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BF5ED"/>
  <w:body>
    <w:p w14:paraId="29606A42" w14:textId="76BECE4C" w:rsidR="00027C27" w:rsidRDefault="00674FB8" w:rsidP="006101D9">
      <w:pPr>
        <w:ind w:left="-142" w:right="-330"/>
        <w:jc w:val="center"/>
        <w:rPr>
          <w:rFonts w:cs="Arial"/>
          <w:b/>
          <w:bCs/>
          <w:smallCaps/>
          <w:color w:val="339966"/>
          <w:spacing w:val="20"/>
          <w:sz w:val="28"/>
          <w:szCs w:val="28"/>
        </w:rPr>
      </w:pPr>
      <w:r w:rsidRPr="00D43EB7">
        <w:rPr>
          <w:rFonts w:cs="Arial"/>
          <w:b/>
          <w:bCs/>
          <w:smallCaps/>
          <w:color w:val="339966"/>
          <w:spacing w:val="20"/>
          <w:sz w:val="28"/>
          <w:szCs w:val="28"/>
        </w:rPr>
        <w:t>IUCN World Commission on Environmental Law</w:t>
      </w:r>
    </w:p>
    <w:p w14:paraId="10FD2B6E" w14:textId="77777777" w:rsidR="00D43EB7" w:rsidRPr="00D43EB7" w:rsidRDefault="00D43EB7" w:rsidP="006101D9">
      <w:pPr>
        <w:ind w:left="-142" w:right="-330"/>
        <w:jc w:val="center"/>
        <w:rPr>
          <w:rFonts w:cs="Arial"/>
          <w:b/>
          <w:bCs/>
          <w:smallCaps/>
          <w:color w:val="339966"/>
          <w:spacing w:val="20"/>
          <w:sz w:val="28"/>
          <w:szCs w:val="28"/>
        </w:rPr>
      </w:pPr>
    </w:p>
    <w:p w14:paraId="72D92357" w14:textId="50149A6F" w:rsidR="00674FB8" w:rsidRPr="00D43EB7" w:rsidRDefault="00D43EB7" w:rsidP="00D43EB7">
      <w:pPr>
        <w:ind w:left="-142" w:right="-46"/>
        <w:jc w:val="center"/>
        <w:rPr>
          <w:rFonts w:cs="Arial"/>
          <w:b/>
          <w:bCs/>
          <w:i/>
          <w:iCs/>
          <w:smallCaps/>
          <w:color w:val="339966"/>
          <w:spacing w:val="20"/>
          <w:sz w:val="40"/>
          <w:szCs w:val="32"/>
        </w:rPr>
      </w:pPr>
      <w:r w:rsidRPr="00D43EB7">
        <w:rPr>
          <w:rFonts w:cs="Arial"/>
          <w:b/>
          <w:bCs/>
          <w:i/>
          <w:iCs/>
          <w:smallCaps/>
          <w:color w:val="339966"/>
          <w:spacing w:val="20"/>
          <w:sz w:val="40"/>
          <w:szCs w:val="32"/>
        </w:rPr>
        <w:t>CLIMATE CHANGE LAW SPECIALIST GROUP</w:t>
      </w:r>
    </w:p>
    <w:p w14:paraId="2EF0829F" w14:textId="77777777" w:rsidR="006101D9" w:rsidRDefault="006101D9" w:rsidP="006F51D4">
      <w:pPr>
        <w:jc w:val="both"/>
        <w:rPr>
          <w:rFonts w:ascii="Times New Roman" w:hAnsi="Times New Roman"/>
        </w:rPr>
      </w:pPr>
    </w:p>
    <w:p w14:paraId="0F2DB7BF" w14:textId="5951B744" w:rsidR="00674FB8" w:rsidRPr="006F51D4" w:rsidRDefault="006101D9" w:rsidP="006F51D4">
      <w:pPr>
        <w:jc w:val="both"/>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1665408" behindDoc="0" locked="0" layoutInCell="1" allowOverlap="1" wp14:anchorId="120A7FD6" wp14:editId="42F46D23">
                <wp:simplePos x="0" y="0"/>
                <wp:positionH relativeFrom="column">
                  <wp:posOffset>57150</wp:posOffset>
                </wp:positionH>
                <wp:positionV relativeFrom="paragraph">
                  <wp:posOffset>157480</wp:posOffset>
                </wp:positionV>
                <wp:extent cx="56959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95950" cy="0"/>
                        </a:xfrm>
                        <a:prstGeom prst="line">
                          <a:avLst/>
                        </a:prstGeom>
                        <a:ln>
                          <a:solidFill>
                            <a:srgbClr val="33996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02AABC"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2.4pt" to="45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" strokecolor="#396" strokeweight="1.5pt">
                <v:stroke joinstyle="miter"/>
              </v:line>
            </w:pict>
          </mc:Fallback>
        </mc:AlternateContent>
      </w:r>
    </w:p>
    <w:p w14:paraId="1C53E3AA" w14:textId="35AD1045" w:rsidR="006101D9" w:rsidRDefault="006101D9" w:rsidP="006F51D4">
      <w:pPr>
        <w:jc w:val="both"/>
        <w:rPr>
          <w:rFonts w:ascii="Times New Roman" w:hAnsi="Times New Roman"/>
        </w:rPr>
      </w:pPr>
    </w:p>
    <w:p w14:paraId="4CCBA2E4" w14:textId="4B5605DA" w:rsidR="00674FB8" w:rsidRPr="006F51D4" w:rsidRDefault="00D43EB7" w:rsidP="006F51D4">
      <w:pPr>
        <w:jc w:val="both"/>
        <w:rPr>
          <w:rFonts w:ascii="Times New Roman" w:hAnsi="Times New Roman"/>
        </w:rPr>
      </w:pPr>
      <w:r>
        <w:rPr>
          <w:rFonts w:ascii="Times New Roman" w:hAnsi="Times New Roman"/>
          <w:noProof/>
          <w:lang w:eastAsia="en-GB"/>
        </w:rPr>
        <w:drawing>
          <wp:anchor distT="0" distB="0" distL="114300" distR="114300" simplePos="0" relativeHeight="251661312" behindDoc="1" locked="0" layoutInCell="1" allowOverlap="1" wp14:anchorId="67FF4ACF" wp14:editId="56AB6507">
            <wp:simplePos x="0" y="0"/>
            <wp:positionH relativeFrom="column">
              <wp:posOffset>57150</wp:posOffset>
            </wp:positionH>
            <wp:positionV relativeFrom="paragraph">
              <wp:posOffset>19159</wp:posOffset>
            </wp:positionV>
            <wp:extent cx="5695950" cy="3276600"/>
            <wp:effectExtent l="165100" t="165100" r="171450" b="165100"/>
            <wp:wrapNone/>
            <wp:docPr id="5" name="Picture 5" descr="A statu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atue in front of a build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5950" cy="3276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B34D574" w14:textId="54661353" w:rsidR="00674FB8" w:rsidRPr="006F51D4" w:rsidRDefault="00674FB8" w:rsidP="006F51D4">
      <w:pPr>
        <w:jc w:val="both"/>
        <w:rPr>
          <w:rFonts w:ascii="Times New Roman" w:hAnsi="Times New Roman"/>
        </w:rPr>
      </w:pPr>
    </w:p>
    <w:p w14:paraId="74ED87B2" w14:textId="066C0D52" w:rsidR="00674FB8" w:rsidRPr="006F51D4" w:rsidRDefault="00674FB8" w:rsidP="006F51D4">
      <w:pPr>
        <w:jc w:val="both"/>
        <w:rPr>
          <w:rFonts w:ascii="Times New Roman" w:hAnsi="Times New Roman"/>
        </w:rPr>
      </w:pPr>
    </w:p>
    <w:p w14:paraId="577BBF95" w14:textId="5532B672" w:rsidR="00674FB8" w:rsidRPr="006F51D4" w:rsidRDefault="00674FB8" w:rsidP="006F51D4">
      <w:pPr>
        <w:jc w:val="both"/>
        <w:rPr>
          <w:rFonts w:ascii="Times New Roman" w:hAnsi="Times New Roman"/>
        </w:rPr>
      </w:pPr>
    </w:p>
    <w:p w14:paraId="4171A426" w14:textId="77777777" w:rsidR="00674FB8" w:rsidRPr="006F51D4" w:rsidRDefault="00674FB8" w:rsidP="006F51D4">
      <w:pPr>
        <w:jc w:val="both"/>
        <w:rPr>
          <w:rFonts w:ascii="Times New Roman" w:hAnsi="Times New Roman"/>
        </w:rPr>
      </w:pPr>
    </w:p>
    <w:p w14:paraId="3FB32AA9" w14:textId="19372DB0" w:rsidR="00674FB8" w:rsidRPr="006F51D4" w:rsidRDefault="00674FB8" w:rsidP="006F51D4">
      <w:pPr>
        <w:jc w:val="both"/>
        <w:rPr>
          <w:rFonts w:ascii="Times New Roman" w:hAnsi="Times New Roman"/>
        </w:rPr>
      </w:pPr>
    </w:p>
    <w:p w14:paraId="57785B9A" w14:textId="1764B6FB" w:rsidR="00674FB8" w:rsidRPr="006F51D4" w:rsidRDefault="00674FB8" w:rsidP="006F51D4">
      <w:pPr>
        <w:jc w:val="both"/>
        <w:rPr>
          <w:rFonts w:ascii="Times New Roman" w:hAnsi="Times New Roman"/>
        </w:rPr>
      </w:pPr>
    </w:p>
    <w:p w14:paraId="3F5F045A" w14:textId="3229C477" w:rsidR="00674FB8" w:rsidRPr="006F51D4" w:rsidRDefault="00674FB8" w:rsidP="006F51D4">
      <w:pPr>
        <w:jc w:val="both"/>
        <w:rPr>
          <w:rFonts w:ascii="Times New Roman" w:hAnsi="Times New Roman"/>
        </w:rPr>
      </w:pPr>
    </w:p>
    <w:p w14:paraId="3B36CFA1" w14:textId="1DC0F397" w:rsidR="00674FB8" w:rsidRPr="006F51D4" w:rsidRDefault="00674FB8" w:rsidP="006F51D4">
      <w:pPr>
        <w:jc w:val="both"/>
        <w:rPr>
          <w:rFonts w:ascii="Times New Roman" w:hAnsi="Times New Roman"/>
        </w:rPr>
      </w:pPr>
    </w:p>
    <w:p w14:paraId="40C832A6" w14:textId="2A48333C" w:rsidR="00674FB8" w:rsidRPr="006F51D4" w:rsidRDefault="00674FB8" w:rsidP="006F51D4">
      <w:pPr>
        <w:jc w:val="both"/>
        <w:rPr>
          <w:rFonts w:ascii="Times New Roman" w:hAnsi="Times New Roman"/>
        </w:rPr>
      </w:pPr>
    </w:p>
    <w:p w14:paraId="5B4BD801" w14:textId="077C2E53" w:rsidR="00674FB8" w:rsidRPr="006F51D4" w:rsidRDefault="00674FB8" w:rsidP="006F51D4">
      <w:pPr>
        <w:jc w:val="both"/>
        <w:rPr>
          <w:rFonts w:ascii="Times New Roman" w:hAnsi="Times New Roman"/>
        </w:rPr>
      </w:pPr>
    </w:p>
    <w:p w14:paraId="07AA8611" w14:textId="2DE69F19" w:rsidR="00674FB8" w:rsidRPr="006F51D4" w:rsidRDefault="00674FB8" w:rsidP="006F51D4">
      <w:pPr>
        <w:jc w:val="both"/>
        <w:rPr>
          <w:rFonts w:ascii="Times New Roman" w:hAnsi="Times New Roman"/>
        </w:rPr>
      </w:pPr>
    </w:p>
    <w:p w14:paraId="33E5FCA3" w14:textId="77777777" w:rsidR="00674FB8" w:rsidRPr="006F51D4" w:rsidRDefault="00674FB8" w:rsidP="006F51D4">
      <w:pPr>
        <w:jc w:val="both"/>
        <w:rPr>
          <w:rFonts w:ascii="Times New Roman" w:hAnsi="Times New Roman"/>
        </w:rPr>
      </w:pPr>
    </w:p>
    <w:p w14:paraId="1919D77A" w14:textId="201BE13D" w:rsidR="00674FB8" w:rsidRPr="006F51D4" w:rsidRDefault="00674FB8" w:rsidP="006F51D4">
      <w:pPr>
        <w:jc w:val="both"/>
        <w:rPr>
          <w:rFonts w:ascii="Times New Roman" w:hAnsi="Times New Roman"/>
        </w:rPr>
      </w:pPr>
    </w:p>
    <w:p w14:paraId="0F6C2A21" w14:textId="17389FCB" w:rsidR="00674FB8" w:rsidRPr="006F51D4" w:rsidRDefault="00674FB8" w:rsidP="006F51D4">
      <w:pPr>
        <w:jc w:val="both"/>
        <w:rPr>
          <w:rFonts w:ascii="Times New Roman" w:hAnsi="Times New Roman"/>
        </w:rPr>
      </w:pPr>
    </w:p>
    <w:p w14:paraId="4399006A" w14:textId="1CFE76D6" w:rsidR="00674FB8" w:rsidRPr="006F51D4" w:rsidRDefault="00674FB8" w:rsidP="006F51D4">
      <w:pPr>
        <w:jc w:val="both"/>
        <w:rPr>
          <w:rFonts w:ascii="Times New Roman" w:hAnsi="Times New Roman"/>
        </w:rPr>
      </w:pPr>
    </w:p>
    <w:p w14:paraId="5FB1C6D6" w14:textId="189169BF" w:rsidR="00674FB8" w:rsidRPr="006F51D4" w:rsidRDefault="00674FB8" w:rsidP="006F51D4">
      <w:pPr>
        <w:jc w:val="both"/>
        <w:rPr>
          <w:rFonts w:ascii="Times New Roman" w:hAnsi="Times New Roman"/>
        </w:rPr>
      </w:pPr>
    </w:p>
    <w:p w14:paraId="4225E1E6" w14:textId="5C2A40FB" w:rsidR="00674FB8" w:rsidRPr="006F51D4" w:rsidRDefault="00674FB8" w:rsidP="006F51D4">
      <w:pPr>
        <w:jc w:val="both"/>
        <w:rPr>
          <w:rFonts w:ascii="Times New Roman" w:hAnsi="Times New Roman"/>
        </w:rPr>
      </w:pPr>
    </w:p>
    <w:p w14:paraId="42580C72" w14:textId="1ABA9F3A" w:rsidR="00674FB8" w:rsidRPr="006F51D4" w:rsidRDefault="00674FB8" w:rsidP="006F51D4">
      <w:pPr>
        <w:jc w:val="both"/>
        <w:rPr>
          <w:rFonts w:ascii="Times New Roman" w:hAnsi="Times New Roman"/>
        </w:rPr>
      </w:pPr>
    </w:p>
    <w:p w14:paraId="46E24DBA" w14:textId="05E753CB" w:rsidR="00674FB8" w:rsidRPr="006F51D4" w:rsidRDefault="009A0617" w:rsidP="006F51D4">
      <w:pPr>
        <w:jc w:val="both"/>
        <w:rPr>
          <w:rFonts w:ascii="Times New Roman" w:hAnsi="Times New Roman"/>
        </w:rPr>
      </w:pPr>
      <w:r>
        <w:rPr>
          <w:rFonts w:ascii="Times New Roman" w:hAnsi="Times New Roman"/>
          <w:noProof/>
          <w:lang w:eastAsia="en-GB"/>
        </w:rPr>
        <w:drawing>
          <wp:anchor distT="0" distB="0" distL="114300" distR="114300" simplePos="0" relativeHeight="251663360" behindDoc="1" locked="0" layoutInCell="1" allowOverlap="1" wp14:anchorId="7E5BD5A2" wp14:editId="38545991">
            <wp:simplePos x="0" y="0"/>
            <wp:positionH relativeFrom="column">
              <wp:posOffset>2044700</wp:posOffset>
            </wp:positionH>
            <wp:positionV relativeFrom="paragraph">
              <wp:posOffset>66040</wp:posOffset>
            </wp:positionV>
            <wp:extent cx="1841500" cy="1418590"/>
            <wp:effectExtent l="165100" t="165100" r="165100" b="1689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1500" cy="1418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en-GB"/>
        </w:rPr>
        <w:drawing>
          <wp:anchor distT="0" distB="0" distL="114300" distR="114300" simplePos="0" relativeHeight="251664384" behindDoc="1" locked="0" layoutInCell="1" allowOverlap="1" wp14:anchorId="6E0AAC2A" wp14:editId="16864853">
            <wp:simplePos x="0" y="0"/>
            <wp:positionH relativeFrom="column">
              <wp:posOffset>3962400</wp:posOffset>
            </wp:positionH>
            <wp:positionV relativeFrom="paragraph">
              <wp:posOffset>81171</wp:posOffset>
            </wp:positionV>
            <wp:extent cx="1790065" cy="1417955"/>
            <wp:effectExtent l="165100" t="165100" r="165735" b="169545"/>
            <wp:wrapNone/>
            <wp:docPr id="9" name="Picture 9"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tabl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065" cy="14179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en-GB"/>
        </w:rPr>
        <w:drawing>
          <wp:anchor distT="0" distB="0" distL="114300" distR="114300" simplePos="0" relativeHeight="251662336" behindDoc="1" locked="0" layoutInCell="1" allowOverlap="1" wp14:anchorId="2ED84ADD" wp14:editId="606001BD">
            <wp:simplePos x="0" y="0"/>
            <wp:positionH relativeFrom="column">
              <wp:posOffset>57150</wp:posOffset>
            </wp:positionH>
            <wp:positionV relativeFrom="paragraph">
              <wp:posOffset>65514</wp:posOffset>
            </wp:positionV>
            <wp:extent cx="1898650" cy="1417955"/>
            <wp:effectExtent l="165100" t="165100" r="171450" b="169545"/>
            <wp:wrapNone/>
            <wp:docPr id="6" name="Picture 6" descr="A picture containing person, people,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ople, indoor, gro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8650" cy="14179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2CCAA04" w14:textId="24228D22" w:rsidR="00674FB8" w:rsidRPr="006F51D4" w:rsidRDefault="00674FB8" w:rsidP="006F51D4">
      <w:pPr>
        <w:jc w:val="both"/>
        <w:rPr>
          <w:rFonts w:ascii="Times New Roman" w:hAnsi="Times New Roman"/>
        </w:rPr>
      </w:pPr>
    </w:p>
    <w:p w14:paraId="30A3464D" w14:textId="23B19F62" w:rsidR="00674FB8" w:rsidRPr="006F51D4" w:rsidRDefault="00674FB8" w:rsidP="006F51D4">
      <w:pPr>
        <w:jc w:val="both"/>
        <w:rPr>
          <w:rFonts w:ascii="Times New Roman" w:hAnsi="Times New Roman"/>
        </w:rPr>
      </w:pPr>
    </w:p>
    <w:p w14:paraId="02CCD2B7" w14:textId="5269BB19" w:rsidR="00674FB8" w:rsidRPr="006F51D4" w:rsidRDefault="00674FB8" w:rsidP="006F51D4">
      <w:pPr>
        <w:jc w:val="both"/>
        <w:rPr>
          <w:rFonts w:ascii="Times New Roman" w:hAnsi="Times New Roman"/>
        </w:rPr>
      </w:pPr>
    </w:p>
    <w:p w14:paraId="06BC68B0" w14:textId="7B0AE249" w:rsidR="00674FB8" w:rsidRPr="006F51D4" w:rsidRDefault="00674FB8" w:rsidP="006F51D4">
      <w:pPr>
        <w:jc w:val="both"/>
        <w:rPr>
          <w:rFonts w:ascii="Times New Roman" w:hAnsi="Times New Roman"/>
        </w:rPr>
      </w:pPr>
    </w:p>
    <w:p w14:paraId="0508CFE1" w14:textId="735952E6" w:rsidR="00674FB8" w:rsidRPr="006F51D4" w:rsidRDefault="00674FB8" w:rsidP="006F51D4">
      <w:pPr>
        <w:jc w:val="both"/>
        <w:rPr>
          <w:rFonts w:ascii="Times New Roman" w:hAnsi="Times New Roman"/>
        </w:rPr>
      </w:pPr>
    </w:p>
    <w:p w14:paraId="3E1BAE17" w14:textId="77777777" w:rsidR="00674FB8" w:rsidRPr="006F51D4" w:rsidRDefault="00674FB8" w:rsidP="006F51D4">
      <w:pPr>
        <w:jc w:val="both"/>
        <w:rPr>
          <w:rFonts w:ascii="Times New Roman" w:hAnsi="Times New Roman"/>
        </w:rPr>
      </w:pPr>
    </w:p>
    <w:p w14:paraId="46F27E40" w14:textId="77777777" w:rsidR="00674FB8" w:rsidRPr="009A0617" w:rsidRDefault="00674FB8" w:rsidP="006F51D4">
      <w:pPr>
        <w:jc w:val="both"/>
        <w:rPr>
          <w:rFonts w:cs="Arial"/>
        </w:rPr>
      </w:pPr>
    </w:p>
    <w:p w14:paraId="5FE244A6" w14:textId="77777777" w:rsidR="00674FB8" w:rsidRPr="009A0617" w:rsidRDefault="00674FB8" w:rsidP="006F51D4">
      <w:pPr>
        <w:jc w:val="both"/>
        <w:rPr>
          <w:rFonts w:cs="Arial"/>
        </w:rPr>
      </w:pPr>
    </w:p>
    <w:p w14:paraId="53140E60" w14:textId="77777777" w:rsidR="00674FB8" w:rsidRPr="009A0617" w:rsidRDefault="00674FB8" w:rsidP="006F51D4">
      <w:pPr>
        <w:jc w:val="both"/>
        <w:rPr>
          <w:rFonts w:cs="Arial"/>
        </w:rPr>
      </w:pPr>
    </w:p>
    <w:p w14:paraId="43784B4C" w14:textId="41E65536" w:rsidR="00674FB8" w:rsidRPr="00DF14DE" w:rsidRDefault="00D43EB7" w:rsidP="006F51D4">
      <w:pPr>
        <w:jc w:val="both"/>
        <w:rPr>
          <w:rFonts w:cs="Arial"/>
          <w:b/>
          <w:color w:val="339966"/>
          <w:sz w:val="28"/>
          <w:szCs w:val="28"/>
          <w:u w:val="single"/>
        </w:rPr>
      </w:pPr>
      <w:r w:rsidRPr="00DF14DE">
        <w:rPr>
          <w:rFonts w:cs="Arial"/>
          <w:b/>
          <w:color w:val="339966"/>
          <w:sz w:val="28"/>
          <w:szCs w:val="28"/>
          <w:u w:val="single"/>
        </w:rPr>
        <w:t>About:</w:t>
      </w:r>
    </w:p>
    <w:p w14:paraId="3C5FDED2" w14:textId="44EE37FF" w:rsidR="00D43EB7" w:rsidRPr="00D43EB7" w:rsidRDefault="00D43EB7" w:rsidP="006F51D4">
      <w:pPr>
        <w:jc w:val="both"/>
        <w:rPr>
          <w:rFonts w:cs="Arial"/>
          <w:sz w:val="28"/>
          <w:szCs w:val="28"/>
        </w:rPr>
      </w:pPr>
    </w:p>
    <w:p w14:paraId="06D288C0" w14:textId="291CA6E9" w:rsidR="005D5307" w:rsidRPr="00856D18" w:rsidRDefault="005D5307" w:rsidP="00856D18">
      <w:pPr>
        <w:pStyle w:val="ListParagraph"/>
        <w:numPr>
          <w:ilvl w:val="0"/>
          <w:numId w:val="12"/>
        </w:numPr>
        <w:jc w:val="both"/>
        <w:rPr>
          <w:rFonts w:cs="Arial"/>
          <w:color w:val="339966"/>
          <w:sz w:val="28"/>
          <w:szCs w:val="28"/>
        </w:rPr>
      </w:pPr>
      <w:r w:rsidRPr="00D43EB7">
        <w:rPr>
          <w:rFonts w:cs="Arial"/>
          <w:color w:val="339966"/>
          <w:sz w:val="28"/>
          <w:szCs w:val="28"/>
        </w:rPr>
        <w:t>The IUCN WCEL Climate Change Law Specialist Group (CCLSG) has 420 members as of 14 October 2022.</w:t>
      </w:r>
    </w:p>
    <w:p w14:paraId="55D4EA71" w14:textId="27C1F24A" w:rsidR="005D5307" w:rsidRDefault="00433C92" w:rsidP="005D5307">
      <w:pPr>
        <w:pStyle w:val="ListParagraph"/>
        <w:numPr>
          <w:ilvl w:val="0"/>
          <w:numId w:val="12"/>
        </w:numPr>
        <w:jc w:val="both"/>
        <w:rPr>
          <w:rFonts w:cs="Arial"/>
          <w:color w:val="339966"/>
          <w:sz w:val="28"/>
          <w:szCs w:val="28"/>
        </w:rPr>
      </w:pPr>
      <w:hyperlink r:id="rId12" w:history="1">
        <w:r w:rsidR="005D5307" w:rsidRPr="00856D18">
          <w:rPr>
            <w:rStyle w:val="Hyperlink"/>
            <w:rFonts w:cs="Arial"/>
            <w:sz w:val="28"/>
            <w:szCs w:val="28"/>
          </w:rPr>
          <w:t>CCLSG´s Climate Law Network</w:t>
        </w:r>
      </w:hyperlink>
      <w:r w:rsidR="005D5307" w:rsidRPr="00D43EB7">
        <w:rPr>
          <w:rFonts w:cs="Arial"/>
          <w:color w:val="339966"/>
          <w:sz w:val="28"/>
          <w:szCs w:val="28"/>
        </w:rPr>
        <w:t xml:space="preserve"> has 184 members as of 14 October 2022.</w:t>
      </w:r>
    </w:p>
    <w:p w14:paraId="0945D442" w14:textId="77777777" w:rsidR="005D5307" w:rsidRDefault="005D5307" w:rsidP="005D5307">
      <w:pPr>
        <w:pStyle w:val="ListParagraph"/>
        <w:jc w:val="both"/>
        <w:rPr>
          <w:rFonts w:cs="Arial"/>
          <w:color w:val="339966"/>
          <w:sz w:val="28"/>
          <w:szCs w:val="28"/>
        </w:rPr>
      </w:pPr>
    </w:p>
    <w:p w14:paraId="4D647F04" w14:textId="4FA92B64" w:rsidR="00D43EB7" w:rsidRPr="00856D18" w:rsidRDefault="00D43EB7" w:rsidP="00856D18">
      <w:pPr>
        <w:jc w:val="both"/>
        <w:rPr>
          <w:rFonts w:cs="Arial"/>
          <w:i/>
          <w:color w:val="339966"/>
          <w:sz w:val="28"/>
          <w:szCs w:val="28"/>
          <w:lang w:val="pt-BR"/>
        </w:rPr>
      </w:pPr>
      <w:r w:rsidRPr="00856D18">
        <w:rPr>
          <w:rFonts w:cs="Arial"/>
          <w:color w:val="339966"/>
          <w:sz w:val="28"/>
          <w:szCs w:val="28"/>
          <w:lang w:val="pt-BR"/>
        </w:rPr>
        <w:t xml:space="preserve">Co-chairs: </w:t>
      </w:r>
      <w:hyperlink r:id="rId13" w:history="1">
        <w:r w:rsidRPr="00893BE8">
          <w:rPr>
            <w:rStyle w:val="Hyperlink"/>
            <w:rFonts w:cs="Arial"/>
            <w:i/>
            <w:sz w:val="28"/>
            <w:szCs w:val="28"/>
            <w:lang w:val="pt-BR"/>
          </w:rPr>
          <w:t>Fabiano de Andrade Correa</w:t>
        </w:r>
      </w:hyperlink>
      <w:r w:rsidRPr="00856D18">
        <w:rPr>
          <w:rFonts w:cs="Arial"/>
          <w:color w:val="339966"/>
          <w:sz w:val="28"/>
          <w:szCs w:val="28"/>
          <w:lang w:val="pt-BR"/>
        </w:rPr>
        <w:t xml:space="preserve"> and </w:t>
      </w:r>
      <w:hyperlink r:id="rId14" w:history="1">
        <w:r w:rsidRPr="00893BE8">
          <w:rPr>
            <w:rStyle w:val="Hyperlink"/>
            <w:rFonts w:cs="Arial"/>
            <w:i/>
            <w:sz w:val="28"/>
            <w:szCs w:val="28"/>
            <w:lang w:val="pt-BR"/>
          </w:rPr>
          <w:t>Francesco Sindico</w:t>
        </w:r>
      </w:hyperlink>
    </w:p>
    <w:p w14:paraId="7791D2FC" w14:textId="2364CC05" w:rsidR="00D43EB7" w:rsidRPr="00856D18" w:rsidRDefault="00D43EB7" w:rsidP="00856D18">
      <w:pPr>
        <w:jc w:val="both"/>
        <w:rPr>
          <w:rFonts w:cs="Arial"/>
          <w:color w:val="339966"/>
          <w:sz w:val="28"/>
          <w:szCs w:val="28"/>
          <w:lang w:val="en-US"/>
        </w:rPr>
      </w:pPr>
      <w:r w:rsidRPr="00856D18">
        <w:rPr>
          <w:rFonts w:cs="Arial"/>
          <w:color w:val="339966"/>
          <w:sz w:val="28"/>
          <w:szCs w:val="28"/>
          <w:lang w:val="en-US"/>
        </w:rPr>
        <w:t xml:space="preserve">Executive Assistants: </w:t>
      </w:r>
      <w:hyperlink r:id="rId15" w:history="1">
        <w:r w:rsidRPr="00D03E01">
          <w:rPr>
            <w:rStyle w:val="Hyperlink"/>
            <w:rFonts w:cs="Arial"/>
            <w:i/>
            <w:sz w:val="28"/>
            <w:szCs w:val="28"/>
            <w:lang w:val="en-US"/>
          </w:rPr>
          <w:t xml:space="preserve">Aditi </w:t>
        </w:r>
        <w:r w:rsidR="00BB08DE" w:rsidRPr="00D03E01">
          <w:rPr>
            <w:rStyle w:val="Hyperlink"/>
            <w:rFonts w:cs="Arial"/>
            <w:i/>
            <w:sz w:val="28"/>
            <w:szCs w:val="28"/>
            <w:lang w:val="en-US"/>
          </w:rPr>
          <w:t>Shetye</w:t>
        </w:r>
      </w:hyperlink>
      <w:r w:rsidRPr="00856D18">
        <w:rPr>
          <w:rFonts w:cs="Arial"/>
          <w:color w:val="339966"/>
          <w:sz w:val="28"/>
          <w:szCs w:val="28"/>
          <w:lang w:val="en-US"/>
        </w:rPr>
        <w:t xml:space="preserve"> and </w:t>
      </w:r>
      <w:hyperlink r:id="rId16" w:history="1">
        <w:r w:rsidRPr="00D03E01">
          <w:rPr>
            <w:rStyle w:val="Hyperlink"/>
            <w:rFonts w:cs="Arial"/>
            <w:sz w:val="28"/>
            <w:szCs w:val="28"/>
            <w:lang w:val="en-US"/>
          </w:rPr>
          <w:t xml:space="preserve">Manon </w:t>
        </w:r>
        <w:r w:rsidRPr="00D03E01">
          <w:rPr>
            <w:rStyle w:val="Hyperlink"/>
            <w:rFonts w:cs="Arial"/>
            <w:i/>
            <w:sz w:val="28"/>
            <w:szCs w:val="28"/>
            <w:lang w:val="en-US"/>
          </w:rPr>
          <w:t>R</w:t>
        </w:r>
        <w:r w:rsidR="00856D18" w:rsidRPr="00D03E01">
          <w:rPr>
            <w:rStyle w:val="Hyperlink"/>
            <w:rFonts w:cs="Arial"/>
            <w:i/>
            <w:sz w:val="28"/>
            <w:szCs w:val="28"/>
            <w:lang w:val="en-US"/>
          </w:rPr>
          <w:t>o</w:t>
        </w:r>
        <w:r w:rsidRPr="00D03E01">
          <w:rPr>
            <w:rStyle w:val="Hyperlink"/>
            <w:rFonts w:cs="Arial"/>
            <w:i/>
            <w:sz w:val="28"/>
            <w:szCs w:val="28"/>
            <w:lang w:val="en-US"/>
          </w:rPr>
          <w:t>uby</w:t>
        </w:r>
      </w:hyperlink>
    </w:p>
    <w:p w14:paraId="30C8D643" w14:textId="45127612" w:rsidR="00893BE8" w:rsidRDefault="00893BE8" w:rsidP="00D43EB7">
      <w:pPr>
        <w:jc w:val="both"/>
        <w:rPr>
          <w:rFonts w:cs="Arial"/>
          <w:sz w:val="28"/>
          <w:szCs w:val="28"/>
          <w:lang w:val="en-US"/>
        </w:rPr>
      </w:pPr>
    </w:p>
    <w:p w14:paraId="70486F9F" w14:textId="77777777" w:rsidR="00893BE8" w:rsidRPr="00D43EB7" w:rsidRDefault="00893BE8" w:rsidP="00D43EB7">
      <w:pPr>
        <w:jc w:val="both"/>
        <w:rPr>
          <w:rFonts w:cs="Arial"/>
          <w:sz w:val="28"/>
          <w:szCs w:val="28"/>
          <w:lang w:val="en-US"/>
        </w:rPr>
      </w:pPr>
    </w:p>
    <w:p w14:paraId="7A3C71CE" w14:textId="77777777" w:rsidR="005D5307" w:rsidRPr="00D43EB7" w:rsidRDefault="005D5307" w:rsidP="005D5307">
      <w:pPr>
        <w:pStyle w:val="ListParagraph"/>
        <w:jc w:val="both"/>
        <w:rPr>
          <w:rFonts w:cs="Arial"/>
          <w:color w:val="339966"/>
          <w:sz w:val="28"/>
          <w:szCs w:val="28"/>
        </w:rPr>
      </w:pPr>
    </w:p>
    <w:p w14:paraId="3D9DA9C3" w14:textId="2DD08C07" w:rsidR="00A1604A" w:rsidRPr="00DF14DE" w:rsidRDefault="00D43EB7" w:rsidP="006F51D4">
      <w:pPr>
        <w:jc w:val="both"/>
        <w:rPr>
          <w:rFonts w:cs="Arial"/>
          <w:b/>
          <w:bCs/>
          <w:color w:val="339966"/>
          <w:sz w:val="28"/>
          <w:u w:val="single"/>
        </w:rPr>
      </w:pPr>
      <w:r w:rsidRPr="00DF14DE">
        <w:rPr>
          <w:rFonts w:cs="Arial"/>
          <w:b/>
          <w:bCs/>
          <w:color w:val="339966"/>
          <w:sz w:val="28"/>
          <w:u w:val="single"/>
        </w:rPr>
        <w:lastRenderedPageBreak/>
        <w:t>Recent activities</w:t>
      </w:r>
    </w:p>
    <w:p w14:paraId="3498B9B1" w14:textId="77777777" w:rsidR="00D43EB7" w:rsidRPr="00D43EB7" w:rsidRDefault="00D43EB7" w:rsidP="006F51D4">
      <w:pPr>
        <w:jc w:val="both"/>
        <w:rPr>
          <w:rFonts w:ascii="Ebrima" w:hAnsi="Ebrima"/>
          <w:b/>
          <w:bCs/>
          <w:color w:val="339966"/>
          <w:u w:val="single"/>
        </w:rPr>
      </w:pPr>
    </w:p>
    <w:p w14:paraId="15FD7C23" w14:textId="6D27301D" w:rsidR="00A1604A" w:rsidRPr="00D43EB7" w:rsidRDefault="00D43EB7" w:rsidP="006F51D4">
      <w:pPr>
        <w:jc w:val="both"/>
        <w:rPr>
          <w:rFonts w:cs="Arial"/>
          <w:color w:val="339966"/>
          <w:sz w:val="28"/>
        </w:rPr>
      </w:pPr>
      <w:r>
        <w:rPr>
          <w:rFonts w:cs="Arial"/>
          <w:color w:val="339966"/>
          <w:sz w:val="28"/>
        </w:rPr>
        <w:t>CCLSG co-chairs</w:t>
      </w:r>
      <w:r w:rsidRPr="00ED3A71">
        <w:rPr>
          <w:rFonts w:cs="Arial"/>
          <w:color w:val="339966"/>
          <w:sz w:val="28"/>
        </w:rPr>
        <w:t xml:space="preserve"> and Executive Assistants participation at the </w:t>
      </w:r>
      <w:r w:rsidR="005D5307">
        <w:rPr>
          <w:rFonts w:cs="Arial"/>
          <w:color w:val="339966"/>
          <w:sz w:val="28"/>
        </w:rPr>
        <w:t xml:space="preserve">IUCN WCEL </w:t>
      </w:r>
      <w:r w:rsidRPr="00ED3A71">
        <w:rPr>
          <w:rFonts w:cs="Arial"/>
          <w:color w:val="339966"/>
          <w:sz w:val="28"/>
        </w:rPr>
        <w:t xml:space="preserve">Oslo </w:t>
      </w:r>
      <w:r w:rsidR="005D5307">
        <w:rPr>
          <w:rFonts w:cs="Arial"/>
          <w:color w:val="339966"/>
          <w:sz w:val="28"/>
        </w:rPr>
        <w:t xml:space="preserve">International Environmental Law </w:t>
      </w:r>
      <w:r w:rsidRPr="00ED3A71">
        <w:rPr>
          <w:rFonts w:cs="Arial"/>
          <w:color w:val="339966"/>
          <w:sz w:val="28"/>
        </w:rPr>
        <w:t>Conference.</w:t>
      </w:r>
    </w:p>
    <w:p w14:paraId="065C97E2" w14:textId="77777777" w:rsidR="00A1604A" w:rsidRDefault="00A1604A" w:rsidP="006F51D4">
      <w:pPr>
        <w:jc w:val="both"/>
        <w:rPr>
          <w:rFonts w:ascii="Ebrima" w:hAnsi="Ebrima"/>
          <w:color w:val="339966"/>
        </w:rPr>
      </w:pPr>
    </w:p>
    <w:p w14:paraId="35073EC5" w14:textId="50FFE836" w:rsidR="00674FB8" w:rsidRDefault="00674FB8" w:rsidP="006F51D4">
      <w:pPr>
        <w:jc w:val="both"/>
        <w:rPr>
          <w:rFonts w:cs="Arial"/>
          <w:color w:val="339966"/>
          <w:sz w:val="28"/>
        </w:rPr>
      </w:pPr>
      <w:r w:rsidRPr="009A0617">
        <w:rPr>
          <w:rFonts w:cs="Arial"/>
          <w:color w:val="339966"/>
          <w:sz w:val="28"/>
        </w:rPr>
        <w:t>On 04 October 2022</w:t>
      </w:r>
      <w:r w:rsidR="006F51D4" w:rsidRPr="009A0617">
        <w:rPr>
          <w:rFonts w:cs="Arial"/>
          <w:color w:val="339966"/>
          <w:sz w:val="28"/>
        </w:rPr>
        <w:t>,</w:t>
      </w:r>
      <w:r w:rsidRPr="009A0617">
        <w:rPr>
          <w:rFonts w:cs="Arial"/>
          <w:color w:val="339966"/>
          <w:sz w:val="28"/>
        </w:rPr>
        <w:t xml:space="preserve"> the </w:t>
      </w:r>
      <w:r w:rsidR="00D43EB7">
        <w:rPr>
          <w:rFonts w:cs="Arial"/>
          <w:color w:val="339966"/>
          <w:sz w:val="28"/>
        </w:rPr>
        <w:t>CCLSG</w:t>
      </w:r>
      <w:r w:rsidRPr="009A0617">
        <w:rPr>
          <w:rFonts w:cs="Arial"/>
          <w:color w:val="339966"/>
          <w:sz w:val="28"/>
        </w:rPr>
        <w:t xml:space="preserve"> met at the crack of dawn at 7:45 at the University of Oslo. An amazing 35 people attended the meeting </w:t>
      </w:r>
      <w:r w:rsidRPr="00ED3A71">
        <w:rPr>
          <w:rFonts w:cs="Arial"/>
          <w:color w:val="339966"/>
          <w:sz w:val="28"/>
        </w:rPr>
        <w:t>showing</w:t>
      </w:r>
      <w:r w:rsidRPr="009A0617">
        <w:rPr>
          <w:rFonts w:cs="Arial"/>
          <w:color w:val="339966"/>
          <w:sz w:val="28"/>
        </w:rPr>
        <w:t xml:space="preserve"> a growing interest in the work of the Specialist Group and in the possibility to collaborate.</w:t>
      </w:r>
    </w:p>
    <w:p w14:paraId="353BEF10" w14:textId="574EFC06" w:rsidR="009A0617" w:rsidRDefault="009A0617" w:rsidP="006F51D4">
      <w:pPr>
        <w:jc w:val="both"/>
        <w:rPr>
          <w:rFonts w:cs="Arial"/>
          <w:color w:val="339966"/>
          <w:sz w:val="28"/>
        </w:rPr>
      </w:pPr>
    </w:p>
    <w:p w14:paraId="71FFD957" w14:textId="03FBDBEA" w:rsidR="00674FB8" w:rsidRPr="009A0617" w:rsidRDefault="009A0617" w:rsidP="009A0617">
      <w:pPr>
        <w:rPr>
          <w:rFonts w:cs="Arial"/>
          <w:color w:val="339966"/>
          <w:sz w:val="28"/>
        </w:rPr>
      </w:pPr>
      <w:r w:rsidRPr="009A0617">
        <w:rPr>
          <w:rFonts w:cs="Arial"/>
          <w:color w:val="339966"/>
          <w:sz w:val="28"/>
        </w:rPr>
        <w:t>At the meeting Fabiano,</w:t>
      </w:r>
      <w:r>
        <w:rPr>
          <w:rFonts w:cs="Arial"/>
          <w:color w:val="339966"/>
          <w:sz w:val="28"/>
        </w:rPr>
        <w:t xml:space="preserve"> </w:t>
      </w:r>
      <w:r w:rsidRPr="009A0617">
        <w:rPr>
          <w:rFonts w:cs="Arial"/>
          <w:color w:val="339966"/>
          <w:sz w:val="28"/>
        </w:rPr>
        <w:t>Francesco, Aditi, and Manon presented the five Specialist group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516B5" w:rsidRPr="009A0617" w14:paraId="5A24AD00" w14:textId="77777777" w:rsidTr="00674FB8">
        <w:tc>
          <w:tcPr>
            <w:tcW w:w="4508" w:type="dxa"/>
          </w:tcPr>
          <w:p w14:paraId="1A6CDB36" w14:textId="77777777" w:rsidR="00674FB8" w:rsidRPr="009A0617" w:rsidRDefault="00674FB8" w:rsidP="006F51D4">
            <w:pPr>
              <w:jc w:val="both"/>
              <w:rPr>
                <w:rFonts w:cs="Arial"/>
                <w:color w:val="339966"/>
                <w:sz w:val="28"/>
              </w:rPr>
            </w:pPr>
          </w:p>
          <w:p w14:paraId="5D2265EE" w14:textId="77777777" w:rsidR="00674FB8" w:rsidRPr="009A0617" w:rsidRDefault="00674FB8" w:rsidP="006F51D4">
            <w:pPr>
              <w:pStyle w:val="ListParagraph"/>
              <w:numPr>
                <w:ilvl w:val="0"/>
                <w:numId w:val="8"/>
              </w:numPr>
              <w:rPr>
                <w:rFonts w:cs="Arial"/>
                <w:color w:val="339966"/>
                <w:sz w:val="28"/>
              </w:rPr>
            </w:pPr>
            <w:r w:rsidRPr="009A0617">
              <w:rPr>
                <w:rFonts w:cs="Arial"/>
                <w:color w:val="339966"/>
                <w:sz w:val="28"/>
              </w:rPr>
              <w:t>Fighting climate change: A best practice guide for judges and courts​</w:t>
            </w:r>
          </w:p>
          <w:p w14:paraId="0BAD47F6" w14:textId="77777777" w:rsidR="00674FB8" w:rsidRPr="009A0617" w:rsidRDefault="00674FB8" w:rsidP="006F51D4">
            <w:pPr>
              <w:pStyle w:val="ListParagraph"/>
              <w:numPr>
                <w:ilvl w:val="0"/>
                <w:numId w:val="8"/>
              </w:numPr>
              <w:rPr>
                <w:rFonts w:cs="Arial"/>
                <w:color w:val="339966"/>
                <w:sz w:val="28"/>
              </w:rPr>
            </w:pPr>
            <w:r w:rsidRPr="009A0617">
              <w:rPr>
                <w:rFonts w:cs="Arial"/>
                <w:color w:val="339966"/>
                <w:sz w:val="28"/>
              </w:rPr>
              <w:t>Islands and Climate Change</w:t>
            </w:r>
          </w:p>
          <w:p w14:paraId="11AE5C72" w14:textId="3C8CE82A" w:rsidR="00674FB8" w:rsidRPr="009A0617" w:rsidRDefault="00674FB8" w:rsidP="006F51D4">
            <w:pPr>
              <w:pStyle w:val="ListParagraph"/>
              <w:numPr>
                <w:ilvl w:val="0"/>
                <w:numId w:val="8"/>
              </w:numPr>
              <w:rPr>
                <w:rFonts w:cs="Arial"/>
                <w:color w:val="339966"/>
                <w:sz w:val="28"/>
              </w:rPr>
            </w:pPr>
            <w:r w:rsidRPr="009A0617">
              <w:rPr>
                <w:rFonts w:cs="Arial"/>
                <w:color w:val="339966"/>
                <w:sz w:val="28"/>
              </w:rPr>
              <w:t xml:space="preserve">Legal pathways to net-zero GHG emissions and </w:t>
            </w:r>
            <w:r w:rsidR="006F51D4" w:rsidRPr="009A0617">
              <w:rPr>
                <w:rFonts w:cs="Arial"/>
                <w:color w:val="339966"/>
                <w:sz w:val="28"/>
              </w:rPr>
              <w:t>nature-based</w:t>
            </w:r>
            <w:r w:rsidRPr="009A0617">
              <w:rPr>
                <w:rFonts w:cs="Arial"/>
                <w:color w:val="339966"/>
                <w:sz w:val="28"/>
              </w:rPr>
              <w:t xml:space="preserve"> solutions​</w:t>
            </w:r>
          </w:p>
          <w:p w14:paraId="691D3E1B" w14:textId="551B06DF" w:rsidR="00674FB8" w:rsidRPr="009A0617" w:rsidRDefault="00674FB8" w:rsidP="006F51D4">
            <w:pPr>
              <w:pStyle w:val="ListParagraph"/>
              <w:numPr>
                <w:ilvl w:val="0"/>
                <w:numId w:val="8"/>
              </w:numPr>
              <w:rPr>
                <w:rFonts w:cs="Arial"/>
                <w:color w:val="339966"/>
                <w:sz w:val="28"/>
              </w:rPr>
            </w:pPr>
            <w:r w:rsidRPr="009A0617">
              <w:rPr>
                <w:rFonts w:cs="Arial"/>
                <w:color w:val="339966"/>
                <w:sz w:val="28"/>
              </w:rPr>
              <w:t>Enabling legal environment for emerging technologies to support climate action</w:t>
            </w:r>
          </w:p>
          <w:p w14:paraId="59235D04" w14:textId="7BDA711C" w:rsidR="005D1BF1" w:rsidRPr="009A0617" w:rsidRDefault="005D5307" w:rsidP="00290C0C">
            <w:pPr>
              <w:pStyle w:val="ListParagraph"/>
              <w:numPr>
                <w:ilvl w:val="0"/>
                <w:numId w:val="8"/>
              </w:numPr>
              <w:rPr>
                <w:rFonts w:cs="Arial"/>
                <w:color w:val="339966"/>
                <w:sz w:val="28"/>
              </w:rPr>
            </w:pPr>
            <w:r>
              <w:rPr>
                <w:rFonts w:cs="Arial"/>
                <w:color w:val="339966"/>
                <w:sz w:val="28"/>
              </w:rPr>
              <w:t xml:space="preserve">The Climate Law </w:t>
            </w:r>
            <w:r w:rsidR="00674FB8" w:rsidRPr="009A0617">
              <w:rPr>
                <w:rFonts w:cs="Arial"/>
                <w:color w:val="339966"/>
                <w:sz w:val="28"/>
              </w:rPr>
              <w:t>Network</w:t>
            </w:r>
          </w:p>
          <w:p w14:paraId="49776922" w14:textId="44EF45AF" w:rsidR="00290C0C" w:rsidRPr="009A0617" w:rsidRDefault="00290C0C" w:rsidP="00290C0C">
            <w:pPr>
              <w:rPr>
                <w:rFonts w:cs="Arial"/>
                <w:color w:val="339966"/>
              </w:rPr>
            </w:pPr>
            <w:bookmarkStart w:id="0" w:name="_GoBack"/>
            <w:bookmarkEnd w:id="0"/>
          </w:p>
          <w:p w14:paraId="4BDF2109" w14:textId="2E523ECF" w:rsidR="00290C0C" w:rsidRPr="009A0617" w:rsidRDefault="009A0617" w:rsidP="00290C0C">
            <w:pPr>
              <w:rPr>
                <w:rFonts w:cs="Arial"/>
                <w:color w:val="339966"/>
              </w:rPr>
            </w:pPr>
            <w:r w:rsidRPr="009A0617">
              <w:rPr>
                <w:rFonts w:cs="Arial"/>
                <w:noProof/>
                <w:color w:val="339966"/>
                <w:lang w:eastAsia="en-GB"/>
              </w:rPr>
              <mc:AlternateContent>
                <mc:Choice Requires="wps">
                  <w:drawing>
                    <wp:anchor distT="0" distB="0" distL="114300" distR="114300" simplePos="0" relativeHeight="251660288" behindDoc="0" locked="0" layoutInCell="1" allowOverlap="1" wp14:anchorId="503EFBDA" wp14:editId="0EFE7E96">
                      <wp:simplePos x="0" y="0"/>
                      <wp:positionH relativeFrom="column">
                        <wp:posOffset>-100111</wp:posOffset>
                      </wp:positionH>
                      <wp:positionV relativeFrom="paragraph">
                        <wp:posOffset>226191</wp:posOffset>
                      </wp:positionV>
                      <wp:extent cx="5995035" cy="3137338"/>
                      <wp:effectExtent l="0" t="0" r="12065" b="12700"/>
                      <wp:wrapNone/>
                      <wp:docPr id="4" name="Text Box 4"/>
                      <wp:cNvGraphicFramePr/>
                      <a:graphic xmlns:a="http://schemas.openxmlformats.org/drawingml/2006/main">
                        <a:graphicData uri="http://schemas.microsoft.com/office/word/2010/wordprocessingShape">
                          <wps:wsp>
                            <wps:cNvSpPr txBox="1"/>
                            <wps:spPr>
                              <a:xfrm>
                                <a:off x="0" y="0"/>
                                <a:ext cx="5995035" cy="3137338"/>
                              </a:xfrm>
                              <a:prstGeom prst="rect">
                                <a:avLst/>
                              </a:prstGeom>
                              <a:ln>
                                <a:solidFill>
                                  <a:schemeClr val="accent1">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D02C05F" w14:textId="7DDDD94D" w:rsidR="00290C0C" w:rsidRPr="009A0617" w:rsidRDefault="00290C0C" w:rsidP="00290C0C">
                                  <w:pPr>
                                    <w:spacing w:after="200"/>
                                    <w:jc w:val="both"/>
                                    <w:rPr>
                                      <w:rFonts w:cs="Arial"/>
                                      <w:b/>
                                      <w:bCs/>
                                      <w:smallCaps/>
                                      <w:color w:val="339966"/>
                                      <w:spacing w:val="20"/>
                                      <w:sz w:val="36"/>
                                      <w:szCs w:val="28"/>
                                    </w:rPr>
                                  </w:pPr>
                                  <w:r w:rsidRPr="009A0617">
                                    <w:rPr>
                                      <w:rFonts w:cs="Arial"/>
                                      <w:b/>
                                      <w:bCs/>
                                      <w:smallCaps/>
                                      <w:color w:val="339966"/>
                                      <w:spacing w:val="20"/>
                                      <w:sz w:val="36"/>
                                      <w:szCs w:val="28"/>
                                    </w:rPr>
                                    <w:t>Actions agreed at the meeting:</w:t>
                                  </w:r>
                                </w:p>
                                <w:p w14:paraId="7D9AE7A8" w14:textId="77777777" w:rsidR="00290C0C" w:rsidRPr="009A0617" w:rsidRDefault="00290C0C" w:rsidP="00D70BA3">
                                  <w:pPr>
                                    <w:pStyle w:val="ListParagraph"/>
                                    <w:numPr>
                                      <w:ilvl w:val="0"/>
                                      <w:numId w:val="9"/>
                                    </w:numPr>
                                    <w:spacing w:after="100"/>
                                    <w:ind w:left="567" w:hanging="357"/>
                                    <w:rPr>
                                      <w:rFonts w:cs="Arial"/>
                                      <w:color w:val="339966"/>
                                      <w:sz w:val="32"/>
                                      <w:szCs w:val="24"/>
                                    </w:rPr>
                                  </w:pPr>
                                  <w:r w:rsidRPr="009A0617">
                                    <w:rPr>
                                      <w:rFonts w:cs="Arial"/>
                                      <w:color w:val="339966"/>
                                      <w:sz w:val="32"/>
                                      <w:szCs w:val="24"/>
                                    </w:rPr>
                                    <w:t>Members to share comments/feedback on specific projects.</w:t>
                                  </w:r>
                                </w:p>
                                <w:p w14:paraId="3AB619F5" w14:textId="4B51BA00" w:rsidR="00290C0C" w:rsidRPr="009A0617" w:rsidRDefault="005D5307" w:rsidP="00D70BA3">
                                  <w:pPr>
                                    <w:pStyle w:val="ListParagraph"/>
                                    <w:numPr>
                                      <w:ilvl w:val="0"/>
                                      <w:numId w:val="9"/>
                                    </w:numPr>
                                    <w:spacing w:after="100"/>
                                    <w:ind w:left="567" w:hanging="357"/>
                                    <w:rPr>
                                      <w:rFonts w:cs="Arial"/>
                                      <w:color w:val="339966"/>
                                      <w:sz w:val="32"/>
                                      <w:szCs w:val="24"/>
                                    </w:rPr>
                                  </w:pPr>
                                  <w:r>
                                    <w:rPr>
                                      <w:rFonts w:cs="Arial"/>
                                      <w:color w:val="339966"/>
                                      <w:sz w:val="32"/>
                                      <w:szCs w:val="24"/>
                                    </w:rPr>
                                    <w:t>Additional</w:t>
                                  </w:r>
                                  <w:r w:rsidR="00290C0C" w:rsidRPr="009A0617">
                                    <w:rPr>
                                      <w:rFonts w:cs="Arial"/>
                                      <w:color w:val="339966"/>
                                      <w:sz w:val="32"/>
                                      <w:szCs w:val="24"/>
                                    </w:rPr>
                                    <w:t xml:space="preserve"> projects </w:t>
                                  </w:r>
                                  <w:r>
                                    <w:rPr>
                                      <w:rFonts w:cs="Arial"/>
                                      <w:color w:val="339966"/>
                                      <w:sz w:val="32"/>
                                      <w:szCs w:val="24"/>
                                    </w:rPr>
                                    <w:t xml:space="preserve">to the ones presented </w:t>
                                  </w:r>
                                  <w:r w:rsidR="00290C0C" w:rsidRPr="009A0617">
                                    <w:rPr>
                                      <w:rFonts w:cs="Arial"/>
                                      <w:color w:val="339966"/>
                                      <w:sz w:val="32"/>
                                      <w:szCs w:val="24"/>
                                    </w:rPr>
                                    <w:t>can be considered only if there is a clear pathway to impact. In some cases, rather than a new project, the Specialist Group can be affiliated with other projects.</w:t>
                                  </w:r>
                                </w:p>
                                <w:p w14:paraId="287EFB2E" w14:textId="77777777" w:rsidR="009516B5" w:rsidRPr="009A0617" w:rsidRDefault="00290C0C" w:rsidP="00D70BA3">
                                  <w:pPr>
                                    <w:pStyle w:val="ListParagraph"/>
                                    <w:numPr>
                                      <w:ilvl w:val="0"/>
                                      <w:numId w:val="9"/>
                                    </w:numPr>
                                    <w:spacing w:after="100"/>
                                    <w:ind w:left="567" w:hanging="357"/>
                                    <w:rPr>
                                      <w:rFonts w:cs="Arial"/>
                                      <w:color w:val="339966"/>
                                      <w:sz w:val="32"/>
                                      <w:szCs w:val="24"/>
                                    </w:rPr>
                                  </w:pPr>
                                  <w:r w:rsidRPr="009A0617">
                                    <w:rPr>
                                      <w:rFonts w:cs="Arial"/>
                                      <w:color w:val="339966"/>
                                      <w:sz w:val="32"/>
                                      <w:szCs w:val="24"/>
                                    </w:rPr>
                                    <w:t>Members to share moments during the year in which they are willing to write a blog for the specialist group about ongoing national/international climate change law developments/events.</w:t>
                                  </w:r>
                                </w:p>
                                <w:p w14:paraId="605AA9D3" w14:textId="376934DC" w:rsidR="00290C0C" w:rsidRPr="009A0617" w:rsidRDefault="00290C0C" w:rsidP="00D70BA3">
                                  <w:pPr>
                                    <w:pStyle w:val="ListParagraph"/>
                                    <w:numPr>
                                      <w:ilvl w:val="0"/>
                                      <w:numId w:val="9"/>
                                    </w:numPr>
                                    <w:spacing w:after="100"/>
                                    <w:ind w:left="567" w:hanging="357"/>
                                    <w:rPr>
                                      <w:rFonts w:cs="Arial"/>
                                      <w:color w:val="339966"/>
                                      <w:sz w:val="32"/>
                                      <w:szCs w:val="24"/>
                                    </w:rPr>
                                  </w:pPr>
                                  <w:r w:rsidRPr="009A0617">
                                    <w:rPr>
                                      <w:rFonts w:cs="Arial"/>
                                      <w:color w:val="339966"/>
                                      <w:sz w:val="32"/>
                                      <w:szCs w:val="24"/>
                                    </w:rPr>
                                    <w:t>Members to share whether they will be attending COP27.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3EFBDA" id="_x0000_t202" coordsize="21600,21600" o:spt="202" path="m,l,21600r21600,l21600,xe">
                      <v:stroke joinstyle="miter"/>
                      <v:path gradientshapeok="t" o:connecttype="rect"/>
                    </v:shapetype>
                    <v:shape id="Text Box 4" o:spid="_x0000_s1026" type="#_x0000_t202" style="position:absolute;margin-left:-7.9pt;margin-top:17.8pt;width:472.05pt;height:24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" fillcolor="white [3201]" strokecolor="#3e762a [2404]" strokeweight="1pt">
                      <v:textbox>
                        <w:txbxContent>
                          <w:p w14:paraId="4D02C05F" w14:textId="7DDDD94D" w:rsidR="00290C0C" w:rsidRPr="009A0617" w:rsidRDefault="00290C0C" w:rsidP="00290C0C">
                            <w:pPr>
                              <w:spacing w:after="200"/>
                              <w:jc w:val="both"/>
                              <w:rPr>
                                <w:rFonts w:cs="Arial"/>
                                <w:b/>
                                <w:bCs/>
                                <w:smallCaps/>
                                <w:color w:val="339966"/>
                                <w:spacing w:val="20"/>
                                <w:sz w:val="36"/>
                                <w:szCs w:val="28"/>
                              </w:rPr>
                            </w:pPr>
                            <w:r w:rsidRPr="009A0617">
                              <w:rPr>
                                <w:rFonts w:cs="Arial"/>
                                <w:b/>
                                <w:bCs/>
                                <w:smallCaps/>
                                <w:color w:val="339966"/>
                                <w:spacing w:val="20"/>
                                <w:sz w:val="36"/>
                                <w:szCs w:val="28"/>
                              </w:rPr>
                              <w:t>Actions agreed at the meeting:</w:t>
                            </w:r>
                          </w:p>
                          <w:p w14:paraId="7D9AE7A8" w14:textId="77777777" w:rsidR="00290C0C" w:rsidRPr="009A0617" w:rsidRDefault="00290C0C" w:rsidP="00D70BA3">
                            <w:pPr>
                              <w:pStyle w:val="ListParagraph"/>
                              <w:numPr>
                                <w:ilvl w:val="0"/>
                                <w:numId w:val="9"/>
                              </w:numPr>
                              <w:spacing w:after="100"/>
                              <w:ind w:left="567" w:hanging="357"/>
                              <w:rPr>
                                <w:rFonts w:cs="Arial"/>
                                <w:color w:val="339966"/>
                                <w:sz w:val="32"/>
                                <w:szCs w:val="24"/>
                              </w:rPr>
                            </w:pPr>
                            <w:r w:rsidRPr="009A0617">
                              <w:rPr>
                                <w:rFonts w:cs="Arial"/>
                                <w:color w:val="339966"/>
                                <w:sz w:val="32"/>
                                <w:szCs w:val="24"/>
                              </w:rPr>
                              <w:t>Members to share comments/feedback on specific projects.</w:t>
                            </w:r>
                          </w:p>
                          <w:p w14:paraId="3AB619F5" w14:textId="4B51BA00" w:rsidR="00290C0C" w:rsidRPr="009A0617" w:rsidRDefault="005D5307" w:rsidP="00D70BA3">
                            <w:pPr>
                              <w:pStyle w:val="ListParagraph"/>
                              <w:numPr>
                                <w:ilvl w:val="0"/>
                                <w:numId w:val="9"/>
                              </w:numPr>
                              <w:spacing w:after="100"/>
                              <w:ind w:left="567" w:hanging="357"/>
                              <w:rPr>
                                <w:rFonts w:cs="Arial"/>
                                <w:color w:val="339966"/>
                                <w:sz w:val="32"/>
                                <w:szCs w:val="24"/>
                              </w:rPr>
                            </w:pPr>
                            <w:r>
                              <w:rPr>
                                <w:rFonts w:cs="Arial"/>
                                <w:color w:val="339966"/>
                                <w:sz w:val="32"/>
                                <w:szCs w:val="24"/>
                              </w:rPr>
                              <w:t>Additional</w:t>
                            </w:r>
                            <w:r w:rsidR="00290C0C" w:rsidRPr="009A0617">
                              <w:rPr>
                                <w:rFonts w:cs="Arial"/>
                                <w:color w:val="339966"/>
                                <w:sz w:val="32"/>
                                <w:szCs w:val="24"/>
                              </w:rPr>
                              <w:t xml:space="preserve"> projects </w:t>
                            </w:r>
                            <w:r>
                              <w:rPr>
                                <w:rFonts w:cs="Arial"/>
                                <w:color w:val="339966"/>
                                <w:sz w:val="32"/>
                                <w:szCs w:val="24"/>
                              </w:rPr>
                              <w:t xml:space="preserve">to the ones presented </w:t>
                            </w:r>
                            <w:r w:rsidR="00290C0C" w:rsidRPr="009A0617">
                              <w:rPr>
                                <w:rFonts w:cs="Arial"/>
                                <w:color w:val="339966"/>
                                <w:sz w:val="32"/>
                                <w:szCs w:val="24"/>
                              </w:rPr>
                              <w:t>can be considered only if there is a clear pathway to impact. In some cases, rather than a new project, the Specialist Group can be affiliated with other projects.</w:t>
                            </w:r>
                          </w:p>
                          <w:p w14:paraId="287EFB2E" w14:textId="77777777" w:rsidR="009516B5" w:rsidRPr="009A0617" w:rsidRDefault="00290C0C" w:rsidP="00D70BA3">
                            <w:pPr>
                              <w:pStyle w:val="ListParagraph"/>
                              <w:numPr>
                                <w:ilvl w:val="0"/>
                                <w:numId w:val="9"/>
                              </w:numPr>
                              <w:spacing w:after="100"/>
                              <w:ind w:left="567" w:hanging="357"/>
                              <w:rPr>
                                <w:rFonts w:cs="Arial"/>
                                <w:color w:val="339966"/>
                                <w:sz w:val="32"/>
                                <w:szCs w:val="24"/>
                              </w:rPr>
                            </w:pPr>
                            <w:r w:rsidRPr="009A0617">
                              <w:rPr>
                                <w:rFonts w:cs="Arial"/>
                                <w:color w:val="339966"/>
                                <w:sz w:val="32"/>
                                <w:szCs w:val="24"/>
                              </w:rPr>
                              <w:t>Members to share moments during the year in which they are willing to write a blog for the specialist group about ongoing national/international climate change law developments/events.</w:t>
                            </w:r>
                          </w:p>
                          <w:p w14:paraId="605AA9D3" w14:textId="376934DC" w:rsidR="00290C0C" w:rsidRPr="009A0617" w:rsidRDefault="00290C0C" w:rsidP="00D70BA3">
                            <w:pPr>
                              <w:pStyle w:val="ListParagraph"/>
                              <w:numPr>
                                <w:ilvl w:val="0"/>
                                <w:numId w:val="9"/>
                              </w:numPr>
                              <w:spacing w:after="100"/>
                              <w:ind w:left="567" w:hanging="357"/>
                              <w:rPr>
                                <w:rFonts w:cs="Arial"/>
                                <w:color w:val="339966"/>
                                <w:sz w:val="32"/>
                                <w:szCs w:val="24"/>
                              </w:rPr>
                            </w:pPr>
                            <w:r w:rsidRPr="009A0617">
                              <w:rPr>
                                <w:rFonts w:cs="Arial"/>
                                <w:color w:val="339966"/>
                                <w:sz w:val="32"/>
                                <w:szCs w:val="24"/>
                              </w:rPr>
                              <w:t>Members to share whether they will be attending COP27.</w:t>
                            </w:r>
                          </w:p>
                        </w:txbxContent>
                      </v:textbox>
                    </v:shape>
                  </w:pict>
                </mc:Fallback>
              </mc:AlternateContent>
            </w:r>
          </w:p>
          <w:p w14:paraId="7A89CF1D" w14:textId="7998A284" w:rsidR="00290C0C" w:rsidRPr="009A0617" w:rsidRDefault="00290C0C" w:rsidP="00290C0C">
            <w:pPr>
              <w:rPr>
                <w:rFonts w:cs="Arial"/>
                <w:color w:val="339966"/>
              </w:rPr>
            </w:pPr>
          </w:p>
          <w:p w14:paraId="659005CE" w14:textId="5487B46C" w:rsidR="00290C0C" w:rsidRPr="009A0617" w:rsidRDefault="00290C0C" w:rsidP="00290C0C">
            <w:pPr>
              <w:rPr>
                <w:rFonts w:cs="Arial"/>
                <w:color w:val="339966"/>
              </w:rPr>
            </w:pPr>
          </w:p>
          <w:p w14:paraId="4864B23F" w14:textId="7BCEE94E" w:rsidR="00290C0C" w:rsidRPr="009A0617" w:rsidRDefault="00290C0C" w:rsidP="00290C0C">
            <w:pPr>
              <w:rPr>
                <w:rFonts w:cs="Arial"/>
                <w:color w:val="339966"/>
              </w:rPr>
            </w:pPr>
          </w:p>
          <w:p w14:paraId="3E10713C" w14:textId="76C024D6" w:rsidR="00290C0C" w:rsidRPr="009A0617" w:rsidRDefault="00290C0C" w:rsidP="00290C0C">
            <w:pPr>
              <w:rPr>
                <w:rFonts w:cs="Arial"/>
                <w:color w:val="339966"/>
              </w:rPr>
            </w:pPr>
          </w:p>
          <w:p w14:paraId="5B5D0984" w14:textId="1B4304FE" w:rsidR="00290C0C" w:rsidRPr="009A0617" w:rsidRDefault="00290C0C" w:rsidP="00290C0C">
            <w:pPr>
              <w:rPr>
                <w:rFonts w:cs="Arial"/>
                <w:color w:val="339966"/>
              </w:rPr>
            </w:pPr>
          </w:p>
          <w:p w14:paraId="7523374C" w14:textId="630D5332" w:rsidR="00290C0C" w:rsidRPr="009A0617" w:rsidRDefault="00290C0C" w:rsidP="00290C0C">
            <w:pPr>
              <w:rPr>
                <w:rFonts w:cs="Arial"/>
                <w:color w:val="339966"/>
              </w:rPr>
            </w:pPr>
          </w:p>
          <w:p w14:paraId="113D9748" w14:textId="02E17123" w:rsidR="00290C0C" w:rsidRPr="009A0617" w:rsidRDefault="00290C0C" w:rsidP="00290C0C">
            <w:pPr>
              <w:rPr>
                <w:rFonts w:cs="Arial"/>
                <w:color w:val="339966"/>
              </w:rPr>
            </w:pPr>
          </w:p>
          <w:p w14:paraId="1DBE063C" w14:textId="1E020052" w:rsidR="00290C0C" w:rsidRPr="009A0617" w:rsidRDefault="00290C0C" w:rsidP="00290C0C">
            <w:pPr>
              <w:rPr>
                <w:rFonts w:cs="Arial"/>
                <w:color w:val="339966"/>
              </w:rPr>
            </w:pPr>
          </w:p>
          <w:p w14:paraId="4DD31012" w14:textId="351C6AEA" w:rsidR="00290C0C" w:rsidRPr="009A0617" w:rsidRDefault="00290C0C" w:rsidP="00290C0C">
            <w:pPr>
              <w:rPr>
                <w:rFonts w:cs="Arial"/>
                <w:color w:val="339966"/>
              </w:rPr>
            </w:pPr>
          </w:p>
          <w:p w14:paraId="1E3E6DD3" w14:textId="5C07F0D2" w:rsidR="00290C0C" w:rsidRPr="009A0617" w:rsidRDefault="00290C0C" w:rsidP="00290C0C">
            <w:pPr>
              <w:rPr>
                <w:rFonts w:cs="Arial"/>
                <w:color w:val="339966"/>
              </w:rPr>
            </w:pPr>
          </w:p>
          <w:p w14:paraId="6A518838" w14:textId="77777777" w:rsidR="00290C0C" w:rsidRPr="009A0617" w:rsidRDefault="00290C0C" w:rsidP="00290C0C">
            <w:pPr>
              <w:rPr>
                <w:rFonts w:cs="Arial"/>
                <w:color w:val="339966"/>
              </w:rPr>
            </w:pPr>
          </w:p>
          <w:p w14:paraId="61EFD105" w14:textId="3CB441EA" w:rsidR="00290C0C" w:rsidRPr="009A0617" w:rsidRDefault="00290C0C" w:rsidP="00290C0C">
            <w:pPr>
              <w:rPr>
                <w:rFonts w:cs="Arial"/>
                <w:color w:val="339966"/>
              </w:rPr>
            </w:pPr>
          </w:p>
        </w:tc>
        <w:tc>
          <w:tcPr>
            <w:tcW w:w="4508" w:type="dxa"/>
          </w:tcPr>
          <w:p w14:paraId="4832A65A" w14:textId="7B921590" w:rsidR="00674FB8" w:rsidRPr="009A0617" w:rsidRDefault="009A0617" w:rsidP="006F51D4">
            <w:pPr>
              <w:jc w:val="both"/>
              <w:rPr>
                <w:rFonts w:cs="Arial"/>
                <w:color w:val="339966"/>
              </w:rPr>
            </w:pPr>
            <w:r w:rsidRPr="009A0617">
              <w:rPr>
                <w:rFonts w:cs="Arial"/>
                <w:noProof/>
                <w:color w:val="339966"/>
                <w:lang w:eastAsia="en-GB"/>
              </w:rPr>
              <w:drawing>
                <wp:anchor distT="0" distB="0" distL="114300" distR="114300" simplePos="0" relativeHeight="251658240" behindDoc="1" locked="0" layoutInCell="1" allowOverlap="1" wp14:anchorId="77C62CDD" wp14:editId="58D291B0">
                  <wp:simplePos x="0" y="0"/>
                  <wp:positionH relativeFrom="column">
                    <wp:posOffset>-61770</wp:posOffset>
                  </wp:positionH>
                  <wp:positionV relativeFrom="paragraph">
                    <wp:posOffset>302107</wp:posOffset>
                  </wp:positionV>
                  <wp:extent cx="3094893" cy="2321170"/>
                  <wp:effectExtent l="165100" t="165100" r="169545" b="1682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4893" cy="23211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r>
    </w:tbl>
    <w:p w14:paraId="1110D23F" w14:textId="77777777" w:rsidR="005D1BF1" w:rsidRPr="009A0617" w:rsidRDefault="005D1BF1" w:rsidP="006F51D4">
      <w:pPr>
        <w:jc w:val="both"/>
        <w:rPr>
          <w:rFonts w:cs="Arial"/>
        </w:rPr>
      </w:pPr>
    </w:p>
    <w:p w14:paraId="7CE58BF3" w14:textId="77777777" w:rsidR="009A0617" w:rsidRDefault="009A0617" w:rsidP="006F51D4">
      <w:pPr>
        <w:jc w:val="both"/>
        <w:rPr>
          <w:rFonts w:cs="Arial"/>
          <w:color w:val="339966"/>
        </w:rPr>
      </w:pPr>
    </w:p>
    <w:p w14:paraId="7F0F5053" w14:textId="77777777" w:rsidR="009A0617" w:rsidRDefault="009A0617" w:rsidP="006F51D4">
      <w:pPr>
        <w:jc w:val="both"/>
        <w:rPr>
          <w:rFonts w:cs="Arial"/>
          <w:color w:val="339966"/>
        </w:rPr>
      </w:pPr>
    </w:p>
    <w:p w14:paraId="517D2FD4" w14:textId="77777777" w:rsidR="009A0617" w:rsidRDefault="009A0617" w:rsidP="006F51D4">
      <w:pPr>
        <w:jc w:val="both"/>
        <w:rPr>
          <w:rFonts w:cs="Arial"/>
          <w:color w:val="339966"/>
          <w:sz w:val="28"/>
        </w:rPr>
      </w:pPr>
    </w:p>
    <w:p w14:paraId="10AEBD6D" w14:textId="77777777" w:rsidR="009A0617" w:rsidRDefault="009A0617" w:rsidP="006F51D4">
      <w:pPr>
        <w:jc w:val="both"/>
        <w:rPr>
          <w:rFonts w:cs="Arial"/>
          <w:color w:val="339966"/>
          <w:sz w:val="28"/>
        </w:rPr>
      </w:pPr>
    </w:p>
    <w:p w14:paraId="7AB6602C" w14:textId="77777777" w:rsidR="00D70BA3" w:rsidRDefault="00D70BA3" w:rsidP="006F51D4">
      <w:pPr>
        <w:jc w:val="both"/>
        <w:rPr>
          <w:rFonts w:cs="Arial"/>
          <w:color w:val="339966"/>
          <w:sz w:val="28"/>
          <w:szCs w:val="28"/>
        </w:rPr>
      </w:pPr>
    </w:p>
    <w:p w14:paraId="3A6C3B14" w14:textId="4B1D0A9A" w:rsidR="005D1BF1" w:rsidRPr="005D5307" w:rsidRDefault="005D1BF1" w:rsidP="006F51D4">
      <w:pPr>
        <w:jc w:val="both"/>
        <w:rPr>
          <w:rFonts w:cs="Arial"/>
          <w:sz w:val="28"/>
          <w:szCs w:val="28"/>
        </w:rPr>
      </w:pPr>
      <w:r w:rsidRPr="009A0617">
        <w:rPr>
          <w:rFonts w:cs="Arial"/>
          <w:color w:val="339966"/>
          <w:sz w:val="28"/>
          <w:szCs w:val="28"/>
        </w:rPr>
        <w:t xml:space="preserve">The slides presented at the meeting can be accessed </w:t>
      </w:r>
      <w:hyperlink r:id="rId18" w:anchor="slide=id.p1" w:history="1">
        <w:r w:rsidR="009A0617" w:rsidRPr="009A0617">
          <w:rPr>
            <w:rStyle w:val="Hyperlink"/>
            <w:rFonts w:cs="Arial"/>
            <w:sz w:val="28"/>
            <w:szCs w:val="28"/>
          </w:rPr>
          <w:t>HERE</w:t>
        </w:r>
      </w:hyperlink>
      <w:r w:rsidR="009A0617" w:rsidRPr="009A0617">
        <w:rPr>
          <w:rFonts w:cs="Arial"/>
          <w:sz w:val="28"/>
          <w:szCs w:val="28"/>
        </w:rPr>
        <w:t>.</w:t>
      </w:r>
      <w:r w:rsidRPr="009A0617">
        <w:rPr>
          <w:rFonts w:cs="Arial"/>
        </w:rPr>
        <w:br w:type="page"/>
      </w:r>
    </w:p>
    <w:p w14:paraId="158C45BE" w14:textId="6D301DE3" w:rsidR="005D1BF1" w:rsidRPr="00ED3A71" w:rsidRDefault="005D1BF1" w:rsidP="006F51D4">
      <w:pPr>
        <w:jc w:val="both"/>
        <w:rPr>
          <w:rFonts w:cs="Arial"/>
          <w:color w:val="339966"/>
          <w:sz w:val="28"/>
        </w:rPr>
      </w:pPr>
    </w:p>
    <w:p w14:paraId="58703674" w14:textId="77777777" w:rsidR="00DF14DE" w:rsidRDefault="00DF14DE" w:rsidP="006F51D4">
      <w:pPr>
        <w:jc w:val="both"/>
        <w:rPr>
          <w:rFonts w:cs="Arial"/>
          <w:color w:val="339966"/>
          <w:sz w:val="28"/>
        </w:rPr>
        <w:sectPr w:rsidR="00DF14DE" w:rsidSect="00DF14DE">
          <w:headerReference w:type="even" r:id="rId19"/>
          <w:headerReference w:type="default" r:id="rId20"/>
          <w:headerReference w:type="first" r:id="rId21"/>
          <w:pgSz w:w="11906" w:h="16838" w:code="9"/>
          <w:pgMar w:top="1440" w:right="968" w:bottom="1440" w:left="1440" w:header="720" w:footer="72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D3A71" w:rsidRPr="00ED3A71" w14:paraId="2AB80CD9" w14:textId="77777777" w:rsidTr="00DF14DE">
        <w:tc>
          <w:tcPr>
            <w:tcW w:w="4508" w:type="dxa"/>
          </w:tcPr>
          <w:p w14:paraId="415C454B" w14:textId="4FB11B46" w:rsidR="005D1BF1" w:rsidRPr="00ED3A71" w:rsidRDefault="005D1BF1" w:rsidP="006F51D4">
            <w:pPr>
              <w:jc w:val="both"/>
              <w:rPr>
                <w:rFonts w:cs="Arial"/>
                <w:color w:val="339966"/>
                <w:sz w:val="28"/>
              </w:rPr>
            </w:pPr>
            <w:r w:rsidRPr="00ED3A71">
              <w:rPr>
                <w:rFonts w:cs="Arial"/>
                <w:color w:val="339966"/>
                <w:sz w:val="28"/>
              </w:rPr>
              <w:t>I</w:t>
            </w:r>
            <w:r w:rsidR="005D5307">
              <w:rPr>
                <w:rFonts w:cs="Arial"/>
                <w:color w:val="339966"/>
                <w:sz w:val="28"/>
              </w:rPr>
              <w:t>n addition to the CCLSG meeting, it</w:t>
            </w:r>
            <w:r w:rsidRPr="00ED3A71">
              <w:rPr>
                <w:rFonts w:cs="Arial"/>
                <w:color w:val="339966"/>
                <w:sz w:val="28"/>
              </w:rPr>
              <w:t xml:space="preserve"> was a very event for </w:t>
            </w:r>
            <w:r w:rsidRPr="00ED3A71">
              <w:rPr>
                <w:rFonts w:cs="Arial"/>
                <w:i/>
                <w:color w:val="339966"/>
                <w:sz w:val="28"/>
              </w:rPr>
              <w:t>Fabiano, Francesco, Aditi and Manon! Please find below the</w:t>
            </w:r>
            <w:r w:rsidRPr="00ED3A71">
              <w:rPr>
                <w:rFonts w:cs="Arial"/>
                <w:color w:val="339966"/>
                <w:sz w:val="28"/>
              </w:rPr>
              <w:t xml:space="preserve"> sessions in which we contributed:</w:t>
            </w:r>
          </w:p>
          <w:p w14:paraId="0BDB1BBA" w14:textId="77777777" w:rsidR="005D1BF1" w:rsidRPr="00ED3A71" w:rsidRDefault="005D1BF1" w:rsidP="006F51D4">
            <w:pPr>
              <w:jc w:val="both"/>
              <w:rPr>
                <w:rFonts w:cs="Arial"/>
                <w:color w:val="339966"/>
                <w:sz w:val="28"/>
              </w:rPr>
            </w:pPr>
          </w:p>
          <w:p w14:paraId="6FC35B00" w14:textId="7708554B" w:rsidR="005D1BF1" w:rsidRPr="00ED3A71" w:rsidRDefault="005D1BF1" w:rsidP="00AE4B0A">
            <w:pPr>
              <w:pStyle w:val="ListParagraph"/>
              <w:numPr>
                <w:ilvl w:val="0"/>
                <w:numId w:val="10"/>
              </w:numPr>
              <w:rPr>
                <w:rFonts w:cs="Arial"/>
                <w:color w:val="339966"/>
                <w:sz w:val="28"/>
              </w:rPr>
            </w:pPr>
            <w:r w:rsidRPr="00ED3A71">
              <w:rPr>
                <w:rFonts w:cs="Arial"/>
                <w:color w:val="339966"/>
                <w:sz w:val="28"/>
              </w:rPr>
              <w:t xml:space="preserve">Francesco chaired the parallel session </w:t>
            </w:r>
            <w:r w:rsidR="00AE4B0A" w:rsidRPr="00ED3A71">
              <w:rPr>
                <w:rFonts w:cs="Arial"/>
                <w:b/>
                <w:color w:val="339966"/>
                <w:sz w:val="28"/>
              </w:rPr>
              <w:t>“Transformative legal tool to address climate change (part I)”</w:t>
            </w:r>
            <w:r w:rsidR="00AE4B0A" w:rsidRPr="00ED3A71">
              <w:rPr>
                <w:rFonts w:cs="Arial"/>
                <w:color w:val="339966"/>
                <w:sz w:val="28"/>
              </w:rPr>
              <w:t xml:space="preserve"> </w:t>
            </w:r>
            <w:r w:rsidRPr="00ED3A71">
              <w:rPr>
                <w:rFonts w:cs="Arial"/>
                <w:color w:val="339966"/>
                <w:sz w:val="28"/>
              </w:rPr>
              <w:t>on Monday</w:t>
            </w:r>
            <w:r w:rsidR="00AE4B0A" w:rsidRPr="00ED3A71">
              <w:rPr>
                <w:rFonts w:cs="Arial"/>
                <w:color w:val="339966"/>
                <w:sz w:val="28"/>
              </w:rPr>
              <w:t xml:space="preserve"> 3 October 2022.</w:t>
            </w:r>
          </w:p>
          <w:p w14:paraId="15BD2293" w14:textId="77777777" w:rsidR="00281982" w:rsidRPr="00ED3A71" w:rsidRDefault="00281982" w:rsidP="00281982">
            <w:pPr>
              <w:ind w:left="360"/>
              <w:rPr>
                <w:rFonts w:cs="Arial"/>
                <w:color w:val="339966"/>
                <w:sz w:val="28"/>
              </w:rPr>
            </w:pPr>
          </w:p>
          <w:p w14:paraId="34870430" w14:textId="7B5657EB" w:rsidR="005D1BF1" w:rsidRPr="00ED3A71" w:rsidRDefault="005D1BF1" w:rsidP="00AE4B0A">
            <w:pPr>
              <w:pStyle w:val="ListParagraph"/>
              <w:numPr>
                <w:ilvl w:val="0"/>
                <w:numId w:val="10"/>
              </w:numPr>
              <w:rPr>
                <w:rFonts w:cs="Arial"/>
                <w:color w:val="339966"/>
                <w:sz w:val="28"/>
              </w:rPr>
            </w:pPr>
            <w:r w:rsidRPr="00ED3A71">
              <w:rPr>
                <w:rFonts w:cs="Arial"/>
                <w:color w:val="339966"/>
                <w:sz w:val="28"/>
              </w:rPr>
              <w:t>Aditi and Manon delivered a presentation titled “</w:t>
            </w:r>
            <w:r w:rsidR="00AE4B0A" w:rsidRPr="00ED3A71">
              <w:rPr>
                <w:rFonts w:cs="Arial"/>
                <w:i/>
                <w:color w:val="339966"/>
                <w:sz w:val="28"/>
                <w:u w:val="single"/>
              </w:rPr>
              <w:t>The transformative potential of an Advisory Opinion from the International Court of Justice on the matter of integrating Human Rights Law and Climate Change Law”</w:t>
            </w:r>
            <w:r w:rsidRPr="00ED3A71">
              <w:rPr>
                <w:rFonts w:cs="Arial"/>
                <w:i/>
                <w:color w:val="339966"/>
                <w:sz w:val="28"/>
                <w:u w:val="single"/>
              </w:rPr>
              <w:t xml:space="preserve"> </w:t>
            </w:r>
            <w:r w:rsidRPr="00ED3A71">
              <w:rPr>
                <w:rFonts w:cs="Arial"/>
                <w:color w:val="339966"/>
                <w:sz w:val="28"/>
              </w:rPr>
              <w:t xml:space="preserve">at the parallel session </w:t>
            </w:r>
            <w:r w:rsidRPr="00ED3A71">
              <w:rPr>
                <w:rFonts w:cs="Arial"/>
                <w:b/>
                <w:color w:val="339966"/>
                <w:sz w:val="28"/>
              </w:rPr>
              <w:t>“</w:t>
            </w:r>
            <w:r w:rsidR="00AE4B0A" w:rsidRPr="00ED3A71">
              <w:rPr>
                <w:rFonts w:cs="Arial"/>
                <w:b/>
                <w:color w:val="339966"/>
                <w:sz w:val="28"/>
              </w:rPr>
              <w:t>Youth panel: Children, Youth and the Interests of Future Generations</w:t>
            </w:r>
            <w:r w:rsidRPr="00ED3A71">
              <w:rPr>
                <w:rFonts w:cs="Arial"/>
                <w:b/>
                <w:color w:val="339966"/>
                <w:sz w:val="28"/>
              </w:rPr>
              <w:t>”</w:t>
            </w:r>
            <w:r w:rsidRPr="00ED3A71">
              <w:rPr>
                <w:rFonts w:cs="Arial"/>
                <w:color w:val="339966"/>
                <w:sz w:val="28"/>
              </w:rPr>
              <w:t xml:space="preserve"> on Tuesday</w:t>
            </w:r>
            <w:r w:rsidR="00AE4B0A" w:rsidRPr="00ED3A71">
              <w:rPr>
                <w:rFonts w:cs="Arial"/>
                <w:color w:val="339966"/>
                <w:sz w:val="28"/>
              </w:rPr>
              <w:t xml:space="preserve"> 4 October 2022.</w:t>
            </w:r>
          </w:p>
          <w:p w14:paraId="51417090" w14:textId="35B63BDD" w:rsidR="00281982" w:rsidRPr="00ED3A71" w:rsidRDefault="00281982" w:rsidP="00281982">
            <w:pPr>
              <w:ind w:left="360"/>
              <w:rPr>
                <w:rFonts w:cs="Arial"/>
                <w:color w:val="339966"/>
                <w:sz w:val="28"/>
              </w:rPr>
            </w:pPr>
          </w:p>
          <w:p w14:paraId="3AB88293" w14:textId="15632D31" w:rsidR="005D1BF1" w:rsidRPr="00ED3A71" w:rsidRDefault="005D1BF1" w:rsidP="00AE4B0A">
            <w:pPr>
              <w:pStyle w:val="ListParagraph"/>
              <w:numPr>
                <w:ilvl w:val="0"/>
                <w:numId w:val="10"/>
              </w:numPr>
              <w:rPr>
                <w:rFonts w:cs="Arial"/>
                <w:color w:val="339966"/>
                <w:sz w:val="28"/>
              </w:rPr>
            </w:pPr>
            <w:r w:rsidRPr="00ED3A71">
              <w:rPr>
                <w:rFonts w:cs="Arial"/>
                <w:color w:val="339966"/>
                <w:sz w:val="28"/>
              </w:rPr>
              <w:t xml:space="preserve">Francesco and Fabiano contributed to the plenary session </w:t>
            </w:r>
            <w:r w:rsidRPr="00ED3A71">
              <w:rPr>
                <w:rFonts w:cs="Arial"/>
                <w:b/>
                <w:color w:val="339966"/>
                <w:sz w:val="28"/>
              </w:rPr>
              <w:t>“</w:t>
            </w:r>
            <w:hyperlink r:id="rId22" w:history="1">
              <w:r w:rsidR="00AE4B0A" w:rsidRPr="00DF14DE">
                <w:rPr>
                  <w:rStyle w:val="Hyperlink"/>
                  <w:rFonts w:cs="Arial"/>
                  <w:b/>
                  <w:sz w:val="28"/>
                </w:rPr>
                <w:t>How to Address Climate Change, Pollution and Biodiversity Loss</w:t>
              </w:r>
            </w:hyperlink>
            <w:r w:rsidR="00AE4B0A" w:rsidRPr="00ED3A71">
              <w:rPr>
                <w:rFonts w:cs="Arial"/>
                <w:b/>
                <w:color w:val="339966"/>
                <w:sz w:val="28"/>
              </w:rPr>
              <w:t>?</w:t>
            </w:r>
            <w:r w:rsidRPr="00ED3A71">
              <w:rPr>
                <w:rFonts w:cs="Arial"/>
                <w:b/>
                <w:color w:val="339966"/>
                <w:sz w:val="28"/>
              </w:rPr>
              <w:t>”</w:t>
            </w:r>
            <w:r w:rsidRPr="00ED3A71">
              <w:rPr>
                <w:rFonts w:cs="Arial"/>
                <w:color w:val="339966"/>
                <w:sz w:val="28"/>
              </w:rPr>
              <w:t xml:space="preserve"> on Wednesday</w:t>
            </w:r>
            <w:r w:rsidR="00AE4B0A" w:rsidRPr="00ED3A71">
              <w:rPr>
                <w:rFonts w:cs="Arial"/>
                <w:color w:val="339966"/>
                <w:sz w:val="28"/>
              </w:rPr>
              <w:t xml:space="preserve"> 5 October 2022.</w:t>
            </w:r>
            <w:r w:rsidR="004B6545">
              <w:rPr>
                <w:rFonts w:cs="Arial"/>
                <w:color w:val="339966"/>
                <w:sz w:val="28"/>
              </w:rPr>
              <w:t xml:space="preserve"> </w:t>
            </w:r>
          </w:p>
          <w:p w14:paraId="44BAFC0C" w14:textId="77777777" w:rsidR="00281982" w:rsidRPr="00ED3A71" w:rsidRDefault="00281982" w:rsidP="00281982">
            <w:pPr>
              <w:ind w:left="360"/>
              <w:rPr>
                <w:rFonts w:cs="Arial"/>
                <w:color w:val="339966"/>
                <w:sz w:val="28"/>
              </w:rPr>
            </w:pPr>
          </w:p>
          <w:p w14:paraId="73BB19CE" w14:textId="18C97E94" w:rsidR="005D1BF1" w:rsidRPr="00DF14DE" w:rsidRDefault="005D1BF1" w:rsidP="00DF14DE">
            <w:pPr>
              <w:pStyle w:val="ListParagraph"/>
              <w:numPr>
                <w:ilvl w:val="0"/>
                <w:numId w:val="10"/>
              </w:numPr>
              <w:rPr>
                <w:rFonts w:cs="Arial"/>
                <w:color w:val="339966"/>
                <w:sz w:val="28"/>
              </w:rPr>
            </w:pPr>
            <w:r w:rsidRPr="00ED3A71">
              <w:rPr>
                <w:rFonts w:cs="Arial"/>
                <w:color w:val="339966"/>
                <w:sz w:val="28"/>
              </w:rPr>
              <w:t xml:space="preserve">Fabiano chaired the parallel session </w:t>
            </w:r>
            <w:r w:rsidRPr="00ED3A71">
              <w:rPr>
                <w:rFonts w:cs="Arial"/>
                <w:b/>
                <w:color w:val="339966"/>
                <w:sz w:val="28"/>
              </w:rPr>
              <w:t>“</w:t>
            </w:r>
            <w:r w:rsidR="00AE4B0A" w:rsidRPr="00ED3A71">
              <w:rPr>
                <w:rFonts w:cs="Arial"/>
                <w:b/>
                <w:color w:val="339966"/>
                <w:sz w:val="28"/>
              </w:rPr>
              <w:t>Nature-based solutions</w:t>
            </w:r>
            <w:r w:rsidRPr="00ED3A71">
              <w:rPr>
                <w:rFonts w:cs="Arial"/>
                <w:b/>
                <w:color w:val="339966"/>
                <w:sz w:val="28"/>
              </w:rPr>
              <w:t>”</w:t>
            </w:r>
            <w:r w:rsidRPr="00ED3A71">
              <w:rPr>
                <w:rFonts w:cs="Arial"/>
                <w:color w:val="339966"/>
                <w:sz w:val="28"/>
              </w:rPr>
              <w:t xml:space="preserve"> on Thursday</w:t>
            </w:r>
            <w:r w:rsidR="00AE4B0A" w:rsidRPr="00ED3A71">
              <w:rPr>
                <w:rFonts w:cs="Arial"/>
                <w:color w:val="339966"/>
                <w:sz w:val="28"/>
              </w:rPr>
              <w:t xml:space="preserve"> 6 October 2022.</w:t>
            </w:r>
          </w:p>
        </w:tc>
        <w:tc>
          <w:tcPr>
            <w:tcW w:w="4508" w:type="dxa"/>
          </w:tcPr>
          <w:p w14:paraId="2F644212" w14:textId="73158BE5" w:rsidR="002F4FD4" w:rsidRPr="00ED3A71" w:rsidRDefault="00262879" w:rsidP="002F4FD4">
            <w:pPr>
              <w:rPr>
                <w:rFonts w:cs="Arial"/>
                <w:color w:val="339966"/>
                <w:sz w:val="28"/>
              </w:rPr>
            </w:pPr>
            <w:r w:rsidRPr="00ED3A71">
              <w:rPr>
                <w:rFonts w:cs="Arial"/>
                <w:noProof/>
                <w:color w:val="339966"/>
                <w:sz w:val="28"/>
                <w:lang w:eastAsia="en-GB"/>
              </w:rPr>
              <w:drawing>
                <wp:anchor distT="0" distB="0" distL="114300" distR="114300" simplePos="0" relativeHeight="251666432" behindDoc="1" locked="0" layoutInCell="1" allowOverlap="1" wp14:anchorId="3B9B6D8B" wp14:editId="3D2E2399">
                  <wp:simplePos x="0" y="0"/>
                  <wp:positionH relativeFrom="column">
                    <wp:posOffset>132552</wp:posOffset>
                  </wp:positionH>
                  <wp:positionV relativeFrom="paragraph">
                    <wp:posOffset>61595</wp:posOffset>
                  </wp:positionV>
                  <wp:extent cx="2625090" cy="3500755"/>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0-04 at 2.47.19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5090" cy="3500755"/>
                          </a:xfrm>
                          <a:prstGeom prst="rect">
                            <a:avLst/>
                          </a:prstGeom>
                        </pic:spPr>
                      </pic:pic>
                    </a:graphicData>
                  </a:graphic>
                  <wp14:sizeRelH relativeFrom="page">
                    <wp14:pctWidth>0</wp14:pctWidth>
                  </wp14:sizeRelH>
                  <wp14:sizeRelV relativeFrom="page">
                    <wp14:pctHeight>0</wp14:pctHeight>
                  </wp14:sizeRelV>
                </wp:anchor>
              </w:drawing>
            </w:r>
          </w:p>
          <w:p w14:paraId="353D7CF5" w14:textId="77777777" w:rsidR="002F4FD4" w:rsidRPr="00ED3A71" w:rsidRDefault="002F4FD4" w:rsidP="002F4FD4">
            <w:pPr>
              <w:rPr>
                <w:rFonts w:cs="Arial"/>
                <w:color w:val="339966"/>
                <w:sz w:val="28"/>
              </w:rPr>
            </w:pPr>
          </w:p>
          <w:p w14:paraId="0B4D1412" w14:textId="649F39C6" w:rsidR="002F4FD4" w:rsidRPr="00ED3A71" w:rsidRDefault="00262879" w:rsidP="002F4FD4">
            <w:pPr>
              <w:rPr>
                <w:rFonts w:cs="Arial"/>
                <w:color w:val="339966"/>
                <w:sz w:val="28"/>
              </w:rPr>
            </w:pPr>
            <w:r w:rsidRPr="00ED3A71">
              <w:rPr>
                <w:rFonts w:cs="Arial"/>
                <w:color w:val="339966"/>
                <w:sz w:val="28"/>
              </w:rPr>
              <w:t xml:space="preserve"> </w:t>
            </w:r>
          </w:p>
          <w:p w14:paraId="6B46164E" w14:textId="77777777" w:rsidR="002F4FD4" w:rsidRPr="00ED3A71" w:rsidRDefault="002F4FD4" w:rsidP="002F4FD4">
            <w:pPr>
              <w:rPr>
                <w:rFonts w:cs="Arial"/>
                <w:color w:val="339966"/>
                <w:sz w:val="28"/>
              </w:rPr>
            </w:pPr>
          </w:p>
          <w:p w14:paraId="7D486F6E" w14:textId="77777777" w:rsidR="002F4FD4" w:rsidRPr="00ED3A71" w:rsidRDefault="002F4FD4" w:rsidP="002F4FD4">
            <w:pPr>
              <w:rPr>
                <w:rFonts w:cs="Arial"/>
                <w:color w:val="339966"/>
                <w:sz w:val="28"/>
              </w:rPr>
            </w:pPr>
          </w:p>
          <w:p w14:paraId="7B3A7013" w14:textId="77777777" w:rsidR="002F4FD4" w:rsidRPr="00ED3A71" w:rsidRDefault="002F4FD4" w:rsidP="002F4FD4">
            <w:pPr>
              <w:rPr>
                <w:rFonts w:cs="Arial"/>
                <w:color w:val="339966"/>
                <w:sz w:val="28"/>
              </w:rPr>
            </w:pPr>
          </w:p>
          <w:p w14:paraId="3E83CF2D" w14:textId="77777777" w:rsidR="002F4FD4" w:rsidRPr="00ED3A71" w:rsidRDefault="002F4FD4" w:rsidP="002F4FD4">
            <w:pPr>
              <w:rPr>
                <w:rFonts w:cs="Arial"/>
                <w:color w:val="339966"/>
                <w:sz w:val="28"/>
              </w:rPr>
            </w:pPr>
          </w:p>
          <w:p w14:paraId="2EC2713E" w14:textId="77777777" w:rsidR="002F4FD4" w:rsidRPr="00ED3A71" w:rsidRDefault="002F4FD4" w:rsidP="002F4FD4">
            <w:pPr>
              <w:rPr>
                <w:rFonts w:cs="Arial"/>
                <w:color w:val="339966"/>
                <w:sz w:val="28"/>
              </w:rPr>
            </w:pPr>
          </w:p>
          <w:p w14:paraId="4C090BD0" w14:textId="77777777" w:rsidR="002F4FD4" w:rsidRPr="00ED3A71" w:rsidRDefault="002F4FD4" w:rsidP="002F4FD4">
            <w:pPr>
              <w:rPr>
                <w:rFonts w:cs="Arial"/>
                <w:color w:val="339966"/>
                <w:sz w:val="28"/>
              </w:rPr>
            </w:pPr>
          </w:p>
          <w:p w14:paraId="1A389C43" w14:textId="77777777" w:rsidR="002F4FD4" w:rsidRPr="00ED3A71" w:rsidRDefault="002F4FD4" w:rsidP="002F4FD4">
            <w:pPr>
              <w:rPr>
                <w:rFonts w:cs="Arial"/>
                <w:color w:val="339966"/>
                <w:sz w:val="28"/>
              </w:rPr>
            </w:pPr>
          </w:p>
          <w:p w14:paraId="1A31F08C" w14:textId="77777777" w:rsidR="002F4FD4" w:rsidRPr="00ED3A71" w:rsidRDefault="002F4FD4" w:rsidP="002F4FD4">
            <w:pPr>
              <w:rPr>
                <w:rFonts w:cs="Arial"/>
                <w:color w:val="339966"/>
                <w:sz w:val="28"/>
              </w:rPr>
            </w:pPr>
          </w:p>
          <w:p w14:paraId="759ADA65" w14:textId="77777777" w:rsidR="002F4FD4" w:rsidRPr="00ED3A71" w:rsidRDefault="002F4FD4" w:rsidP="002F4FD4">
            <w:pPr>
              <w:rPr>
                <w:rFonts w:cs="Arial"/>
                <w:color w:val="339966"/>
                <w:sz w:val="28"/>
              </w:rPr>
            </w:pPr>
          </w:p>
          <w:p w14:paraId="6E71042A" w14:textId="77777777" w:rsidR="002F4FD4" w:rsidRPr="00ED3A71" w:rsidRDefault="002F4FD4" w:rsidP="002F4FD4">
            <w:pPr>
              <w:rPr>
                <w:rFonts w:cs="Arial"/>
                <w:color w:val="339966"/>
                <w:sz w:val="28"/>
              </w:rPr>
            </w:pPr>
          </w:p>
          <w:p w14:paraId="6DC56823" w14:textId="77777777" w:rsidR="002F4FD4" w:rsidRPr="00ED3A71" w:rsidRDefault="002F4FD4" w:rsidP="002F4FD4">
            <w:pPr>
              <w:rPr>
                <w:rFonts w:cs="Arial"/>
                <w:color w:val="339966"/>
                <w:sz w:val="28"/>
              </w:rPr>
            </w:pPr>
          </w:p>
          <w:p w14:paraId="28478B10" w14:textId="77777777" w:rsidR="002F4FD4" w:rsidRPr="00ED3A71" w:rsidRDefault="002F4FD4" w:rsidP="002F4FD4">
            <w:pPr>
              <w:rPr>
                <w:rFonts w:cs="Arial"/>
                <w:color w:val="339966"/>
                <w:sz w:val="28"/>
              </w:rPr>
            </w:pPr>
          </w:p>
          <w:p w14:paraId="577099E3" w14:textId="77777777" w:rsidR="002F4FD4" w:rsidRPr="00ED3A71" w:rsidRDefault="002F4FD4" w:rsidP="002F4FD4">
            <w:pPr>
              <w:rPr>
                <w:rFonts w:cs="Arial"/>
                <w:color w:val="339966"/>
                <w:sz w:val="28"/>
              </w:rPr>
            </w:pPr>
          </w:p>
          <w:p w14:paraId="5EAFB1AC" w14:textId="77777777" w:rsidR="002F4FD4" w:rsidRPr="00ED3A71" w:rsidRDefault="002F4FD4" w:rsidP="002F4FD4">
            <w:pPr>
              <w:rPr>
                <w:rFonts w:cs="Arial"/>
                <w:color w:val="339966"/>
                <w:sz w:val="28"/>
              </w:rPr>
            </w:pPr>
          </w:p>
          <w:p w14:paraId="51916E8A" w14:textId="77777777" w:rsidR="002F4FD4" w:rsidRPr="00ED3A71" w:rsidRDefault="002F4FD4" w:rsidP="002F4FD4">
            <w:pPr>
              <w:rPr>
                <w:rFonts w:cs="Arial"/>
                <w:color w:val="339966"/>
                <w:sz w:val="28"/>
              </w:rPr>
            </w:pPr>
          </w:p>
          <w:p w14:paraId="6A90797B" w14:textId="77777777" w:rsidR="002F4FD4" w:rsidRPr="00ED3A71" w:rsidRDefault="002F4FD4" w:rsidP="002F4FD4">
            <w:pPr>
              <w:rPr>
                <w:rFonts w:cs="Arial"/>
                <w:color w:val="339966"/>
                <w:sz w:val="28"/>
              </w:rPr>
            </w:pPr>
          </w:p>
          <w:p w14:paraId="3B3072F5" w14:textId="6F944AFE" w:rsidR="002F4FD4" w:rsidRPr="00ED3A71" w:rsidRDefault="002F4FD4" w:rsidP="002F4FD4">
            <w:pPr>
              <w:rPr>
                <w:rFonts w:cs="Arial"/>
                <w:color w:val="339966"/>
                <w:sz w:val="28"/>
              </w:rPr>
            </w:pPr>
          </w:p>
          <w:p w14:paraId="21BC6DE9" w14:textId="70157BAE" w:rsidR="002F4FD4" w:rsidRPr="00ED3A71" w:rsidRDefault="00262879" w:rsidP="002F4FD4">
            <w:pPr>
              <w:rPr>
                <w:rFonts w:cs="Arial"/>
                <w:color w:val="339966"/>
                <w:sz w:val="28"/>
              </w:rPr>
            </w:pPr>
            <w:r w:rsidRPr="00ED3A71">
              <w:rPr>
                <w:rFonts w:cs="Arial"/>
                <w:noProof/>
                <w:color w:val="339966"/>
                <w:sz w:val="28"/>
                <w:lang w:eastAsia="en-GB"/>
              </w:rPr>
              <w:drawing>
                <wp:anchor distT="0" distB="0" distL="114300" distR="114300" simplePos="0" relativeHeight="251667456" behindDoc="1" locked="0" layoutInCell="1" allowOverlap="1" wp14:anchorId="3956FAC1" wp14:editId="10268120">
                  <wp:simplePos x="0" y="0"/>
                  <wp:positionH relativeFrom="column">
                    <wp:posOffset>-6177</wp:posOffset>
                  </wp:positionH>
                  <wp:positionV relativeFrom="paragraph">
                    <wp:posOffset>205395</wp:posOffset>
                  </wp:positionV>
                  <wp:extent cx="2800153" cy="21004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10-05 at 11.44.09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153" cy="2100404"/>
                          </a:xfrm>
                          <a:prstGeom prst="rect">
                            <a:avLst/>
                          </a:prstGeom>
                        </pic:spPr>
                      </pic:pic>
                    </a:graphicData>
                  </a:graphic>
                  <wp14:sizeRelH relativeFrom="page">
                    <wp14:pctWidth>0</wp14:pctWidth>
                  </wp14:sizeRelH>
                  <wp14:sizeRelV relativeFrom="page">
                    <wp14:pctHeight>0</wp14:pctHeight>
                  </wp14:sizeRelV>
                </wp:anchor>
              </w:drawing>
            </w:r>
          </w:p>
          <w:p w14:paraId="7DA05F5D" w14:textId="69334CC8" w:rsidR="002F4FD4" w:rsidRPr="00ED3A71" w:rsidRDefault="002F4FD4" w:rsidP="002F4FD4">
            <w:pPr>
              <w:rPr>
                <w:rFonts w:cs="Arial"/>
                <w:color w:val="339966"/>
                <w:sz w:val="28"/>
              </w:rPr>
            </w:pPr>
          </w:p>
          <w:p w14:paraId="5E203BAF" w14:textId="0C777277" w:rsidR="002F4FD4" w:rsidRPr="00ED3A71" w:rsidRDefault="002F4FD4" w:rsidP="002F4FD4">
            <w:pPr>
              <w:rPr>
                <w:rFonts w:cs="Arial"/>
                <w:color w:val="339966"/>
                <w:sz w:val="28"/>
              </w:rPr>
            </w:pPr>
          </w:p>
          <w:p w14:paraId="71C8F11F" w14:textId="77777777" w:rsidR="002F4FD4" w:rsidRPr="00ED3A71" w:rsidRDefault="002F4FD4" w:rsidP="002F4FD4">
            <w:pPr>
              <w:rPr>
                <w:rFonts w:cs="Arial"/>
                <w:color w:val="339966"/>
                <w:sz w:val="28"/>
              </w:rPr>
            </w:pPr>
          </w:p>
          <w:p w14:paraId="5D6F067C" w14:textId="44D716AA" w:rsidR="002F4FD4" w:rsidRPr="00ED3A71" w:rsidRDefault="002F4FD4" w:rsidP="002F4FD4">
            <w:pPr>
              <w:rPr>
                <w:rFonts w:cs="Arial"/>
                <w:color w:val="339966"/>
                <w:sz w:val="28"/>
              </w:rPr>
            </w:pPr>
          </w:p>
          <w:p w14:paraId="0A8D60E3" w14:textId="6BD78075" w:rsidR="005D1BF1" w:rsidRPr="00ED3A71" w:rsidRDefault="002F4FD4" w:rsidP="002F4FD4">
            <w:pPr>
              <w:tabs>
                <w:tab w:val="left" w:pos="1069"/>
              </w:tabs>
              <w:rPr>
                <w:rFonts w:cs="Arial"/>
                <w:color w:val="339966"/>
                <w:sz w:val="28"/>
              </w:rPr>
            </w:pPr>
            <w:r w:rsidRPr="00ED3A71">
              <w:rPr>
                <w:rFonts w:cs="Arial"/>
                <w:color w:val="339966"/>
                <w:sz w:val="28"/>
              </w:rPr>
              <w:tab/>
            </w:r>
          </w:p>
        </w:tc>
      </w:tr>
    </w:tbl>
    <w:p w14:paraId="0407E270" w14:textId="77777777" w:rsidR="00DF14DE" w:rsidRDefault="00DF14DE" w:rsidP="006F51D4">
      <w:pPr>
        <w:jc w:val="both"/>
        <w:rPr>
          <w:rFonts w:cs="Arial"/>
          <w:color w:val="339966"/>
        </w:rPr>
        <w:sectPr w:rsidR="00DF14DE" w:rsidSect="00DF14DE">
          <w:type w:val="continuous"/>
          <w:pgSz w:w="11906" w:h="16838" w:code="9"/>
          <w:pgMar w:top="1440" w:right="968" w:bottom="1440" w:left="1440" w:header="720" w:footer="720" w:gutter="0"/>
          <w:cols w:space="708"/>
          <w:docGrid w:linePitch="360"/>
        </w:sectPr>
      </w:pPr>
    </w:p>
    <w:p w14:paraId="4A9293B6" w14:textId="77777777" w:rsidR="004B6545" w:rsidRDefault="004B6545" w:rsidP="006F51D4">
      <w:pPr>
        <w:jc w:val="both"/>
        <w:rPr>
          <w:rFonts w:cs="Arial"/>
          <w:color w:val="339966"/>
          <w:sz w:val="28"/>
        </w:rPr>
      </w:pPr>
    </w:p>
    <w:p w14:paraId="60CCB637" w14:textId="77777777" w:rsidR="004B6545" w:rsidRDefault="004B6545">
      <w:pPr>
        <w:rPr>
          <w:rFonts w:cs="Arial"/>
          <w:color w:val="339966"/>
          <w:sz w:val="28"/>
        </w:rPr>
      </w:pPr>
      <w:r>
        <w:rPr>
          <w:rFonts w:cs="Arial"/>
          <w:color w:val="339966"/>
          <w:sz w:val="28"/>
        </w:rPr>
        <w:br w:type="page"/>
      </w:r>
    </w:p>
    <w:p w14:paraId="5A755F3C" w14:textId="14BA11A0" w:rsidR="005D1BF1" w:rsidRPr="00DF14DE" w:rsidRDefault="00694855" w:rsidP="006F51D4">
      <w:pPr>
        <w:jc w:val="both"/>
        <w:rPr>
          <w:rFonts w:cs="Arial"/>
          <w:b/>
          <w:color w:val="339966"/>
          <w:sz w:val="28"/>
          <w:u w:val="single"/>
        </w:rPr>
      </w:pPr>
      <w:r w:rsidRPr="00DF14DE">
        <w:rPr>
          <w:rFonts w:cs="Arial"/>
          <w:b/>
          <w:color w:val="339966"/>
          <w:sz w:val="28"/>
          <w:u w:val="single"/>
        </w:rPr>
        <w:lastRenderedPageBreak/>
        <w:t>Next steps:</w:t>
      </w:r>
    </w:p>
    <w:p w14:paraId="63D35D7B" w14:textId="77777777" w:rsidR="005D1BF1" w:rsidRPr="00307497" w:rsidRDefault="005D1BF1" w:rsidP="006F51D4">
      <w:pPr>
        <w:jc w:val="both"/>
        <w:rPr>
          <w:rFonts w:cs="Arial"/>
          <w:color w:val="339966"/>
          <w:sz w:val="28"/>
        </w:rPr>
      </w:pPr>
    </w:p>
    <w:p w14:paraId="7153FBD8" w14:textId="77777777" w:rsidR="00B45E59" w:rsidRDefault="00B45E59" w:rsidP="006F51D4">
      <w:pPr>
        <w:pStyle w:val="ListParagraph"/>
        <w:numPr>
          <w:ilvl w:val="0"/>
          <w:numId w:val="11"/>
        </w:numPr>
        <w:jc w:val="both"/>
        <w:rPr>
          <w:rFonts w:cs="Arial"/>
          <w:color w:val="339966"/>
          <w:sz w:val="28"/>
        </w:rPr>
      </w:pPr>
      <w:r>
        <w:rPr>
          <w:rFonts w:cs="Arial"/>
          <w:color w:val="339966"/>
          <w:sz w:val="28"/>
        </w:rPr>
        <w:t>UNFCCC COP27</w:t>
      </w:r>
    </w:p>
    <w:p w14:paraId="21CB21D7" w14:textId="5BA34A95" w:rsidR="00B45E59" w:rsidRDefault="00694855" w:rsidP="00B45E59">
      <w:pPr>
        <w:pStyle w:val="ListParagraph"/>
        <w:numPr>
          <w:ilvl w:val="1"/>
          <w:numId w:val="11"/>
        </w:numPr>
        <w:jc w:val="both"/>
        <w:rPr>
          <w:rFonts w:cs="Arial"/>
          <w:color w:val="339966"/>
          <w:sz w:val="28"/>
        </w:rPr>
      </w:pPr>
      <w:r>
        <w:rPr>
          <w:rFonts w:cs="Arial"/>
          <w:color w:val="339966"/>
          <w:sz w:val="28"/>
        </w:rPr>
        <w:t xml:space="preserve">The CCLSG will be represented at </w:t>
      </w:r>
      <w:hyperlink r:id="rId25" w:history="1">
        <w:r w:rsidR="00B45E59" w:rsidRPr="00B45E59">
          <w:rPr>
            <w:rStyle w:val="Hyperlink"/>
            <w:rFonts w:cs="Arial"/>
            <w:sz w:val="28"/>
          </w:rPr>
          <w:t>COP27</w:t>
        </w:r>
      </w:hyperlink>
      <w:r w:rsidR="00B45E59">
        <w:rPr>
          <w:rFonts w:cs="Arial"/>
          <w:color w:val="339966"/>
          <w:sz w:val="28"/>
        </w:rPr>
        <w:t>,</w:t>
      </w:r>
      <w:r>
        <w:rPr>
          <w:rFonts w:cs="Arial"/>
          <w:color w:val="339966"/>
          <w:sz w:val="28"/>
        </w:rPr>
        <w:t xml:space="preserve"> which takes place from 7-18 November 2022 in Sharm El-Sheikh, Egypt. A series of side-events and meetings is being planned, including on topics such as </w:t>
      </w:r>
      <w:r w:rsidR="00B45E59">
        <w:rPr>
          <w:rFonts w:cs="Arial"/>
          <w:color w:val="339966"/>
          <w:sz w:val="28"/>
        </w:rPr>
        <w:t>nature-based</w:t>
      </w:r>
      <w:r>
        <w:rPr>
          <w:rFonts w:cs="Arial"/>
          <w:color w:val="339966"/>
          <w:sz w:val="28"/>
        </w:rPr>
        <w:t xml:space="preserve"> solutions and the connection between climate change and pollution. CCLSG will also be present at the </w:t>
      </w:r>
      <w:hyperlink r:id="rId26" w:history="1">
        <w:r w:rsidRPr="00B45E59">
          <w:rPr>
            <w:rStyle w:val="Hyperlink"/>
            <w:rFonts w:cs="Arial"/>
            <w:sz w:val="28"/>
          </w:rPr>
          <w:t>Climate Law and Governance Day</w:t>
        </w:r>
      </w:hyperlink>
      <w:r>
        <w:rPr>
          <w:rFonts w:cs="Arial"/>
          <w:color w:val="339966"/>
          <w:sz w:val="28"/>
        </w:rPr>
        <w:t xml:space="preserve"> on 11 November (online). More information about events and dates will be shared soon.</w:t>
      </w:r>
    </w:p>
    <w:p w14:paraId="50536214" w14:textId="0F487339" w:rsidR="00B45E59" w:rsidRDefault="00B45E59" w:rsidP="00B45E59">
      <w:pPr>
        <w:pStyle w:val="ListParagraph"/>
        <w:numPr>
          <w:ilvl w:val="1"/>
          <w:numId w:val="11"/>
        </w:numPr>
        <w:jc w:val="both"/>
        <w:rPr>
          <w:rFonts w:cs="Arial"/>
          <w:color w:val="339966"/>
          <w:sz w:val="28"/>
        </w:rPr>
      </w:pPr>
      <w:r>
        <w:rPr>
          <w:rFonts w:cs="Arial"/>
          <w:color w:val="339966"/>
          <w:sz w:val="28"/>
        </w:rPr>
        <w:t>We would love to organize a CCLSG meeting at COP27, please let us know whether you will be there and events you will participate in.</w:t>
      </w:r>
    </w:p>
    <w:p w14:paraId="6979148A" w14:textId="77777777" w:rsidR="00B45E59" w:rsidRDefault="00B45E59" w:rsidP="00B45E59">
      <w:pPr>
        <w:pStyle w:val="ListParagraph"/>
        <w:ind w:left="1440"/>
        <w:jc w:val="both"/>
        <w:rPr>
          <w:rFonts w:cs="Arial"/>
          <w:color w:val="339966"/>
          <w:sz w:val="28"/>
        </w:rPr>
      </w:pPr>
    </w:p>
    <w:p w14:paraId="6B24125C" w14:textId="0E6AE688" w:rsidR="00B45E59" w:rsidRDefault="00B45E59" w:rsidP="00B45E59">
      <w:pPr>
        <w:pStyle w:val="ListParagraph"/>
        <w:numPr>
          <w:ilvl w:val="0"/>
          <w:numId w:val="11"/>
        </w:numPr>
        <w:jc w:val="both"/>
        <w:rPr>
          <w:rFonts w:cs="Arial"/>
          <w:color w:val="339966"/>
          <w:sz w:val="28"/>
        </w:rPr>
      </w:pPr>
      <w:r>
        <w:rPr>
          <w:rFonts w:cs="Arial"/>
          <w:color w:val="339966"/>
          <w:sz w:val="28"/>
        </w:rPr>
        <w:t>Moving forward with the projects as mentioned above. We will soon be sharing the workplans for each of the projects and encourage you to reach out to us expressing your interest to join and contribute, mentioning also activities you already do in these areas.</w:t>
      </w:r>
    </w:p>
    <w:p w14:paraId="3B944018" w14:textId="102B6852" w:rsidR="005D1BF1" w:rsidRPr="00307497" w:rsidRDefault="004C2AB6" w:rsidP="006F51D4">
      <w:pPr>
        <w:jc w:val="both"/>
        <w:rPr>
          <w:rFonts w:cs="Arial"/>
          <w:color w:val="339966"/>
          <w:sz w:val="28"/>
        </w:rPr>
      </w:pPr>
      <w:r w:rsidRPr="00307497">
        <w:rPr>
          <w:rFonts w:cs="Arial"/>
          <w:noProof/>
          <w:color w:val="339966"/>
          <w:sz w:val="28"/>
          <w:lang w:eastAsia="en-GB"/>
        </w:rPr>
        <w:drawing>
          <wp:anchor distT="0" distB="0" distL="114300" distR="114300" simplePos="0" relativeHeight="251668480" behindDoc="1" locked="0" layoutInCell="1" allowOverlap="1" wp14:anchorId="06C546D4" wp14:editId="1799B316">
            <wp:simplePos x="0" y="0"/>
            <wp:positionH relativeFrom="column">
              <wp:posOffset>334135</wp:posOffset>
            </wp:positionH>
            <wp:positionV relativeFrom="paragraph">
              <wp:posOffset>112419</wp:posOffset>
            </wp:positionV>
            <wp:extent cx="5305331" cy="3979292"/>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21003-WA00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5331" cy="3979292"/>
                    </a:xfrm>
                    <a:prstGeom prst="rect">
                      <a:avLst/>
                    </a:prstGeom>
                  </pic:spPr>
                </pic:pic>
              </a:graphicData>
            </a:graphic>
            <wp14:sizeRelH relativeFrom="page">
              <wp14:pctWidth>0</wp14:pctWidth>
            </wp14:sizeRelH>
            <wp14:sizeRelV relativeFrom="page">
              <wp14:pctHeight>0</wp14:pctHeight>
            </wp14:sizeRelV>
          </wp:anchor>
        </w:drawing>
      </w:r>
    </w:p>
    <w:p w14:paraId="416BABD1" w14:textId="34E52172" w:rsidR="005D1BF1" w:rsidRPr="00307497" w:rsidRDefault="005D1BF1" w:rsidP="006F51D4">
      <w:pPr>
        <w:jc w:val="both"/>
        <w:rPr>
          <w:rFonts w:cs="Arial"/>
          <w:color w:val="339966"/>
          <w:sz w:val="28"/>
        </w:rPr>
      </w:pPr>
    </w:p>
    <w:p w14:paraId="5AAB3542" w14:textId="05E07D16" w:rsidR="005D1BF1" w:rsidRPr="00307497" w:rsidRDefault="005D1BF1" w:rsidP="006F51D4">
      <w:pPr>
        <w:jc w:val="both"/>
        <w:rPr>
          <w:rFonts w:cs="Arial"/>
          <w:color w:val="339966"/>
          <w:sz w:val="28"/>
        </w:rPr>
      </w:pPr>
    </w:p>
    <w:p w14:paraId="752717FD" w14:textId="77777777" w:rsidR="005D1BF1" w:rsidRPr="00307497" w:rsidRDefault="005D1BF1" w:rsidP="006F51D4">
      <w:pPr>
        <w:jc w:val="both"/>
        <w:rPr>
          <w:rFonts w:cs="Arial"/>
          <w:color w:val="339966"/>
          <w:sz w:val="28"/>
        </w:rPr>
      </w:pPr>
    </w:p>
    <w:p w14:paraId="77D03E24" w14:textId="77777777" w:rsidR="005D1BF1" w:rsidRPr="00307497" w:rsidRDefault="005D1BF1" w:rsidP="006F51D4">
      <w:pPr>
        <w:jc w:val="both"/>
        <w:rPr>
          <w:rFonts w:cs="Arial"/>
          <w:color w:val="339966"/>
          <w:sz w:val="28"/>
        </w:rPr>
      </w:pPr>
    </w:p>
    <w:p w14:paraId="0AECE763" w14:textId="77777777" w:rsidR="005D1BF1" w:rsidRPr="00307497" w:rsidRDefault="005D1BF1" w:rsidP="006F51D4">
      <w:pPr>
        <w:jc w:val="both"/>
        <w:rPr>
          <w:rFonts w:cs="Arial"/>
          <w:color w:val="339966"/>
          <w:sz w:val="28"/>
        </w:rPr>
      </w:pPr>
    </w:p>
    <w:p w14:paraId="3D7581A1" w14:textId="77777777" w:rsidR="005D1BF1" w:rsidRPr="00307497" w:rsidRDefault="005D1BF1" w:rsidP="006F51D4">
      <w:pPr>
        <w:jc w:val="both"/>
        <w:rPr>
          <w:rFonts w:cs="Arial"/>
          <w:color w:val="339966"/>
          <w:sz w:val="28"/>
        </w:rPr>
      </w:pPr>
    </w:p>
    <w:p w14:paraId="5FFACDF6" w14:textId="77777777" w:rsidR="005D1BF1" w:rsidRPr="00307497" w:rsidRDefault="005D1BF1" w:rsidP="006F51D4">
      <w:pPr>
        <w:jc w:val="both"/>
        <w:rPr>
          <w:rFonts w:cs="Arial"/>
          <w:color w:val="339966"/>
          <w:sz w:val="28"/>
        </w:rPr>
      </w:pPr>
    </w:p>
    <w:p w14:paraId="33BC335B" w14:textId="77777777" w:rsidR="005D1BF1" w:rsidRPr="00307497" w:rsidRDefault="005D1BF1" w:rsidP="006F51D4">
      <w:pPr>
        <w:jc w:val="both"/>
        <w:rPr>
          <w:rFonts w:cs="Arial"/>
          <w:color w:val="339966"/>
          <w:sz w:val="28"/>
        </w:rPr>
      </w:pPr>
    </w:p>
    <w:p w14:paraId="560AED7E" w14:textId="77777777" w:rsidR="005D1BF1" w:rsidRPr="00307497" w:rsidRDefault="005D1BF1" w:rsidP="006F51D4">
      <w:pPr>
        <w:jc w:val="both"/>
        <w:rPr>
          <w:rFonts w:cs="Arial"/>
          <w:color w:val="339966"/>
          <w:sz w:val="28"/>
        </w:rPr>
      </w:pPr>
    </w:p>
    <w:p w14:paraId="7C45E6E4" w14:textId="77777777" w:rsidR="005D1BF1" w:rsidRPr="00307497" w:rsidRDefault="005D1BF1" w:rsidP="006F51D4">
      <w:pPr>
        <w:jc w:val="both"/>
        <w:rPr>
          <w:rFonts w:cs="Arial"/>
          <w:color w:val="339966"/>
          <w:sz w:val="28"/>
        </w:rPr>
      </w:pPr>
    </w:p>
    <w:p w14:paraId="20B7BD27" w14:textId="77777777" w:rsidR="005D1BF1" w:rsidRPr="00307497" w:rsidRDefault="005D1BF1" w:rsidP="006F51D4">
      <w:pPr>
        <w:jc w:val="both"/>
        <w:rPr>
          <w:rFonts w:cs="Arial"/>
          <w:color w:val="339966"/>
          <w:sz w:val="28"/>
        </w:rPr>
      </w:pPr>
    </w:p>
    <w:p w14:paraId="43E0529D" w14:textId="77777777" w:rsidR="005D1BF1" w:rsidRPr="00307497" w:rsidRDefault="005D1BF1" w:rsidP="006F51D4">
      <w:pPr>
        <w:jc w:val="both"/>
        <w:rPr>
          <w:rFonts w:cs="Arial"/>
          <w:color w:val="339966"/>
          <w:sz w:val="28"/>
        </w:rPr>
      </w:pPr>
    </w:p>
    <w:p w14:paraId="0FCE3BE3" w14:textId="77777777" w:rsidR="005D1BF1" w:rsidRPr="00307497" w:rsidRDefault="005D1BF1" w:rsidP="006F51D4">
      <w:pPr>
        <w:jc w:val="both"/>
        <w:rPr>
          <w:rFonts w:cs="Arial"/>
          <w:color w:val="339966"/>
          <w:sz w:val="28"/>
        </w:rPr>
      </w:pPr>
    </w:p>
    <w:p w14:paraId="75DC27B0" w14:textId="77777777" w:rsidR="005D1BF1" w:rsidRPr="00307497" w:rsidRDefault="005D1BF1" w:rsidP="006F51D4">
      <w:pPr>
        <w:jc w:val="both"/>
        <w:rPr>
          <w:rFonts w:cs="Arial"/>
          <w:color w:val="339966"/>
          <w:sz w:val="28"/>
        </w:rPr>
      </w:pPr>
    </w:p>
    <w:p w14:paraId="19EB7BEF" w14:textId="77777777" w:rsidR="005D1BF1" w:rsidRPr="00307497" w:rsidRDefault="005D1BF1" w:rsidP="006F51D4">
      <w:pPr>
        <w:jc w:val="both"/>
        <w:rPr>
          <w:rFonts w:cs="Arial"/>
          <w:color w:val="339966"/>
          <w:sz w:val="28"/>
        </w:rPr>
      </w:pPr>
    </w:p>
    <w:p w14:paraId="79FE3000" w14:textId="77777777" w:rsidR="005D1BF1" w:rsidRPr="00307497" w:rsidRDefault="005D1BF1" w:rsidP="006F51D4">
      <w:pPr>
        <w:jc w:val="both"/>
        <w:rPr>
          <w:rFonts w:cs="Arial"/>
          <w:color w:val="339966"/>
          <w:sz w:val="28"/>
        </w:rPr>
      </w:pPr>
    </w:p>
    <w:p w14:paraId="27846856" w14:textId="77777777" w:rsidR="005D1BF1" w:rsidRPr="00307497" w:rsidRDefault="005D1BF1" w:rsidP="006F51D4">
      <w:pPr>
        <w:jc w:val="both"/>
        <w:rPr>
          <w:rFonts w:cs="Arial"/>
          <w:color w:val="339966"/>
          <w:sz w:val="28"/>
        </w:rPr>
      </w:pPr>
    </w:p>
    <w:p w14:paraId="1DA37A4B" w14:textId="77777777" w:rsidR="005D1BF1" w:rsidRPr="00307497" w:rsidRDefault="005D1BF1" w:rsidP="006F51D4">
      <w:pPr>
        <w:jc w:val="both"/>
        <w:rPr>
          <w:rFonts w:cs="Arial"/>
          <w:color w:val="339966"/>
          <w:sz w:val="28"/>
        </w:rPr>
      </w:pPr>
    </w:p>
    <w:p w14:paraId="23975AED" w14:textId="77777777" w:rsidR="005D1BF1" w:rsidRPr="00307497" w:rsidRDefault="005D1BF1" w:rsidP="006F51D4">
      <w:pPr>
        <w:jc w:val="both"/>
        <w:rPr>
          <w:rFonts w:cs="Arial"/>
          <w:color w:val="339966"/>
          <w:sz w:val="28"/>
        </w:rPr>
      </w:pPr>
    </w:p>
    <w:p w14:paraId="7339FE88" w14:textId="77777777" w:rsidR="005D1BF1" w:rsidRPr="00307497" w:rsidRDefault="005D1BF1" w:rsidP="006F51D4">
      <w:pPr>
        <w:jc w:val="both"/>
        <w:rPr>
          <w:rFonts w:cs="Arial"/>
          <w:color w:val="339966"/>
          <w:sz w:val="28"/>
        </w:rPr>
      </w:pPr>
    </w:p>
    <w:p w14:paraId="12E68D03" w14:textId="5A1DB3A9" w:rsidR="005D1BF1" w:rsidRPr="00307497" w:rsidRDefault="005D1BF1" w:rsidP="006F51D4">
      <w:pPr>
        <w:jc w:val="both"/>
        <w:rPr>
          <w:rFonts w:cs="Arial"/>
          <w:color w:val="339966"/>
          <w:sz w:val="28"/>
        </w:rPr>
      </w:pPr>
      <w:r w:rsidRPr="00307497">
        <w:rPr>
          <w:rFonts w:cs="Arial"/>
          <w:color w:val="339966"/>
          <w:sz w:val="28"/>
        </w:rPr>
        <w:t>We look forward to connecting with you and we encourage you to share this newsletter to your own climate change law colleagues.</w:t>
      </w:r>
    </w:p>
    <w:p w14:paraId="472A3F14" w14:textId="77777777" w:rsidR="005D1BF1" w:rsidRPr="00307497" w:rsidRDefault="005D1BF1" w:rsidP="004C2AB6">
      <w:pPr>
        <w:jc w:val="both"/>
        <w:rPr>
          <w:rFonts w:cs="Arial"/>
          <w:color w:val="339966"/>
        </w:rPr>
      </w:pPr>
    </w:p>
    <w:sectPr w:rsidR="005D1BF1" w:rsidRPr="00307497" w:rsidSect="00DF14DE">
      <w:type w:val="continuous"/>
      <w:pgSz w:w="11906" w:h="16838" w:code="9"/>
      <w:pgMar w:top="1440" w:right="968" w:bottom="1440" w:left="1440" w:header="720" w:footer="72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AAEE" w16cex:dateUtc="2022-10-14T12:31:00Z"/>
  <w16cex:commentExtensible w16cex:durableId="26F3B134" w16cex:dateUtc="2022-10-14T12:58:00Z"/>
  <w16cex:commentExtensible w16cex:durableId="26F3B116" w16cex:dateUtc="2022-10-14T12:57:00Z"/>
  <w16cex:commentExtensible w16cex:durableId="26F3B383" w16cex:dateUtc="2022-10-14T13:08:00Z"/>
  <w16cex:commentExtensible w16cex:durableId="26F3AE5E" w16cex:dateUtc="2022-10-14T12: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E90E6" w14:textId="77777777" w:rsidR="00433C92" w:rsidRDefault="00433C92" w:rsidP="006E0586">
      <w:r>
        <w:separator/>
      </w:r>
    </w:p>
  </w:endnote>
  <w:endnote w:type="continuationSeparator" w:id="0">
    <w:p w14:paraId="61CE3A79" w14:textId="77777777" w:rsidR="00433C92" w:rsidRDefault="00433C92" w:rsidP="006E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Ebrima">
    <w:altName w:val="Nyal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5454C" w14:textId="77777777" w:rsidR="00433C92" w:rsidRDefault="00433C92" w:rsidP="006E0586">
      <w:r>
        <w:separator/>
      </w:r>
    </w:p>
  </w:footnote>
  <w:footnote w:type="continuationSeparator" w:id="0">
    <w:p w14:paraId="0B98E42D" w14:textId="77777777" w:rsidR="00433C92" w:rsidRDefault="00433C92" w:rsidP="006E0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FE3AC" w14:textId="77777777" w:rsidR="007F1201" w:rsidRDefault="007F1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EB72" w14:textId="0BA54B65" w:rsidR="006E0586" w:rsidRPr="00856D18" w:rsidRDefault="006E0586" w:rsidP="006E0586">
    <w:pPr>
      <w:jc w:val="right"/>
      <w:rPr>
        <w:rFonts w:cs="Arial"/>
        <w:color w:val="2A4F1C" w:themeColor="accent1" w:themeShade="80"/>
      </w:rPr>
    </w:pPr>
    <w:r w:rsidRPr="00856D18">
      <w:rPr>
        <w:rFonts w:cs="Arial"/>
        <w:color w:val="2A4F1C" w:themeColor="accent1" w:themeShade="80"/>
      </w:rPr>
      <w:t xml:space="preserve">Newsletter [#1 – </w:t>
    </w:r>
    <w:r w:rsidR="00856D18" w:rsidRPr="00856D18">
      <w:rPr>
        <w:rFonts w:cs="Arial"/>
        <w:color w:val="2A4F1C" w:themeColor="accent1" w:themeShade="80"/>
      </w:rPr>
      <w:t>14 October 2022]</w:t>
    </w:r>
  </w:p>
  <w:p w14:paraId="504FA1DE" w14:textId="77777777" w:rsidR="006E0586" w:rsidRDefault="006E05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3379" w14:textId="77777777" w:rsidR="007F1201" w:rsidRDefault="007F1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21E20557"/>
    <w:multiLevelType w:val="hybridMultilevel"/>
    <w:tmpl w:val="334653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2D7D26"/>
    <w:multiLevelType w:val="hybridMultilevel"/>
    <w:tmpl w:val="027236A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A431E6"/>
    <w:multiLevelType w:val="hybridMultilevel"/>
    <w:tmpl w:val="EF8216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7A7E43"/>
    <w:multiLevelType w:val="hybridMultilevel"/>
    <w:tmpl w:val="25DCCB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C79564B"/>
    <w:multiLevelType w:val="hybridMultilevel"/>
    <w:tmpl w:val="A0B4C5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F90379"/>
    <w:multiLevelType w:val="hybridMultilevel"/>
    <w:tmpl w:val="9F26E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7"/>
  </w:num>
  <w:num w:numId="2">
    <w:abstractNumId w:val="0"/>
  </w:num>
  <w:num w:numId="3">
    <w:abstractNumId w:val="0"/>
  </w:num>
  <w:num w:numId="4">
    <w:abstractNumId w:val="0"/>
  </w:num>
  <w:num w:numId="5">
    <w:abstractNumId w:val="7"/>
  </w:num>
  <w:num w:numId="6">
    <w:abstractNumId w:val="0"/>
  </w:num>
  <w:num w:numId="7">
    <w:abstractNumId w:val="1"/>
  </w:num>
  <w:num w:numId="8">
    <w:abstractNumId w:val="2"/>
  </w:num>
  <w:num w:numId="9">
    <w:abstractNumId w:val="6"/>
  </w:num>
  <w:num w:numId="10">
    <w:abstractNumId w:val="3"/>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FB8"/>
    <w:rsid w:val="00027C27"/>
    <w:rsid w:val="00044494"/>
    <w:rsid w:val="000B1582"/>
    <w:rsid w:val="000C0CF4"/>
    <w:rsid w:val="001B04D7"/>
    <w:rsid w:val="00262879"/>
    <w:rsid w:val="00281579"/>
    <w:rsid w:val="00281982"/>
    <w:rsid w:val="00290C0C"/>
    <w:rsid w:val="002C5FA2"/>
    <w:rsid w:val="002E5258"/>
    <w:rsid w:val="002F29B8"/>
    <w:rsid w:val="002F4FD4"/>
    <w:rsid w:val="00306C61"/>
    <w:rsid w:val="00307497"/>
    <w:rsid w:val="00355C02"/>
    <w:rsid w:val="0037582B"/>
    <w:rsid w:val="003A6FD4"/>
    <w:rsid w:val="003B1FDC"/>
    <w:rsid w:val="00433C92"/>
    <w:rsid w:val="004B6545"/>
    <w:rsid w:val="004C2AB6"/>
    <w:rsid w:val="00590C7A"/>
    <w:rsid w:val="00591582"/>
    <w:rsid w:val="005D1BF1"/>
    <w:rsid w:val="005D5307"/>
    <w:rsid w:val="006101D9"/>
    <w:rsid w:val="00645711"/>
    <w:rsid w:val="0066255D"/>
    <w:rsid w:val="00674FB8"/>
    <w:rsid w:val="00692542"/>
    <w:rsid w:val="00694855"/>
    <w:rsid w:val="006E0586"/>
    <w:rsid w:val="006F51D4"/>
    <w:rsid w:val="00707349"/>
    <w:rsid w:val="0078126B"/>
    <w:rsid w:val="007C4DFF"/>
    <w:rsid w:val="007E44B7"/>
    <w:rsid w:val="007F1201"/>
    <w:rsid w:val="00856D18"/>
    <w:rsid w:val="00857548"/>
    <w:rsid w:val="00890788"/>
    <w:rsid w:val="00893BE8"/>
    <w:rsid w:val="008A2BFD"/>
    <w:rsid w:val="009516B5"/>
    <w:rsid w:val="00992FA1"/>
    <w:rsid w:val="009A0617"/>
    <w:rsid w:val="009B7615"/>
    <w:rsid w:val="00A1604A"/>
    <w:rsid w:val="00AE379D"/>
    <w:rsid w:val="00AE4B0A"/>
    <w:rsid w:val="00B45E59"/>
    <w:rsid w:val="00B51BDC"/>
    <w:rsid w:val="00B561C0"/>
    <w:rsid w:val="00B773CE"/>
    <w:rsid w:val="00BB08DE"/>
    <w:rsid w:val="00C91823"/>
    <w:rsid w:val="00D008AB"/>
    <w:rsid w:val="00D03E01"/>
    <w:rsid w:val="00D43EB7"/>
    <w:rsid w:val="00D70BA3"/>
    <w:rsid w:val="00DA15C1"/>
    <w:rsid w:val="00DB1CB5"/>
    <w:rsid w:val="00DE7F51"/>
    <w:rsid w:val="00DF14DE"/>
    <w:rsid w:val="00E276E0"/>
    <w:rsid w:val="00E47975"/>
    <w:rsid w:val="00ED3A71"/>
    <w:rsid w:val="00EF7DFB"/>
    <w:rsid w:val="00F007A3"/>
    <w:rsid w:val="00FA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F5D44"/>
  <w15:chartTrackingRefBased/>
  <w15:docId w15:val="{A99F2966-9F67-46CA-873C-2EEF2669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674FB8"/>
    <w:pPr>
      <w:ind w:left="720"/>
      <w:contextualSpacing/>
    </w:pPr>
  </w:style>
  <w:style w:type="table" w:styleId="TableGrid">
    <w:name w:val="Table Grid"/>
    <w:basedOn w:val="TableNormal"/>
    <w:uiPriority w:val="39"/>
    <w:rsid w:val="00674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0617"/>
    <w:rPr>
      <w:color w:val="6B9F25" w:themeColor="hyperlink"/>
      <w:u w:val="single"/>
    </w:rPr>
  </w:style>
  <w:style w:type="character" w:customStyle="1" w:styleId="MenoPendente1">
    <w:name w:val="Menção Pendente1"/>
    <w:basedOn w:val="DefaultParagraphFont"/>
    <w:uiPriority w:val="99"/>
    <w:semiHidden/>
    <w:unhideWhenUsed/>
    <w:rsid w:val="009A0617"/>
    <w:rPr>
      <w:color w:val="605E5C"/>
      <w:shd w:val="clear" w:color="auto" w:fill="E1DFDD"/>
    </w:rPr>
  </w:style>
  <w:style w:type="character" w:styleId="CommentReference">
    <w:name w:val="annotation reference"/>
    <w:basedOn w:val="DefaultParagraphFont"/>
    <w:uiPriority w:val="99"/>
    <w:semiHidden/>
    <w:unhideWhenUsed/>
    <w:rsid w:val="004B6545"/>
    <w:rPr>
      <w:sz w:val="16"/>
      <w:szCs w:val="16"/>
    </w:rPr>
  </w:style>
  <w:style w:type="paragraph" w:styleId="CommentText">
    <w:name w:val="annotation text"/>
    <w:basedOn w:val="Normal"/>
    <w:link w:val="CommentTextChar"/>
    <w:uiPriority w:val="99"/>
    <w:semiHidden/>
    <w:unhideWhenUsed/>
    <w:rsid w:val="004B6545"/>
    <w:rPr>
      <w:sz w:val="20"/>
    </w:rPr>
  </w:style>
  <w:style w:type="character" w:customStyle="1" w:styleId="CommentTextChar">
    <w:name w:val="Comment Text Char"/>
    <w:basedOn w:val="DefaultParagraphFont"/>
    <w:link w:val="CommentText"/>
    <w:uiPriority w:val="99"/>
    <w:semiHidden/>
    <w:rsid w:val="004B6545"/>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B6545"/>
    <w:rPr>
      <w:b/>
      <w:bCs/>
    </w:rPr>
  </w:style>
  <w:style w:type="character" w:customStyle="1" w:styleId="CommentSubjectChar">
    <w:name w:val="Comment Subject Char"/>
    <w:basedOn w:val="CommentTextChar"/>
    <w:link w:val="CommentSubject"/>
    <w:uiPriority w:val="99"/>
    <w:semiHidden/>
    <w:rsid w:val="004B6545"/>
    <w:rPr>
      <w:rFonts w:ascii="Arial" w:hAnsi="Arial" w:cs="Times New Roman"/>
      <w:b/>
      <w:bCs/>
      <w:sz w:val="20"/>
      <w:szCs w:val="20"/>
    </w:rPr>
  </w:style>
  <w:style w:type="paragraph" w:styleId="BalloonText">
    <w:name w:val="Balloon Text"/>
    <w:basedOn w:val="Normal"/>
    <w:link w:val="BalloonTextChar"/>
    <w:uiPriority w:val="99"/>
    <w:semiHidden/>
    <w:unhideWhenUsed/>
    <w:rsid w:val="004B6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545"/>
    <w:rPr>
      <w:rFonts w:ascii="Segoe UI" w:hAnsi="Segoe UI" w:cs="Segoe UI"/>
      <w:sz w:val="18"/>
      <w:szCs w:val="18"/>
    </w:rPr>
  </w:style>
  <w:style w:type="paragraph" w:styleId="Revision">
    <w:name w:val="Revision"/>
    <w:hidden/>
    <w:uiPriority w:val="99"/>
    <w:semiHidden/>
    <w:rsid w:val="007F1201"/>
    <w:rPr>
      <w:rFonts w:ascii="Arial" w:hAnsi="Arial" w:cs="Times New Roman"/>
      <w:sz w:val="24"/>
      <w:szCs w:val="20"/>
    </w:rPr>
  </w:style>
  <w:style w:type="character" w:customStyle="1" w:styleId="UnresolvedMention">
    <w:name w:val="Unresolved Mention"/>
    <w:basedOn w:val="DefaultParagraphFont"/>
    <w:uiPriority w:val="99"/>
    <w:semiHidden/>
    <w:unhideWhenUsed/>
    <w:rsid w:val="00B45E59"/>
    <w:rPr>
      <w:color w:val="605E5C"/>
      <w:shd w:val="clear" w:color="auto" w:fill="E1DFDD"/>
    </w:rPr>
  </w:style>
  <w:style w:type="character" w:styleId="FollowedHyperlink">
    <w:name w:val="FollowedHyperlink"/>
    <w:basedOn w:val="DefaultParagraphFont"/>
    <w:uiPriority w:val="99"/>
    <w:semiHidden/>
    <w:unhideWhenUsed/>
    <w:rsid w:val="00D03E01"/>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457152">
      <w:bodyDiv w:val="1"/>
      <w:marLeft w:val="0"/>
      <w:marRight w:val="0"/>
      <w:marTop w:val="0"/>
      <w:marBottom w:val="0"/>
      <w:divBdr>
        <w:top w:val="none" w:sz="0" w:space="0" w:color="auto"/>
        <w:left w:val="none" w:sz="0" w:space="0" w:color="auto"/>
        <w:bottom w:val="none" w:sz="0" w:space="0" w:color="auto"/>
        <w:right w:val="none" w:sz="0" w:space="0" w:color="auto"/>
      </w:divBdr>
      <w:divsChild>
        <w:div w:id="853226110">
          <w:marLeft w:val="0"/>
          <w:marRight w:val="0"/>
          <w:marTop w:val="0"/>
          <w:marBottom w:val="0"/>
          <w:divBdr>
            <w:top w:val="none" w:sz="0" w:space="0" w:color="auto"/>
            <w:left w:val="none" w:sz="0" w:space="0" w:color="auto"/>
            <w:bottom w:val="none" w:sz="0" w:space="0" w:color="auto"/>
            <w:right w:val="none" w:sz="0" w:space="0" w:color="auto"/>
          </w:divBdr>
          <w:divsChild>
            <w:div w:id="1969780676">
              <w:marLeft w:val="0"/>
              <w:marRight w:val="0"/>
              <w:marTop w:val="0"/>
              <w:marBottom w:val="0"/>
              <w:divBdr>
                <w:top w:val="none" w:sz="0" w:space="0" w:color="auto"/>
                <w:left w:val="none" w:sz="0" w:space="0" w:color="auto"/>
                <w:bottom w:val="none" w:sz="0" w:space="0" w:color="auto"/>
                <w:right w:val="none" w:sz="0" w:space="0" w:color="auto"/>
              </w:divBdr>
              <w:divsChild>
                <w:div w:id="9134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29466">
      <w:bodyDiv w:val="1"/>
      <w:marLeft w:val="0"/>
      <w:marRight w:val="0"/>
      <w:marTop w:val="0"/>
      <w:marBottom w:val="0"/>
      <w:divBdr>
        <w:top w:val="none" w:sz="0" w:space="0" w:color="auto"/>
        <w:left w:val="none" w:sz="0" w:space="0" w:color="auto"/>
        <w:bottom w:val="none" w:sz="0" w:space="0" w:color="auto"/>
        <w:right w:val="none" w:sz="0" w:space="0" w:color="auto"/>
      </w:divBdr>
      <w:divsChild>
        <w:div w:id="186647411">
          <w:marLeft w:val="0"/>
          <w:marRight w:val="0"/>
          <w:marTop w:val="0"/>
          <w:marBottom w:val="0"/>
          <w:divBdr>
            <w:top w:val="none" w:sz="0" w:space="0" w:color="auto"/>
            <w:left w:val="none" w:sz="0" w:space="0" w:color="auto"/>
            <w:bottom w:val="none" w:sz="0" w:space="0" w:color="auto"/>
            <w:right w:val="none" w:sz="0" w:space="0" w:color="auto"/>
          </w:divBdr>
          <w:divsChild>
            <w:div w:id="1107776271">
              <w:marLeft w:val="0"/>
              <w:marRight w:val="0"/>
              <w:marTop w:val="0"/>
              <w:marBottom w:val="0"/>
              <w:divBdr>
                <w:top w:val="none" w:sz="0" w:space="0" w:color="auto"/>
                <w:left w:val="none" w:sz="0" w:space="0" w:color="auto"/>
                <w:bottom w:val="none" w:sz="0" w:space="0" w:color="auto"/>
                <w:right w:val="none" w:sz="0" w:space="0" w:color="auto"/>
              </w:divBdr>
              <w:divsChild>
                <w:div w:id="1588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nkedin.com/in/fac82/" TargetMode="External"/><Relationship Id="rId18" Type="http://schemas.openxmlformats.org/officeDocument/2006/relationships/hyperlink" Target="https://docs.google.com/presentation/d/1dwKVnkjqiqG3yBsmCYZahJm5-dSPDuzS/edit" TargetMode="External"/><Relationship Id="rId26" Type="http://schemas.openxmlformats.org/officeDocument/2006/relationships/hyperlink" Target="https://www.climatelawgovernance.org/"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linkedin.com/groups/9160889/" TargetMode="External"/><Relationship Id="rId17" Type="http://schemas.openxmlformats.org/officeDocument/2006/relationships/image" Target="media/image5.jpeg"/><Relationship Id="rId25" Type="http://schemas.openxmlformats.org/officeDocument/2006/relationships/hyperlink" Target="https://cop27.eg/" TargetMode="External"/><Relationship Id="rId2" Type="http://schemas.openxmlformats.org/officeDocument/2006/relationships/numbering" Target="numbering.xml"/><Relationship Id="rId16" Type="http://schemas.openxmlformats.org/officeDocument/2006/relationships/hyperlink" Target="https://www.linkedin.com/in/manon-rouby-ba7781192/"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inkedin.com/in/aditi-shetye/"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nkedin.com/in/francesco-sindico-1285597/" TargetMode="External"/><Relationship Id="rId22" Type="http://schemas.openxmlformats.org/officeDocument/2006/relationships/hyperlink" Target="https://www.linkedin.com/feed/update/urn:li:activity:6985660241702977538?utm_source=share&amp;utm_medium=member_desktop" TargetMode="External"/><Relationship Id="rId27" Type="http://schemas.openxmlformats.org/officeDocument/2006/relationships/image" Target="media/image8.jp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74DE0-4925-4D1C-AF3D-A54E3617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560</Words>
  <Characters>3195</Characters>
  <Application>Microsoft Office Word</Application>
  <DocSecurity>0</DocSecurity>
  <Lines>26</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Scottish Government</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Sindico F (Francesco)</dc:creator>
  <cp:keywords/>
  <dc:description/>
  <cp:lastModifiedBy>Francesco Sindico</cp:lastModifiedBy>
  <cp:revision>11</cp:revision>
  <dcterms:created xsi:type="dcterms:W3CDTF">2022-10-14T12:28:00Z</dcterms:created>
  <dcterms:modified xsi:type="dcterms:W3CDTF">2022-10-18T07:32:00Z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32f476eba438b8ff931c8de4001f09456a01dcd475ca5611d8964ef6b2b7e5c3</vt:lpwstr>
  </property>
</Properties>
</file>