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C16EB" w14:textId="118043D7" w:rsidR="00424029" w:rsidRPr="00424029" w:rsidRDefault="00424029" w:rsidP="00424029">
      <w:pPr>
        <w:pStyle w:val="NoSpacing"/>
        <w:jc w:val="center"/>
        <w:rPr>
          <w:sz w:val="28"/>
          <w:szCs w:val="28"/>
        </w:rPr>
      </w:pPr>
      <w:r w:rsidRPr="00424029">
        <w:rPr>
          <w:sz w:val="28"/>
          <w:szCs w:val="28"/>
        </w:rPr>
        <w:t>QQ119 English 1B</w:t>
      </w:r>
    </w:p>
    <w:p w14:paraId="00B75B03" w14:textId="1858DF9F" w:rsidR="00424029" w:rsidRPr="00424029" w:rsidRDefault="00424029" w:rsidP="00424029">
      <w:pPr>
        <w:pStyle w:val="NoSpacing"/>
        <w:jc w:val="center"/>
        <w:rPr>
          <w:sz w:val="28"/>
          <w:szCs w:val="28"/>
        </w:rPr>
      </w:pPr>
      <w:r w:rsidRPr="00424029">
        <w:rPr>
          <w:sz w:val="28"/>
          <w:szCs w:val="28"/>
        </w:rPr>
        <w:t>Semester 2</w:t>
      </w:r>
    </w:p>
    <w:p w14:paraId="24878E10" w14:textId="7EE95E5D" w:rsidR="00424029" w:rsidRPr="00424029" w:rsidRDefault="00424029" w:rsidP="00424029">
      <w:pPr>
        <w:pStyle w:val="NoSpacing"/>
        <w:jc w:val="center"/>
        <w:rPr>
          <w:sz w:val="28"/>
          <w:szCs w:val="28"/>
        </w:rPr>
      </w:pPr>
      <w:r w:rsidRPr="00424029">
        <w:rPr>
          <w:sz w:val="28"/>
          <w:szCs w:val="28"/>
        </w:rPr>
        <w:t>2023/24</w:t>
      </w:r>
    </w:p>
    <w:p w14:paraId="59D618E9" w14:textId="1D4B7E9B" w:rsidR="00424029" w:rsidRDefault="00424029" w:rsidP="00424029">
      <w:pPr>
        <w:pStyle w:val="NoSpacing"/>
        <w:jc w:val="center"/>
        <w:rPr>
          <w:sz w:val="28"/>
          <w:szCs w:val="28"/>
        </w:rPr>
      </w:pPr>
      <w:r w:rsidRPr="00424029">
        <w:rPr>
          <w:sz w:val="28"/>
          <w:szCs w:val="28"/>
        </w:rPr>
        <w:t>Advance Reading List</w:t>
      </w:r>
    </w:p>
    <w:p w14:paraId="7444BC40" w14:textId="0BF6C915" w:rsidR="00424029" w:rsidRDefault="00424029" w:rsidP="00424029">
      <w:pPr>
        <w:pStyle w:val="NoSpacing"/>
        <w:jc w:val="center"/>
        <w:rPr>
          <w:sz w:val="28"/>
          <w:szCs w:val="28"/>
        </w:rPr>
      </w:pPr>
    </w:p>
    <w:p w14:paraId="41A66F62" w14:textId="77777777" w:rsidR="00424029" w:rsidRPr="00424029" w:rsidRDefault="00424029" w:rsidP="00424029">
      <w:pPr>
        <w:rPr>
          <w:sz w:val="24"/>
          <w:szCs w:val="24"/>
        </w:rPr>
      </w:pPr>
      <w:r w:rsidRPr="00424029">
        <w:rPr>
          <w:b/>
          <w:sz w:val="24"/>
          <w:szCs w:val="24"/>
        </w:rPr>
        <w:t>Please note</w:t>
      </w:r>
      <w:r w:rsidRPr="00424029">
        <w:rPr>
          <w:sz w:val="24"/>
          <w:szCs w:val="24"/>
        </w:rPr>
        <w:t>: this reading list is provisional. There may be some changes to the choice of primary texts, but all listed texts are still worth reading in preparation for the module.</w:t>
      </w:r>
    </w:p>
    <w:p w14:paraId="158CD86A" w14:textId="29477E58" w:rsidR="00424029" w:rsidRDefault="00424029" w:rsidP="00424029">
      <w:pPr>
        <w:pStyle w:val="NoSpacing"/>
        <w:rPr>
          <w:sz w:val="24"/>
          <w:szCs w:val="24"/>
        </w:rPr>
      </w:pPr>
    </w:p>
    <w:p w14:paraId="1EF94D2D" w14:textId="2F55BBA4" w:rsidR="0068412F" w:rsidRDefault="0068412F" w:rsidP="0068412F">
      <w:pPr>
        <w:pStyle w:val="NoSpacing"/>
        <w:rPr>
          <w:sz w:val="24"/>
          <w:szCs w:val="24"/>
        </w:rPr>
      </w:pPr>
      <w:r w:rsidRPr="0068412F">
        <w:rPr>
          <w:sz w:val="24"/>
          <w:szCs w:val="24"/>
        </w:rPr>
        <w:t>This class uses literary and creative methods to offer an advanced introduction to ideas about the ‘natural’ and ‘unnatural’ in writing.</w:t>
      </w:r>
    </w:p>
    <w:p w14:paraId="070C4B0A" w14:textId="77777777" w:rsidR="0068412F" w:rsidRPr="0068412F" w:rsidRDefault="0068412F" w:rsidP="0068412F">
      <w:pPr>
        <w:pStyle w:val="NoSpacing"/>
        <w:rPr>
          <w:sz w:val="24"/>
          <w:szCs w:val="24"/>
        </w:rPr>
      </w:pPr>
    </w:p>
    <w:p w14:paraId="5D128918" w14:textId="77777777" w:rsidR="0068412F" w:rsidRPr="0068412F" w:rsidRDefault="0068412F" w:rsidP="0068412F">
      <w:pPr>
        <w:pStyle w:val="NoSpacing"/>
        <w:rPr>
          <w:sz w:val="24"/>
          <w:szCs w:val="24"/>
        </w:rPr>
      </w:pPr>
      <w:r w:rsidRPr="0068412F">
        <w:rPr>
          <w:sz w:val="24"/>
          <w:szCs w:val="24"/>
        </w:rPr>
        <w:t>How can literature make us think differently about connections between the social world and natural order? Some key concepts we’ll look at include the supernatural world and other disruptions of ‘natural’ order through family, love, and death.</w:t>
      </w:r>
    </w:p>
    <w:p w14:paraId="36C6BEA6" w14:textId="77777777" w:rsidR="0068412F" w:rsidRPr="00424029" w:rsidRDefault="0068412F" w:rsidP="00424029">
      <w:pPr>
        <w:pStyle w:val="NoSpacing"/>
        <w:rPr>
          <w:sz w:val="24"/>
          <w:szCs w:val="24"/>
        </w:rPr>
      </w:pPr>
    </w:p>
    <w:p w14:paraId="15362020" w14:textId="40E93165" w:rsidR="00EA697F" w:rsidRDefault="00424029" w:rsidP="00424029">
      <w:pPr>
        <w:pStyle w:val="NoSpacing"/>
        <w:rPr>
          <w:sz w:val="24"/>
          <w:szCs w:val="24"/>
        </w:rPr>
      </w:pPr>
      <w:r w:rsidRPr="00424029">
        <w:rPr>
          <w:b/>
          <w:sz w:val="24"/>
          <w:szCs w:val="24"/>
        </w:rPr>
        <w:t>Primary Reading and suggested purchase edition (these texts will also be available in the library).</w:t>
      </w:r>
      <w:r w:rsidR="00EA697F" w:rsidRPr="00424029">
        <w:rPr>
          <w:b/>
          <w:sz w:val="24"/>
          <w:szCs w:val="24"/>
        </w:rPr>
        <w:t xml:space="preserve"> The texts are listed in the order we'll study them</w:t>
      </w:r>
      <w:r w:rsidR="00EA697F" w:rsidRPr="00424029">
        <w:rPr>
          <w:sz w:val="24"/>
          <w:szCs w:val="24"/>
        </w:rPr>
        <w:t>. </w:t>
      </w:r>
    </w:p>
    <w:p w14:paraId="4D18D36C" w14:textId="77777777" w:rsidR="00424029" w:rsidRPr="00424029" w:rsidRDefault="00424029" w:rsidP="00424029">
      <w:pPr>
        <w:pStyle w:val="NoSpacing"/>
        <w:rPr>
          <w:sz w:val="24"/>
          <w:szCs w:val="24"/>
        </w:rPr>
      </w:pPr>
    </w:p>
    <w:p w14:paraId="587B3341" w14:textId="77777777" w:rsidR="00EA697F" w:rsidRPr="00424029" w:rsidRDefault="00EA697F" w:rsidP="00424029">
      <w:pPr>
        <w:pStyle w:val="NoSpacing"/>
        <w:rPr>
          <w:sz w:val="24"/>
          <w:szCs w:val="24"/>
        </w:rPr>
      </w:pPr>
      <w:r w:rsidRPr="00424029">
        <w:rPr>
          <w:rStyle w:val="Strong"/>
          <w:rFonts w:cstheme="minorHAnsi"/>
          <w:b w:val="0"/>
          <w:color w:val="333333"/>
          <w:sz w:val="24"/>
          <w:szCs w:val="24"/>
        </w:rPr>
        <w:t xml:space="preserve">Shirley Jackson, </w:t>
      </w:r>
      <w:r w:rsidRPr="00424029">
        <w:rPr>
          <w:rStyle w:val="Strong"/>
          <w:rFonts w:cstheme="minorHAnsi"/>
          <w:b w:val="0"/>
          <w:i/>
          <w:color w:val="333333"/>
          <w:sz w:val="24"/>
          <w:szCs w:val="24"/>
        </w:rPr>
        <w:t>The Haunting of Hill House</w:t>
      </w:r>
      <w:r w:rsidRPr="00424029">
        <w:rPr>
          <w:rStyle w:val="Strong"/>
          <w:rFonts w:cstheme="minorHAnsi"/>
          <w:b w:val="0"/>
          <w:color w:val="333333"/>
          <w:sz w:val="24"/>
          <w:szCs w:val="24"/>
        </w:rPr>
        <w:t>. London: Penguin Modern Classics.</w:t>
      </w:r>
    </w:p>
    <w:p w14:paraId="0BDACA3A" w14:textId="77777777" w:rsidR="00424029" w:rsidRPr="00424029" w:rsidRDefault="00424029" w:rsidP="00424029">
      <w:pPr>
        <w:pStyle w:val="NoSpacing"/>
        <w:rPr>
          <w:sz w:val="24"/>
          <w:szCs w:val="24"/>
        </w:rPr>
      </w:pPr>
    </w:p>
    <w:p w14:paraId="096A3755" w14:textId="4C73A702" w:rsidR="00EA697F" w:rsidRDefault="00EA697F" w:rsidP="00424029">
      <w:pPr>
        <w:pStyle w:val="NoSpacing"/>
        <w:rPr>
          <w:sz w:val="24"/>
          <w:szCs w:val="24"/>
        </w:rPr>
      </w:pPr>
      <w:r w:rsidRPr="00424029">
        <w:rPr>
          <w:sz w:val="24"/>
          <w:szCs w:val="24"/>
        </w:rPr>
        <w:t>Science Fiction Short Stories:</w:t>
      </w:r>
    </w:p>
    <w:p w14:paraId="09370A92" w14:textId="77777777" w:rsidR="00CC4779" w:rsidRPr="00424029" w:rsidRDefault="00CC4779" w:rsidP="00424029">
      <w:pPr>
        <w:pStyle w:val="NoSpacing"/>
        <w:rPr>
          <w:sz w:val="24"/>
          <w:szCs w:val="24"/>
        </w:rPr>
      </w:pPr>
    </w:p>
    <w:p w14:paraId="4AD96EE0" w14:textId="77777777" w:rsidR="00EA697F" w:rsidRPr="00424029" w:rsidRDefault="00EA697F" w:rsidP="00424029">
      <w:pPr>
        <w:pStyle w:val="NoSpacing"/>
        <w:ind w:left="720"/>
        <w:rPr>
          <w:sz w:val="24"/>
          <w:szCs w:val="24"/>
        </w:rPr>
      </w:pPr>
      <w:r w:rsidRPr="00424029">
        <w:rPr>
          <w:sz w:val="24"/>
          <w:szCs w:val="24"/>
        </w:rPr>
        <w:t>1.</w:t>
      </w:r>
      <w:r w:rsidRPr="00424029">
        <w:rPr>
          <w:sz w:val="24"/>
          <w:szCs w:val="24"/>
          <w:bdr w:val="none" w:sz="0" w:space="0" w:color="auto" w:frame="1"/>
        </w:rPr>
        <w:t> </w:t>
      </w:r>
      <w:r w:rsidRPr="00424029">
        <w:rPr>
          <w:rStyle w:val="Strong"/>
          <w:rFonts w:cstheme="minorHAnsi"/>
          <w:b w:val="0"/>
          <w:color w:val="333333"/>
          <w:sz w:val="24"/>
          <w:szCs w:val="24"/>
        </w:rPr>
        <w:t>N.K. Jemisin, ‘The City Born Great’</w:t>
      </w:r>
      <w:r w:rsidRPr="00424029">
        <w:rPr>
          <w:rStyle w:val="Strong"/>
          <w:rFonts w:cstheme="minorHAnsi"/>
          <w:b w:val="0"/>
          <w:color w:val="333333"/>
          <w:sz w:val="24"/>
          <w:szCs w:val="24"/>
          <w:bdr w:val="none" w:sz="0" w:space="0" w:color="auto" w:frame="1"/>
        </w:rPr>
        <w:t> </w:t>
      </w:r>
    </w:p>
    <w:p w14:paraId="127F6DA8" w14:textId="77777777" w:rsidR="00EA697F" w:rsidRPr="00424029" w:rsidRDefault="00000000" w:rsidP="00424029">
      <w:pPr>
        <w:pStyle w:val="NoSpacing"/>
        <w:ind w:left="720"/>
        <w:rPr>
          <w:sz w:val="24"/>
          <w:szCs w:val="24"/>
        </w:rPr>
      </w:pPr>
      <w:hyperlink r:id="rId4" w:tgtFrame="_blank" w:tooltip="Original URL: https://www.tor.com/2016/09/28/the-city-born-great/. Click or tap if you trust this link." w:history="1">
        <w:r w:rsidR="00EA697F" w:rsidRPr="00424029">
          <w:rPr>
            <w:rStyle w:val="Hyperlink"/>
            <w:rFonts w:cstheme="minorHAnsi"/>
            <w:color w:val="002B5C"/>
            <w:sz w:val="24"/>
            <w:szCs w:val="24"/>
            <w:bdr w:val="none" w:sz="0" w:space="0" w:color="auto" w:frame="1"/>
          </w:rPr>
          <w:t>https://www.tor.com/2016/09/28/the-city-born-great/</w:t>
        </w:r>
      </w:hyperlink>
      <w:r w:rsidR="00EA697F" w:rsidRPr="00424029">
        <w:rPr>
          <w:sz w:val="24"/>
          <w:szCs w:val="24"/>
          <w:u w:val="single"/>
          <w:bdr w:val="none" w:sz="0" w:space="0" w:color="auto" w:frame="1"/>
        </w:rPr>
        <w:t> </w:t>
      </w:r>
      <w:r w:rsidR="00EA697F" w:rsidRPr="00424029">
        <w:rPr>
          <w:sz w:val="24"/>
          <w:szCs w:val="24"/>
        </w:rPr>
        <w:t> </w:t>
      </w:r>
    </w:p>
    <w:p w14:paraId="707192E5" w14:textId="77777777" w:rsidR="00CC4779" w:rsidRDefault="00CC4779" w:rsidP="00424029">
      <w:pPr>
        <w:pStyle w:val="NoSpacing"/>
        <w:ind w:left="720"/>
        <w:rPr>
          <w:sz w:val="24"/>
          <w:szCs w:val="24"/>
          <w:lang w:val="it-IT"/>
        </w:rPr>
      </w:pPr>
    </w:p>
    <w:p w14:paraId="3D9E772F" w14:textId="1F9D4BCC" w:rsidR="00EA697F" w:rsidRPr="00424029" w:rsidRDefault="00EA697F" w:rsidP="00424029">
      <w:pPr>
        <w:pStyle w:val="NoSpacing"/>
        <w:ind w:left="720"/>
        <w:rPr>
          <w:sz w:val="24"/>
          <w:szCs w:val="24"/>
          <w:lang w:val="it-IT"/>
        </w:rPr>
      </w:pPr>
      <w:r w:rsidRPr="00424029">
        <w:rPr>
          <w:sz w:val="24"/>
          <w:szCs w:val="24"/>
          <w:lang w:val="it-IT"/>
        </w:rPr>
        <w:t>2.</w:t>
      </w:r>
      <w:r w:rsidRPr="00424029">
        <w:rPr>
          <w:sz w:val="24"/>
          <w:szCs w:val="24"/>
          <w:bdr w:val="none" w:sz="0" w:space="0" w:color="auto" w:frame="1"/>
          <w:lang w:val="it-IT"/>
        </w:rPr>
        <w:t> </w:t>
      </w:r>
      <w:r w:rsidRPr="00424029">
        <w:rPr>
          <w:rStyle w:val="Strong"/>
          <w:rFonts w:cstheme="minorHAnsi"/>
          <w:b w:val="0"/>
          <w:color w:val="333333"/>
          <w:sz w:val="24"/>
          <w:szCs w:val="24"/>
          <w:lang w:val="it-IT"/>
        </w:rPr>
        <w:t>Nalo Hopkinson, ‘Inselberg’</w:t>
      </w:r>
    </w:p>
    <w:p w14:paraId="034F25E9" w14:textId="77777777" w:rsidR="00EA697F" w:rsidRPr="00424029" w:rsidRDefault="00000000" w:rsidP="00424029">
      <w:pPr>
        <w:pStyle w:val="NoSpacing"/>
        <w:ind w:left="720"/>
        <w:rPr>
          <w:sz w:val="24"/>
          <w:szCs w:val="24"/>
          <w:lang w:val="it-IT"/>
        </w:rPr>
      </w:pPr>
      <w:hyperlink r:id="rId5" w:tgtFrame="_blank" w:tooltip="Original URL: https://www.lightspeedmagazine.com/fiction/inselberg/. Click or tap if you trust this link." w:history="1">
        <w:r w:rsidR="00EA697F" w:rsidRPr="00424029">
          <w:rPr>
            <w:rStyle w:val="Hyperlink"/>
            <w:rFonts w:cstheme="minorHAnsi"/>
            <w:color w:val="002B5C"/>
            <w:sz w:val="24"/>
            <w:szCs w:val="24"/>
            <w:bdr w:val="none" w:sz="0" w:space="0" w:color="auto" w:frame="1"/>
            <w:lang w:val="it-IT"/>
          </w:rPr>
          <w:t>https://www.lightspeedmagazine.com/fiction/inselberg/</w:t>
        </w:r>
      </w:hyperlink>
      <w:r w:rsidR="00EA697F" w:rsidRPr="00424029">
        <w:rPr>
          <w:sz w:val="24"/>
          <w:szCs w:val="24"/>
          <w:u w:val="single"/>
          <w:bdr w:val="none" w:sz="0" w:space="0" w:color="auto" w:frame="1"/>
          <w:lang w:val="it-IT"/>
        </w:rPr>
        <w:t> </w:t>
      </w:r>
      <w:r w:rsidR="00EA697F" w:rsidRPr="00424029">
        <w:rPr>
          <w:sz w:val="24"/>
          <w:szCs w:val="24"/>
          <w:u w:val="single"/>
          <w:lang w:val="it-IT"/>
        </w:rPr>
        <w:t> </w:t>
      </w:r>
      <w:r w:rsidR="00EA697F" w:rsidRPr="00424029">
        <w:rPr>
          <w:sz w:val="24"/>
          <w:szCs w:val="24"/>
          <w:lang w:val="it-IT"/>
        </w:rPr>
        <w:t> </w:t>
      </w:r>
    </w:p>
    <w:p w14:paraId="67610087" w14:textId="77777777" w:rsidR="00CC4779" w:rsidRDefault="00CC4779" w:rsidP="00424029">
      <w:pPr>
        <w:pStyle w:val="NoSpacing"/>
        <w:ind w:left="720"/>
        <w:rPr>
          <w:sz w:val="24"/>
          <w:szCs w:val="24"/>
        </w:rPr>
      </w:pPr>
    </w:p>
    <w:p w14:paraId="0E6E1B56" w14:textId="7D8EB920" w:rsidR="00EA697F" w:rsidRPr="00424029" w:rsidRDefault="00EA697F" w:rsidP="00424029">
      <w:pPr>
        <w:pStyle w:val="NoSpacing"/>
        <w:ind w:left="720"/>
        <w:rPr>
          <w:sz w:val="24"/>
          <w:szCs w:val="24"/>
        </w:rPr>
      </w:pPr>
      <w:r w:rsidRPr="00424029">
        <w:rPr>
          <w:sz w:val="24"/>
          <w:szCs w:val="24"/>
        </w:rPr>
        <w:t>3.</w:t>
      </w:r>
      <w:r w:rsidRPr="00424029">
        <w:rPr>
          <w:sz w:val="24"/>
          <w:szCs w:val="24"/>
          <w:bdr w:val="none" w:sz="0" w:space="0" w:color="auto" w:frame="1"/>
        </w:rPr>
        <w:t> </w:t>
      </w:r>
      <w:r w:rsidRPr="00424029">
        <w:rPr>
          <w:rStyle w:val="Strong"/>
          <w:rFonts w:cstheme="minorHAnsi"/>
          <w:b w:val="0"/>
          <w:color w:val="333333"/>
          <w:sz w:val="24"/>
          <w:szCs w:val="24"/>
        </w:rPr>
        <w:t>Neon JY Yang, ‘Between the Firmaments (Part One)’</w:t>
      </w:r>
    </w:p>
    <w:p w14:paraId="311B74DB" w14:textId="77777777" w:rsidR="00EA697F" w:rsidRPr="00424029" w:rsidRDefault="00000000" w:rsidP="00424029">
      <w:pPr>
        <w:pStyle w:val="NoSpacing"/>
        <w:ind w:left="720"/>
        <w:rPr>
          <w:sz w:val="24"/>
          <w:szCs w:val="24"/>
        </w:rPr>
      </w:pPr>
      <w:hyperlink r:id="rId6" w:tgtFrame="_blank" w:tooltip="Original URL: https://www.thebooksmugglers.com/2018/10/between-the-firmaments-by-jy-yang-part-one.html. Click or tap if you trust this link." w:history="1">
        <w:r w:rsidR="00EA697F" w:rsidRPr="00424029">
          <w:rPr>
            <w:rStyle w:val="Hyperlink"/>
            <w:rFonts w:cstheme="minorHAnsi"/>
            <w:color w:val="002B5C"/>
            <w:sz w:val="24"/>
            <w:szCs w:val="24"/>
            <w:bdr w:val="none" w:sz="0" w:space="0" w:color="auto" w:frame="1"/>
          </w:rPr>
          <w:t>https://www.thebooksmugglers.com/2018/10/between-the-firmaments-by-jy-yang-part-one.html</w:t>
        </w:r>
      </w:hyperlink>
      <w:r w:rsidR="00EA697F" w:rsidRPr="00424029">
        <w:rPr>
          <w:sz w:val="24"/>
          <w:szCs w:val="24"/>
          <w:u w:val="single"/>
          <w:bdr w:val="none" w:sz="0" w:space="0" w:color="auto" w:frame="1"/>
        </w:rPr>
        <w:t> </w:t>
      </w:r>
      <w:r w:rsidR="00EA697F" w:rsidRPr="00424029">
        <w:rPr>
          <w:sz w:val="24"/>
          <w:szCs w:val="24"/>
        </w:rPr>
        <w:t> </w:t>
      </w:r>
    </w:p>
    <w:p w14:paraId="2A959B70" w14:textId="77777777" w:rsidR="00424029" w:rsidRPr="00424029" w:rsidRDefault="00424029" w:rsidP="00424029">
      <w:pPr>
        <w:pStyle w:val="NoSpacing"/>
        <w:rPr>
          <w:rStyle w:val="Strong"/>
          <w:rFonts w:cstheme="minorHAnsi"/>
          <w:b w:val="0"/>
          <w:color w:val="333333"/>
          <w:sz w:val="24"/>
          <w:szCs w:val="24"/>
        </w:rPr>
      </w:pPr>
    </w:p>
    <w:p w14:paraId="055ED266" w14:textId="638CC605" w:rsidR="00EA697F" w:rsidRPr="00424029" w:rsidRDefault="00EA697F" w:rsidP="00424029">
      <w:pPr>
        <w:pStyle w:val="NoSpacing"/>
        <w:rPr>
          <w:sz w:val="24"/>
          <w:szCs w:val="24"/>
        </w:rPr>
      </w:pPr>
      <w:r w:rsidRPr="00424029">
        <w:rPr>
          <w:rStyle w:val="Strong"/>
          <w:rFonts w:cstheme="minorHAnsi"/>
          <w:b w:val="0"/>
          <w:color w:val="333333"/>
          <w:sz w:val="24"/>
          <w:szCs w:val="24"/>
        </w:rPr>
        <w:t xml:space="preserve">Alison Bechdel, </w:t>
      </w:r>
      <w:r w:rsidRPr="00424029">
        <w:rPr>
          <w:rStyle w:val="Strong"/>
          <w:rFonts w:cstheme="minorHAnsi"/>
          <w:b w:val="0"/>
          <w:i/>
          <w:color w:val="333333"/>
          <w:sz w:val="24"/>
          <w:szCs w:val="24"/>
        </w:rPr>
        <w:t>Fun Home</w:t>
      </w:r>
      <w:r w:rsidRPr="00424029">
        <w:rPr>
          <w:rStyle w:val="Strong"/>
          <w:rFonts w:cstheme="minorHAnsi"/>
          <w:b w:val="0"/>
          <w:color w:val="333333"/>
          <w:sz w:val="24"/>
          <w:szCs w:val="24"/>
        </w:rPr>
        <w:t>. London: Jonathan Cape.</w:t>
      </w:r>
      <w:r w:rsidRPr="00424029">
        <w:rPr>
          <w:rStyle w:val="Strong"/>
          <w:rFonts w:cstheme="minorHAnsi"/>
          <w:b w:val="0"/>
          <w:color w:val="333333"/>
          <w:sz w:val="24"/>
          <w:szCs w:val="24"/>
          <w:bdr w:val="none" w:sz="0" w:space="0" w:color="auto" w:frame="1"/>
        </w:rPr>
        <w:t> </w:t>
      </w:r>
    </w:p>
    <w:p w14:paraId="61584AEA" w14:textId="77777777" w:rsidR="00424029" w:rsidRPr="00424029" w:rsidRDefault="00424029" w:rsidP="00424029">
      <w:pPr>
        <w:pStyle w:val="NoSpacing"/>
        <w:rPr>
          <w:rStyle w:val="Strong"/>
          <w:rFonts w:cstheme="minorHAnsi"/>
          <w:b w:val="0"/>
          <w:color w:val="333333"/>
          <w:sz w:val="24"/>
          <w:szCs w:val="24"/>
        </w:rPr>
      </w:pPr>
    </w:p>
    <w:p w14:paraId="21BA488E" w14:textId="5E4CA37D" w:rsidR="00EA697F" w:rsidRDefault="00EA697F" w:rsidP="00424029">
      <w:pPr>
        <w:pStyle w:val="NoSpacing"/>
        <w:rPr>
          <w:sz w:val="24"/>
          <w:szCs w:val="24"/>
        </w:rPr>
      </w:pPr>
      <w:r w:rsidRPr="00424029">
        <w:rPr>
          <w:rStyle w:val="Strong"/>
          <w:rFonts w:cstheme="minorHAnsi"/>
          <w:b w:val="0"/>
          <w:color w:val="333333"/>
          <w:sz w:val="24"/>
          <w:szCs w:val="24"/>
        </w:rPr>
        <w:t xml:space="preserve">William Shakespeare, </w:t>
      </w:r>
      <w:r w:rsidRPr="00424029">
        <w:rPr>
          <w:rStyle w:val="Strong"/>
          <w:rFonts w:cstheme="minorHAnsi"/>
          <w:b w:val="0"/>
          <w:i/>
          <w:color w:val="333333"/>
          <w:sz w:val="24"/>
          <w:szCs w:val="24"/>
        </w:rPr>
        <w:t>Twelfth Night</w:t>
      </w:r>
      <w:r w:rsidRPr="00424029">
        <w:rPr>
          <w:rStyle w:val="Strong"/>
          <w:rFonts w:cstheme="minorHAnsi"/>
          <w:b w:val="0"/>
          <w:color w:val="333333"/>
          <w:sz w:val="24"/>
          <w:szCs w:val="24"/>
        </w:rPr>
        <w:t>.  </w:t>
      </w:r>
      <w:r w:rsidRPr="00424029">
        <w:rPr>
          <w:sz w:val="24"/>
          <w:szCs w:val="24"/>
        </w:rPr>
        <w:t xml:space="preserve">Arden Shakespeare, third series, edited by Keir Elam. London: Bloomsbury.  </w:t>
      </w:r>
    </w:p>
    <w:p w14:paraId="1F0EEAD7" w14:textId="77777777" w:rsidR="00424029" w:rsidRPr="00424029" w:rsidRDefault="00424029" w:rsidP="00424029">
      <w:pPr>
        <w:pStyle w:val="NoSpacing"/>
        <w:rPr>
          <w:sz w:val="24"/>
          <w:szCs w:val="24"/>
        </w:rPr>
      </w:pPr>
    </w:p>
    <w:p w14:paraId="027E3D97" w14:textId="77777777" w:rsidR="00EA697F" w:rsidRPr="00424029" w:rsidRDefault="00EA697F" w:rsidP="00424029">
      <w:pPr>
        <w:pStyle w:val="NoSpacing"/>
        <w:rPr>
          <w:sz w:val="24"/>
          <w:szCs w:val="24"/>
        </w:rPr>
      </w:pPr>
      <w:r w:rsidRPr="00424029">
        <w:rPr>
          <w:sz w:val="24"/>
          <w:szCs w:val="24"/>
        </w:rPr>
        <w:t>Please note there will be additional supplementary reading (for example, short articles) which will be made available through the Myplace page.</w:t>
      </w:r>
    </w:p>
    <w:p w14:paraId="5CE2CA05" w14:textId="77777777" w:rsidR="00D6261C" w:rsidRPr="00424029" w:rsidRDefault="00D6261C" w:rsidP="00424029">
      <w:pPr>
        <w:pStyle w:val="NoSpacing"/>
        <w:rPr>
          <w:sz w:val="24"/>
          <w:szCs w:val="24"/>
        </w:rPr>
      </w:pPr>
    </w:p>
    <w:sectPr w:rsidR="00D6261C" w:rsidRPr="004240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97F"/>
    <w:rsid w:val="001806BC"/>
    <w:rsid w:val="00265A8A"/>
    <w:rsid w:val="00350EDD"/>
    <w:rsid w:val="00424029"/>
    <w:rsid w:val="0068412F"/>
    <w:rsid w:val="0072387F"/>
    <w:rsid w:val="0088221C"/>
    <w:rsid w:val="00B200AA"/>
    <w:rsid w:val="00CC4779"/>
    <w:rsid w:val="00D6261C"/>
    <w:rsid w:val="00EA69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02050"/>
  <w15:chartTrackingRefBased/>
  <w15:docId w15:val="{422149AD-7503-4140-ADE3-9CDB259ED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8221C"/>
    <w:pPr>
      <w:keepNext/>
      <w:keepLines/>
      <w:spacing w:before="240" w:after="0"/>
      <w:jc w:val="center"/>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uiPriority w:val="9"/>
    <w:unhideWhenUsed/>
    <w:qFormat/>
    <w:rsid w:val="00B200AA"/>
    <w:pPr>
      <w:keepNext/>
      <w:keepLines/>
      <w:spacing w:before="40" w:after="0"/>
      <w:jc w:val="center"/>
      <w:outlineLvl w:val="1"/>
    </w:pPr>
    <w:rPr>
      <w:rFonts w:ascii="Times New Roman" w:eastAsiaTheme="majorEastAsia" w:hAnsi="Times New Roman" w:cstheme="majorBid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221C"/>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B200AA"/>
    <w:rPr>
      <w:rFonts w:ascii="Times New Roman" w:eastAsiaTheme="majorEastAsia" w:hAnsi="Times New Roman" w:cstheme="majorBidi"/>
      <w:sz w:val="24"/>
      <w:szCs w:val="26"/>
    </w:rPr>
  </w:style>
  <w:style w:type="paragraph" w:styleId="NormalWeb">
    <w:name w:val="Normal (Web)"/>
    <w:basedOn w:val="Normal"/>
    <w:uiPriority w:val="99"/>
    <w:semiHidden/>
    <w:unhideWhenUsed/>
    <w:rsid w:val="00EA697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A697F"/>
    <w:rPr>
      <w:b/>
      <w:bCs/>
    </w:rPr>
  </w:style>
  <w:style w:type="character" w:styleId="Hyperlink">
    <w:name w:val="Hyperlink"/>
    <w:basedOn w:val="DefaultParagraphFont"/>
    <w:uiPriority w:val="99"/>
    <w:semiHidden/>
    <w:unhideWhenUsed/>
    <w:rsid w:val="00EA697F"/>
    <w:rPr>
      <w:color w:val="0000FF"/>
      <w:u w:val="single"/>
    </w:rPr>
  </w:style>
  <w:style w:type="paragraph" w:styleId="NoSpacing">
    <w:name w:val="No Spacing"/>
    <w:uiPriority w:val="1"/>
    <w:qFormat/>
    <w:rsid w:val="004240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9957440">
      <w:bodyDiv w:val="1"/>
      <w:marLeft w:val="0"/>
      <w:marRight w:val="0"/>
      <w:marTop w:val="0"/>
      <w:marBottom w:val="0"/>
      <w:divBdr>
        <w:top w:val="none" w:sz="0" w:space="0" w:color="auto"/>
        <w:left w:val="none" w:sz="0" w:space="0" w:color="auto"/>
        <w:bottom w:val="none" w:sz="0" w:space="0" w:color="auto"/>
        <w:right w:val="none" w:sz="0" w:space="0" w:color="auto"/>
      </w:divBdr>
    </w:div>
    <w:div w:id="1525510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ur02.safelinks.protection.outlook.com/?url=https%3A%2F%2Fwww.thebooksmugglers.com%2F2018%2F10%2Fbetween-the-firmaments-by-jy-yang-part-one.html&amp;data=05%7C01%7Csteven.veerapen%40strath.ac.uk%7Cac649416bf8e49d91ab408da4d2e4bc0%7C631e0763153347eba5cd0457bee5944e%7C0%7C0%7C637907158467154361%7CUnknown%7CTWFpbGZsb3d8eyJWIjoiMC4wLjAwMDAiLCJQIjoiV2luMzIiLCJBTiI6Ik1haWwiLCJXVCI6Mn0%3D%7C3000%7C%7C%7C&amp;sdata=2FkCYx90VjezyhhHEk3%2Bxspa1%2BlL%2FBTF00BQrsloelQ%3D&amp;reserved=0" TargetMode="External"/><Relationship Id="rId5" Type="http://schemas.openxmlformats.org/officeDocument/2006/relationships/hyperlink" Target="https://eur02.safelinks.protection.outlook.com/?url=https%3A%2F%2Fwww.lightspeedmagazine.com%2Ffiction%2Finselberg%2F&amp;data=05%7C01%7Csteven.veerapen%40strath.ac.uk%7Cac649416bf8e49d91ab408da4d2e4bc0%7C631e0763153347eba5cd0457bee5944e%7C0%7C0%7C637907158467154361%7CUnknown%7CTWFpbGZsb3d8eyJWIjoiMC4wLjAwMDAiLCJQIjoiV2luMzIiLCJBTiI6Ik1haWwiLCJXVCI6Mn0%3D%7C3000%7C%7C%7C&amp;sdata=ZKb9R%2B4vy5EGBclk3RBQq%2FVBs%2Bj%2FYjVeezgngfYbR48%3D&amp;reserved=0" TargetMode="External"/><Relationship Id="rId4" Type="http://schemas.openxmlformats.org/officeDocument/2006/relationships/hyperlink" Target="https://eur02.safelinks.protection.outlook.com/?url=https%3A%2F%2Fwww.tor.com%2F2016%2F09%2F28%2Fthe-city-born-great%2F&amp;data=05%7C01%7Csteven.veerapen%40strath.ac.uk%7Cac649416bf8e49d91ab408da4d2e4bc0%7C631e0763153347eba5cd0457bee5944e%7C0%7C0%7C637907158467154361%7CUnknown%7CTWFpbGZsb3d8eyJWIjoiMC4wLjAwMDAiLCJQIjoiV2luMzIiLCJBTiI6Ik1haWwiLCJXVCI6Mn0%3D%7C3000%7C%7C%7C&amp;sdata=ipiq0%2BFWrjDlEOUzVlAknTmb%2Bp9gusEVZslQUkR4Wv0%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497</Words>
  <Characters>2834</Characters>
  <Application>Microsoft Office Word</Application>
  <DocSecurity>0</DocSecurity>
  <Lines>23</Lines>
  <Paragraphs>6</Paragraphs>
  <ScaleCrop>false</ScaleCrop>
  <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Veerapen</dc:creator>
  <cp:keywords/>
  <dc:description/>
  <cp:lastModifiedBy>Nigel Fabb</cp:lastModifiedBy>
  <cp:revision>4</cp:revision>
  <dcterms:created xsi:type="dcterms:W3CDTF">2023-05-11T14:58:00Z</dcterms:created>
  <dcterms:modified xsi:type="dcterms:W3CDTF">2023-06-21T09:43:00Z</dcterms:modified>
</cp:coreProperties>
</file>