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7DAD" w:rsidRPr="00E20DE1" w:rsidRDefault="00B16D34" w:rsidP="00E20DE1">
      <w:pPr>
        <w:pStyle w:val="Heading1"/>
        <w:rPr>
          <w:shd w:val="clear" w:color="auto" w:fill="FFFFFF"/>
        </w:rPr>
      </w:pPr>
      <w:r w:rsidRPr="00E20DE1">
        <w:rPr>
          <w:shd w:val="clear" w:color="auto" w:fill="FFFFFF"/>
        </w:rPr>
        <w:t>The Strathclyde Institute for Genealogical Studies</w:t>
      </w:r>
      <w:r w:rsidRPr="00E20DE1">
        <w:rPr>
          <w:shd w:val="clear" w:color="auto" w:fill="FFFFFF"/>
        </w:rPr>
        <w:t xml:space="preserve"> Transcript</w:t>
      </w:r>
    </w:p>
    <w:p w:rsidR="00B16D34" w:rsidRPr="00B16D34" w:rsidRDefault="00B16D34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B16D34" w:rsidRPr="00B16D34" w:rsidRDefault="00B16D34" w:rsidP="00B16D34">
      <w:pPr>
        <w:rPr>
          <w:rFonts w:ascii="Arial" w:hAnsi="Arial" w:cs="Arial"/>
          <w:color w:val="000000" w:themeColor="text1"/>
        </w:rPr>
      </w:pPr>
      <w:r w:rsidRPr="00B16D34">
        <w:rPr>
          <w:rFonts w:ascii="Arial" w:hAnsi="Arial" w:cs="Arial"/>
          <w:color w:val="000000" w:themeColor="text1"/>
        </w:rPr>
        <w:t>Strathclyde's been developing genealogy</w:t>
      </w:r>
      <w:r w:rsidRPr="00B16D34">
        <w:rPr>
          <w:rFonts w:ascii="Arial" w:hAnsi="Arial" w:cs="Arial"/>
          <w:color w:val="000000" w:themeColor="text1"/>
        </w:rPr>
        <w:t xml:space="preserve"> </w:t>
      </w:r>
      <w:r w:rsidRPr="00B16D34">
        <w:rPr>
          <w:rFonts w:ascii="Arial" w:hAnsi="Arial" w:cs="Arial"/>
          <w:color w:val="000000" w:themeColor="text1"/>
        </w:rPr>
        <w:t>and family history as an academic discipline for over 15 years.</w:t>
      </w:r>
    </w:p>
    <w:p w:rsidR="00B16D34" w:rsidRPr="00B16D34" w:rsidRDefault="00B16D34" w:rsidP="00B16D34">
      <w:pPr>
        <w:rPr>
          <w:rFonts w:ascii="Arial" w:hAnsi="Arial" w:cs="Arial"/>
          <w:color w:val="000000" w:themeColor="text1"/>
        </w:rPr>
      </w:pPr>
    </w:p>
    <w:p w:rsidR="00B16D34" w:rsidRPr="00B16D34" w:rsidRDefault="00B16D34" w:rsidP="00B16D34">
      <w:pPr>
        <w:rPr>
          <w:rFonts w:ascii="Arial" w:hAnsi="Arial" w:cs="Arial"/>
          <w:color w:val="000000" w:themeColor="text1"/>
        </w:rPr>
      </w:pPr>
      <w:r w:rsidRPr="00B16D34">
        <w:rPr>
          <w:rFonts w:ascii="Arial" w:hAnsi="Arial" w:cs="Arial"/>
          <w:color w:val="000000" w:themeColor="text1"/>
        </w:rPr>
        <w:t>We're really excited about the new Institute</w:t>
      </w:r>
      <w:r w:rsidR="002B5873">
        <w:rPr>
          <w:rFonts w:ascii="Arial" w:hAnsi="Arial" w:cs="Arial"/>
          <w:color w:val="000000" w:themeColor="text1"/>
        </w:rPr>
        <w:t xml:space="preserve"> </w:t>
      </w:r>
      <w:r w:rsidRPr="00B16D34">
        <w:rPr>
          <w:rFonts w:ascii="Arial" w:hAnsi="Arial" w:cs="Arial"/>
          <w:color w:val="000000" w:themeColor="text1"/>
        </w:rPr>
        <w:t>for Genealogical Studies</w:t>
      </w:r>
      <w:r w:rsidRPr="00B16D34">
        <w:rPr>
          <w:rFonts w:ascii="Arial" w:hAnsi="Arial" w:cs="Arial"/>
          <w:color w:val="000000" w:themeColor="text1"/>
        </w:rPr>
        <w:t xml:space="preserve"> </w:t>
      </w:r>
      <w:r w:rsidRPr="00B16D34">
        <w:rPr>
          <w:rFonts w:ascii="Arial" w:hAnsi="Arial" w:cs="Arial"/>
          <w:color w:val="000000" w:themeColor="text1"/>
        </w:rPr>
        <w:t>because it's going to allow us to create</w:t>
      </w:r>
      <w:r w:rsidR="002B5873">
        <w:rPr>
          <w:rFonts w:ascii="Arial" w:hAnsi="Arial" w:cs="Arial"/>
          <w:color w:val="000000" w:themeColor="text1"/>
        </w:rPr>
        <w:t xml:space="preserve"> </w:t>
      </w:r>
      <w:r w:rsidRPr="00B16D34">
        <w:rPr>
          <w:rFonts w:ascii="Arial" w:hAnsi="Arial" w:cs="Arial"/>
          <w:color w:val="000000" w:themeColor="text1"/>
        </w:rPr>
        <w:t>new courses, to offer networking opportunities</w:t>
      </w:r>
      <w:r w:rsidRPr="00B16D34">
        <w:rPr>
          <w:rFonts w:ascii="Arial" w:hAnsi="Arial" w:cs="Arial"/>
          <w:color w:val="000000" w:themeColor="text1"/>
        </w:rPr>
        <w:t xml:space="preserve"> </w:t>
      </w:r>
      <w:r w:rsidRPr="00B16D34">
        <w:rPr>
          <w:rFonts w:ascii="Arial" w:hAnsi="Arial" w:cs="Arial"/>
          <w:color w:val="000000" w:themeColor="text1"/>
        </w:rPr>
        <w:t>and also to develop the range of different</w:t>
      </w:r>
      <w:r>
        <w:rPr>
          <w:rFonts w:ascii="Arial" w:hAnsi="Arial" w:cs="Arial"/>
          <w:color w:val="000000" w:themeColor="text1"/>
        </w:rPr>
        <w:t xml:space="preserve"> </w:t>
      </w:r>
      <w:r w:rsidRPr="00B16D34">
        <w:rPr>
          <w:rFonts w:ascii="Arial" w:hAnsi="Arial" w:cs="Arial"/>
          <w:color w:val="000000" w:themeColor="text1"/>
        </w:rPr>
        <w:t>research projects that we have going on.</w:t>
      </w:r>
    </w:p>
    <w:p w:rsidR="00B16D34" w:rsidRPr="00B16D34" w:rsidRDefault="00B16D34" w:rsidP="00B16D34">
      <w:pPr>
        <w:rPr>
          <w:rFonts w:ascii="Arial" w:hAnsi="Arial" w:cs="Arial"/>
          <w:color w:val="000000" w:themeColor="text1"/>
        </w:rPr>
      </w:pPr>
    </w:p>
    <w:p w:rsidR="00B16D34" w:rsidRPr="00B16D34" w:rsidRDefault="00B16D34" w:rsidP="00B16D34">
      <w:pPr>
        <w:rPr>
          <w:rFonts w:ascii="Arial" w:hAnsi="Arial" w:cs="Arial"/>
          <w:color w:val="000000" w:themeColor="text1"/>
        </w:rPr>
      </w:pPr>
      <w:r w:rsidRPr="00B16D34">
        <w:rPr>
          <w:rFonts w:ascii="Arial" w:hAnsi="Arial" w:cs="Arial"/>
          <w:color w:val="000000" w:themeColor="text1"/>
        </w:rPr>
        <w:t>The Institute's expertise in traditional and genetic genealogy,</w:t>
      </w:r>
      <w:r w:rsidRPr="00B16D34">
        <w:rPr>
          <w:rFonts w:ascii="Arial" w:hAnsi="Arial" w:cs="Arial"/>
          <w:color w:val="000000" w:themeColor="text1"/>
        </w:rPr>
        <w:t xml:space="preserve"> </w:t>
      </w:r>
      <w:r w:rsidRPr="00B16D34">
        <w:rPr>
          <w:rFonts w:ascii="Arial" w:hAnsi="Arial" w:cs="Arial"/>
          <w:color w:val="000000" w:themeColor="text1"/>
        </w:rPr>
        <w:t>alongside ours in forensic and investigative</w:t>
      </w:r>
      <w:r w:rsidRPr="00B16D34">
        <w:rPr>
          <w:rFonts w:ascii="Arial" w:hAnsi="Arial" w:cs="Arial"/>
          <w:color w:val="000000" w:themeColor="text1"/>
        </w:rPr>
        <w:t xml:space="preserve"> </w:t>
      </w:r>
      <w:r w:rsidRPr="00B16D34">
        <w:rPr>
          <w:rFonts w:ascii="Arial" w:hAnsi="Arial" w:cs="Arial"/>
          <w:color w:val="000000" w:themeColor="text1"/>
        </w:rPr>
        <w:t>genetic genealogy put us in a great position</w:t>
      </w:r>
      <w:r w:rsidRPr="00B16D34">
        <w:rPr>
          <w:rFonts w:ascii="Arial" w:hAnsi="Arial" w:cs="Arial"/>
          <w:color w:val="000000" w:themeColor="text1"/>
        </w:rPr>
        <w:t xml:space="preserve"> </w:t>
      </w:r>
      <w:r w:rsidRPr="00B16D34">
        <w:rPr>
          <w:rFonts w:ascii="Arial" w:hAnsi="Arial" w:cs="Arial"/>
          <w:color w:val="000000" w:themeColor="text1"/>
        </w:rPr>
        <w:t>for partnership working in a really exciting</w:t>
      </w:r>
      <w:r w:rsidRPr="00B16D34">
        <w:rPr>
          <w:rFonts w:ascii="Arial" w:hAnsi="Arial" w:cs="Arial"/>
          <w:color w:val="000000" w:themeColor="text1"/>
        </w:rPr>
        <w:t xml:space="preserve"> </w:t>
      </w:r>
      <w:r w:rsidRPr="00B16D34">
        <w:rPr>
          <w:rFonts w:ascii="Arial" w:hAnsi="Arial" w:cs="Arial"/>
          <w:color w:val="000000" w:themeColor="text1"/>
        </w:rPr>
        <w:t>and rapidly-developing field.</w:t>
      </w:r>
    </w:p>
    <w:p w:rsidR="00B16D34" w:rsidRPr="00B16D34" w:rsidRDefault="00B16D34" w:rsidP="00B16D34">
      <w:pPr>
        <w:rPr>
          <w:rFonts w:ascii="Arial" w:hAnsi="Arial" w:cs="Arial"/>
          <w:color w:val="000000" w:themeColor="text1"/>
        </w:rPr>
      </w:pPr>
    </w:p>
    <w:p w:rsidR="00B16D34" w:rsidRPr="00B16D34" w:rsidRDefault="00B16D34" w:rsidP="00B16D34">
      <w:pPr>
        <w:rPr>
          <w:rFonts w:ascii="Arial" w:hAnsi="Arial" w:cs="Arial"/>
          <w:color w:val="000000" w:themeColor="text1"/>
        </w:rPr>
      </w:pPr>
      <w:r w:rsidRPr="00B16D34">
        <w:rPr>
          <w:rFonts w:ascii="Arial" w:hAnsi="Arial" w:cs="Arial"/>
          <w:color w:val="000000" w:themeColor="text1"/>
        </w:rPr>
        <w:t>Our research activities in genetic genealogy</w:t>
      </w:r>
      <w:r w:rsidRPr="00B16D34">
        <w:rPr>
          <w:rFonts w:ascii="Arial" w:hAnsi="Arial" w:cs="Arial"/>
          <w:color w:val="000000" w:themeColor="text1"/>
        </w:rPr>
        <w:t xml:space="preserve"> </w:t>
      </w:r>
      <w:r w:rsidRPr="00B16D34">
        <w:rPr>
          <w:rFonts w:ascii="Arial" w:hAnsi="Arial" w:cs="Arial"/>
          <w:color w:val="000000" w:themeColor="text1"/>
        </w:rPr>
        <w:t>have become well-established and recognised,</w:t>
      </w:r>
      <w:r>
        <w:rPr>
          <w:rFonts w:ascii="Arial" w:hAnsi="Arial" w:cs="Arial"/>
          <w:color w:val="000000" w:themeColor="text1"/>
        </w:rPr>
        <w:t xml:space="preserve"> </w:t>
      </w:r>
      <w:r w:rsidRPr="00B16D34">
        <w:rPr>
          <w:rFonts w:ascii="Arial" w:hAnsi="Arial" w:cs="Arial"/>
          <w:color w:val="000000" w:themeColor="text1"/>
        </w:rPr>
        <w:t>and we're hoping that the new Institute</w:t>
      </w:r>
      <w:r w:rsidRPr="00B16D34">
        <w:rPr>
          <w:rFonts w:ascii="Arial" w:hAnsi="Arial" w:cs="Arial"/>
          <w:color w:val="000000" w:themeColor="text1"/>
        </w:rPr>
        <w:t xml:space="preserve"> </w:t>
      </w:r>
      <w:r w:rsidRPr="00B16D34">
        <w:rPr>
          <w:rFonts w:ascii="Arial" w:hAnsi="Arial" w:cs="Arial"/>
          <w:color w:val="000000" w:themeColor="text1"/>
        </w:rPr>
        <w:t>will act as a platform to foster links</w:t>
      </w:r>
      <w:r w:rsidRPr="00B16D34">
        <w:rPr>
          <w:rFonts w:ascii="Arial" w:hAnsi="Arial" w:cs="Arial"/>
          <w:color w:val="000000" w:themeColor="text1"/>
        </w:rPr>
        <w:t xml:space="preserve"> </w:t>
      </w:r>
      <w:r w:rsidRPr="00B16D34">
        <w:rPr>
          <w:rFonts w:ascii="Arial" w:hAnsi="Arial" w:cs="Arial"/>
          <w:color w:val="000000" w:themeColor="text1"/>
        </w:rPr>
        <w:t xml:space="preserve">with other academics within history, genetics and </w:t>
      </w:r>
      <w:r w:rsidR="00E20DE1" w:rsidRPr="00B16D34">
        <w:rPr>
          <w:rFonts w:ascii="Arial" w:hAnsi="Arial" w:cs="Arial"/>
          <w:color w:val="000000" w:themeColor="text1"/>
        </w:rPr>
        <w:t>archaeology</w:t>
      </w:r>
      <w:r w:rsidRPr="00B16D34">
        <w:rPr>
          <w:rFonts w:ascii="Arial" w:hAnsi="Arial" w:cs="Arial"/>
          <w:color w:val="000000" w:themeColor="text1"/>
        </w:rPr>
        <w:t>.</w:t>
      </w:r>
    </w:p>
    <w:p w:rsidR="00B16D34" w:rsidRPr="00B16D34" w:rsidRDefault="00B16D34" w:rsidP="00B16D34">
      <w:pPr>
        <w:rPr>
          <w:rFonts w:ascii="Arial" w:hAnsi="Arial" w:cs="Arial"/>
          <w:color w:val="000000" w:themeColor="text1"/>
        </w:rPr>
      </w:pPr>
    </w:p>
    <w:p w:rsidR="00B16D34" w:rsidRPr="00B16D34" w:rsidRDefault="00B16D34" w:rsidP="00B16D34">
      <w:pPr>
        <w:rPr>
          <w:rFonts w:ascii="Arial" w:hAnsi="Arial" w:cs="Arial"/>
          <w:color w:val="000000" w:themeColor="text1"/>
        </w:rPr>
      </w:pPr>
      <w:r w:rsidRPr="00B16D34">
        <w:rPr>
          <w:rFonts w:ascii="Arial" w:hAnsi="Arial" w:cs="Arial"/>
          <w:color w:val="000000" w:themeColor="text1"/>
        </w:rPr>
        <w:t>We already deliver innovative</w:t>
      </w:r>
      <w:r w:rsidRPr="00B16D34">
        <w:rPr>
          <w:rFonts w:ascii="Arial" w:hAnsi="Arial" w:cs="Arial"/>
          <w:color w:val="000000" w:themeColor="text1"/>
        </w:rPr>
        <w:t xml:space="preserve"> </w:t>
      </w:r>
      <w:r w:rsidRPr="00B16D34">
        <w:rPr>
          <w:rFonts w:ascii="Arial" w:hAnsi="Arial" w:cs="Arial"/>
          <w:color w:val="000000" w:themeColor="text1"/>
        </w:rPr>
        <w:t>teaching and learning, but the new institute</w:t>
      </w:r>
      <w:r w:rsidRPr="00B16D34">
        <w:rPr>
          <w:rFonts w:ascii="Arial" w:hAnsi="Arial" w:cs="Arial"/>
          <w:color w:val="000000" w:themeColor="text1"/>
        </w:rPr>
        <w:t xml:space="preserve"> </w:t>
      </w:r>
      <w:r w:rsidRPr="00B16D34">
        <w:rPr>
          <w:rFonts w:ascii="Arial" w:hAnsi="Arial" w:cs="Arial"/>
          <w:color w:val="000000" w:themeColor="text1"/>
        </w:rPr>
        <w:t>is going to enable us to develop</w:t>
      </w:r>
      <w:r w:rsidRPr="00B16D34">
        <w:rPr>
          <w:rFonts w:ascii="Arial" w:hAnsi="Arial" w:cs="Arial"/>
          <w:color w:val="000000" w:themeColor="text1"/>
        </w:rPr>
        <w:t xml:space="preserve"> </w:t>
      </w:r>
      <w:r w:rsidRPr="00B16D34">
        <w:rPr>
          <w:rFonts w:ascii="Arial" w:hAnsi="Arial" w:cs="Arial"/>
          <w:color w:val="000000" w:themeColor="text1"/>
        </w:rPr>
        <w:t>that and build on the strong foundation.</w:t>
      </w:r>
    </w:p>
    <w:p w:rsidR="00B16D34" w:rsidRPr="00B16D34" w:rsidRDefault="00B16D34" w:rsidP="00B16D34">
      <w:pPr>
        <w:rPr>
          <w:rFonts w:ascii="Arial" w:hAnsi="Arial" w:cs="Arial"/>
          <w:color w:val="000000" w:themeColor="text1"/>
        </w:rPr>
      </w:pPr>
    </w:p>
    <w:p w:rsidR="00B16D34" w:rsidRPr="00B16D34" w:rsidRDefault="00B16D34" w:rsidP="00B16D34">
      <w:pPr>
        <w:rPr>
          <w:rFonts w:ascii="Arial" w:hAnsi="Arial" w:cs="Arial"/>
          <w:color w:val="000000" w:themeColor="text1"/>
        </w:rPr>
      </w:pPr>
      <w:r w:rsidRPr="00B16D34">
        <w:rPr>
          <w:rFonts w:ascii="Arial" w:hAnsi="Arial" w:cs="Arial"/>
          <w:color w:val="000000" w:themeColor="text1"/>
        </w:rPr>
        <w:t>The creation of the Institute</w:t>
      </w:r>
      <w:r w:rsidRPr="00B16D34">
        <w:rPr>
          <w:rFonts w:ascii="Arial" w:hAnsi="Arial" w:cs="Arial"/>
          <w:color w:val="000000" w:themeColor="text1"/>
        </w:rPr>
        <w:t xml:space="preserve"> </w:t>
      </w:r>
      <w:r w:rsidRPr="00B16D34">
        <w:rPr>
          <w:rFonts w:ascii="Arial" w:hAnsi="Arial" w:cs="Arial"/>
          <w:color w:val="000000" w:themeColor="text1"/>
        </w:rPr>
        <w:t>of Genealogical Studies is going to open</w:t>
      </w:r>
      <w:r w:rsidRPr="00B16D34">
        <w:rPr>
          <w:rFonts w:ascii="Arial" w:hAnsi="Arial" w:cs="Arial"/>
          <w:color w:val="000000" w:themeColor="text1"/>
        </w:rPr>
        <w:t xml:space="preserve"> </w:t>
      </w:r>
      <w:r w:rsidRPr="00B16D34">
        <w:rPr>
          <w:rFonts w:ascii="Arial" w:hAnsi="Arial" w:cs="Arial"/>
          <w:color w:val="000000" w:themeColor="text1"/>
        </w:rPr>
        <w:t>so many more doors for us as students.</w:t>
      </w:r>
      <w:r w:rsidR="00E20DE1">
        <w:rPr>
          <w:rFonts w:ascii="Arial" w:hAnsi="Arial" w:cs="Arial"/>
          <w:color w:val="000000" w:themeColor="text1"/>
        </w:rPr>
        <w:t xml:space="preserve"> </w:t>
      </w:r>
      <w:r w:rsidRPr="00B16D34">
        <w:rPr>
          <w:rFonts w:ascii="Arial" w:hAnsi="Arial" w:cs="Arial"/>
          <w:color w:val="000000" w:themeColor="text1"/>
        </w:rPr>
        <w:t>It's going to give us even more research</w:t>
      </w:r>
      <w:r w:rsidRPr="00B16D34">
        <w:rPr>
          <w:rFonts w:ascii="Arial" w:hAnsi="Arial" w:cs="Arial"/>
          <w:color w:val="000000" w:themeColor="text1"/>
        </w:rPr>
        <w:t xml:space="preserve"> </w:t>
      </w:r>
      <w:r w:rsidRPr="00B16D34">
        <w:rPr>
          <w:rFonts w:ascii="Arial" w:hAnsi="Arial" w:cs="Arial"/>
          <w:color w:val="000000" w:themeColor="text1"/>
        </w:rPr>
        <w:t>opportunities, opportunities to get to know</w:t>
      </w:r>
      <w:r w:rsidRPr="00B16D34">
        <w:rPr>
          <w:rFonts w:ascii="Arial" w:hAnsi="Arial" w:cs="Arial"/>
          <w:color w:val="000000" w:themeColor="text1"/>
        </w:rPr>
        <w:t xml:space="preserve"> </w:t>
      </w:r>
      <w:r w:rsidRPr="00B16D34">
        <w:rPr>
          <w:rFonts w:ascii="Arial" w:hAnsi="Arial" w:cs="Arial"/>
          <w:color w:val="000000" w:themeColor="text1"/>
        </w:rPr>
        <w:t>other people in the genealogical community.</w:t>
      </w:r>
    </w:p>
    <w:p w:rsidR="00B16D34" w:rsidRPr="00B16D34" w:rsidRDefault="00B16D34" w:rsidP="00B16D34">
      <w:pPr>
        <w:rPr>
          <w:rFonts w:ascii="Arial" w:hAnsi="Arial" w:cs="Arial"/>
          <w:color w:val="000000" w:themeColor="text1"/>
        </w:rPr>
      </w:pPr>
    </w:p>
    <w:p w:rsidR="00B16D34" w:rsidRPr="00B16D34" w:rsidRDefault="00B16D34" w:rsidP="00B16D34">
      <w:pPr>
        <w:rPr>
          <w:rFonts w:ascii="Arial" w:hAnsi="Arial" w:cs="Arial"/>
          <w:color w:val="000000" w:themeColor="text1"/>
        </w:rPr>
      </w:pPr>
      <w:r w:rsidRPr="00B16D34">
        <w:rPr>
          <w:rFonts w:ascii="Arial" w:hAnsi="Arial" w:cs="Arial"/>
          <w:color w:val="000000" w:themeColor="text1"/>
        </w:rPr>
        <w:t>We want to develop student</w:t>
      </w:r>
      <w:r w:rsidRPr="00B16D34">
        <w:rPr>
          <w:rFonts w:ascii="Arial" w:hAnsi="Arial" w:cs="Arial"/>
          <w:color w:val="000000" w:themeColor="text1"/>
        </w:rPr>
        <w:t xml:space="preserve"> </w:t>
      </w:r>
      <w:r w:rsidRPr="00B16D34">
        <w:rPr>
          <w:rFonts w:ascii="Arial" w:hAnsi="Arial" w:cs="Arial"/>
          <w:color w:val="000000" w:themeColor="text1"/>
        </w:rPr>
        <w:t>employability skills and foster entrepreneurship,</w:t>
      </w:r>
      <w:r w:rsidRPr="00B16D34">
        <w:rPr>
          <w:rFonts w:ascii="Arial" w:hAnsi="Arial" w:cs="Arial"/>
          <w:color w:val="000000" w:themeColor="text1"/>
        </w:rPr>
        <w:t xml:space="preserve"> </w:t>
      </w:r>
      <w:r w:rsidRPr="00B16D34">
        <w:rPr>
          <w:rFonts w:ascii="Arial" w:hAnsi="Arial" w:cs="Arial"/>
          <w:color w:val="000000" w:themeColor="text1"/>
        </w:rPr>
        <w:t>and we're going to do that</w:t>
      </w:r>
      <w:r w:rsidRPr="00B16D34">
        <w:rPr>
          <w:rFonts w:ascii="Arial" w:hAnsi="Arial" w:cs="Arial"/>
          <w:color w:val="000000" w:themeColor="text1"/>
        </w:rPr>
        <w:t xml:space="preserve"> </w:t>
      </w:r>
      <w:r w:rsidRPr="00B16D34">
        <w:rPr>
          <w:rFonts w:ascii="Arial" w:hAnsi="Arial" w:cs="Arial"/>
          <w:color w:val="000000" w:themeColor="text1"/>
        </w:rPr>
        <w:t>through developing new partnerships</w:t>
      </w:r>
      <w:r w:rsidRPr="00B16D34">
        <w:rPr>
          <w:rFonts w:ascii="Arial" w:hAnsi="Arial" w:cs="Arial"/>
          <w:color w:val="000000" w:themeColor="text1"/>
        </w:rPr>
        <w:t xml:space="preserve"> </w:t>
      </w:r>
      <w:r w:rsidRPr="00B16D34">
        <w:rPr>
          <w:rFonts w:ascii="Arial" w:hAnsi="Arial" w:cs="Arial"/>
          <w:color w:val="000000" w:themeColor="text1"/>
        </w:rPr>
        <w:t>and collaborations</w:t>
      </w:r>
      <w:r w:rsidRPr="00B16D34">
        <w:rPr>
          <w:rFonts w:ascii="Arial" w:hAnsi="Arial" w:cs="Arial"/>
          <w:color w:val="000000" w:themeColor="text1"/>
        </w:rPr>
        <w:t xml:space="preserve"> </w:t>
      </w:r>
      <w:r w:rsidRPr="00B16D34">
        <w:rPr>
          <w:rFonts w:ascii="Arial" w:hAnsi="Arial" w:cs="Arial"/>
          <w:color w:val="000000" w:themeColor="text1"/>
        </w:rPr>
        <w:t>to build on our research portfolio.</w:t>
      </w:r>
    </w:p>
    <w:p w:rsidR="00B16D34" w:rsidRPr="00B16D34" w:rsidRDefault="00B16D34" w:rsidP="00B16D34">
      <w:pPr>
        <w:rPr>
          <w:rFonts w:ascii="Arial" w:hAnsi="Arial" w:cs="Arial"/>
          <w:color w:val="000000" w:themeColor="text1"/>
        </w:rPr>
      </w:pPr>
    </w:p>
    <w:p w:rsidR="00B16D34" w:rsidRPr="00B16D34" w:rsidRDefault="00B16D34" w:rsidP="00B16D34">
      <w:pPr>
        <w:rPr>
          <w:rFonts w:ascii="Arial" w:hAnsi="Arial" w:cs="Arial"/>
          <w:color w:val="000000" w:themeColor="text1"/>
        </w:rPr>
      </w:pPr>
      <w:r w:rsidRPr="00B16D34">
        <w:rPr>
          <w:rFonts w:ascii="Arial" w:hAnsi="Arial" w:cs="Arial"/>
          <w:color w:val="000000" w:themeColor="text1"/>
        </w:rPr>
        <w:t>We're also hoping to develop a more diverse range</w:t>
      </w:r>
      <w:r w:rsidRPr="00B16D34">
        <w:rPr>
          <w:rFonts w:ascii="Arial" w:hAnsi="Arial" w:cs="Arial"/>
          <w:color w:val="000000" w:themeColor="text1"/>
        </w:rPr>
        <w:t xml:space="preserve"> </w:t>
      </w:r>
      <w:r w:rsidRPr="00B16D34">
        <w:rPr>
          <w:rFonts w:ascii="Arial" w:hAnsi="Arial" w:cs="Arial"/>
          <w:color w:val="000000" w:themeColor="text1"/>
        </w:rPr>
        <w:t>of training and CPD offerings</w:t>
      </w:r>
    </w:p>
    <w:p w:rsidR="00B16D34" w:rsidRPr="00B16D34" w:rsidRDefault="00B16D34" w:rsidP="00B16D34">
      <w:pPr>
        <w:rPr>
          <w:rFonts w:ascii="Arial" w:hAnsi="Arial" w:cs="Arial"/>
          <w:color w:val="000000" w:themeColor="text1"/>
        </w:rPr>
      </w:pPr>
      <w:r w:rsidRPr="00B16D34">
        <w:rPr>
          <w:rFonts w:ascii="Arial" w:hAnsi="Arial" w:cs="Arial"/>
          <w:color w:val="000000" w:themeColor="text1"/>
        </w:rPr>
        <w:t>that take advantage of our complementary skills.</w:t>
      </w:r>
    </w:p>
    <w:p w:rsidR="00B16D34" w:rsidRPr="00B16D34" w:rsidRDefault="00B16D34" w:rsidP="00B16D34">
      <w:pPr>
        <w:rPr>
          <w:rFonts w:ascii="Arial" w:hAnsi="Arial" w:cs="Arial"/>
          <w:color w:val="000000" w:themeColor="text1"/>
        </w:rPr>
      </w:pPr>
    </w:p>
    <w:p w:rsidR="00B16D34" w:rsidRPr="00B16D34" w:rsidRDefault="00B16D34" w:rsidP="00B16D34">
      <w:pPr>
        <w:rPr>
          <w:rFonts w:ascii="Arial" w:hAnsi="Arial" w:cs="Arial"/>
          <w:color w:val="000000" w:themeColor="text1"/>
        </w:rPr>
      </w:pPr>
      <w:r w:rsidRPr="00B16D34">
        <w:rPr>
          <w:rFonts w:ascii="Arial" w:hAnsi="Arial" w:cs="Arial"/>
          <w:color w:val="000000" w:themeColor="text1"/>
        </w:rPr>
        <w:t>We're going to continue to teach</w:t>
      </w:r>
      <w:r w:rsidRPr="00B16D34">
        <w:rPr>
          <w:rFonts w:ascii="Arial" w:hAnsi="Arial" w:cs="Arial"/>
          <w:color w:val="000000" w:themeColor="text1"/>
        </w:rPr>
        <w:t xml:space="preserve"> </w:t>
      </w:r>
      <w:r w:rsidRPr="00B16D34">
        <w:rPr>
          <w:rFonts w:ascii="Arial" w:hAnsi="Arial" w:cs="Arial"/>
          <w:color w:val="000000" w:themeColor="text1"/>
        </w:rPr>
        <w:t>the fundamentals of genealogical practice,</w:t>
      </w:r>
      <w:r w:rsidRPr="00B16D34">
        <w:rPr>
          <w:rFonts w:ascii="Arial" w:hAnsi="Arial" w:cs="Arial"/>
          <w:color w:val="000000" w:themeColor="text1"/>
        </w:rPr>
        <w:t xml:space="preserve"> </w:t>
      </w:r>
      <w:r w:rsidRPr="00B16D34">
        <w:rPr>
          <w:rFonts w:ascii="Arial" w:hAnsi="Arial" w:cs="Arial"/>
          <w:color w:val="000000" w:themeColor="text1"/>
        </w:rPr>
        <w:t>but draw on new methods and new research</w:t>
      </w:r>
      <w:r w:rsidRPr="00B16D34">
        <w:rPr>
          <w:rFonts w:ascii="Arial" w:hAnsi="Arial" w:cs="Arial"/>
          <w:color w:val="000000" w:themeColor="text1"/>
        </w:rPr>
        <w:t xml:space="preserve"> </w:t>
      </w:r>
      <w:r w:rsidRPr="00B16D34">
        <w:rPr>
          <w:rFonts w:ascii="Arial" w:hAnsi="Arial" w:cs="Arial"/>
          <w:color w:val="000000" w:themeColor="text1"/>
        </w:rPr>
        <w:t>to keep our course content fresh and relevant.</w:t>
      </w:r>
    </w:p>
    <w:p w:rsidR="00B16D34" w:rsidRPr="00B16D34" w:rsidRDefault="00B16D34" w:rsidP="00B16D34">
      <w:pPr>
        <w:rPr>
          <w:rFonts w:ascii="Arial" w:hAnsi="Arial" w:cs="Arial"/>
          <w:color w:val="000000" w:themeColor="text1"/>
        </w:rPr>
      </w:pPr>
    </w:p>
    <w:p w:rsidR="00B16D34" w:rsidRPr="00B16D34" w:rsidRDefault="00B16D34" w:rsidP="00B16D34">
      <w:pPr>
        <w:rPr>
          <w:rFonts w:ascii="Arial" w:hAnsi="Arial" w:cs="Arial"/>
          <w:color w:val="000000" w:themeColor="text1"/>
        </w:rPr>
      </w:pPr>
      <w:r w:rsidRPr="00B16D34">
        <w:rPr>
          <w:rFonts w:ascii="Arial" w:hAnsi="Arial" w:cs="Arial"/>
          <w:color w:val="000000" w:themeColor="text1"/>
        </w:rPr>
        <w:t>We're really excited about what's to come.</w:t>
      </w:r>
    </w:p>
    <w:sectPr w:rsidR="00B16D34" w:rsidRPr="00B16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34"/>
    <w:rsid w:val="001F0286"/>
    <w:rsid w:val="002A7DAD"/>
    <w:rsid w:val="002B5873"/>
    <w:rsid w:val="00B16D34"/>
    <w:rsid w:val="00D53C35"/>
    <w:rsid w:val="00E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422F98"/>
  <w15:chartTrackingRefBased/>
  <w15:docId w15:val="{B4148948-13F3-8442-921A-79F2CAC6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0D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D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Content</dc:creator>
  <cp:keywords/>
  <dc:description/>
  <cp:lastModifiedBy>Web Content</cp:lastModifiedBy>
  <cp:revision>2</cp:revision>
  <dcterms:created xsi:type="dcterms:W3CDTF">2023-05-19T11:24:00Z</dcterms:created>
  <dcterms:modified xsi:type="dcterms:W3CDTF">2023-05-19T11:37:00Z</dcterms:modified>
</cp:coreProperties>
</file>