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F9459" w14:textId="4D8B4CDC" w:rsidR="007B57A0" w:rsidRPr="00E677F2" w:rsidRDefault="00E677F2" w:rsidP="00C10386">
      <w:pPr>
        <w:pStyle w:val="Title"/>
        <w:rPr>
          <w:rFonts w:asciiTheme="minorHAnsi" w:hAnsiTheme="minorHAnsi" w:cs="Arial"/>
          <w:i/>
          <w:sz w:val="40"/>
          <w:szCs w:val="40"/>
          <w:u w:val="single"/>
        </w:rPr>
      </w:pPr>
      <w:r w:rsidRPr="00E677F2">
        <w:rPr>
          <w:rFonts w:asciiTheme="minorHAnsi" w:hAnsiTheme="minorHAnsi" w:cs="Arial"/>
          <w:i/>
          <w:sz w:val="40"/>
          <w:szCs w:val="40"/>
          <w:u w:val="single"/>
        </w:rPr>
        <w:t>ACG Equipment</w:t>
      </w:r>
      <w:r w:rsidR="00A60BF1" w:rsidRPr="00E677F2">
        <w:rPr>
          <w:rFonts w:asciiTheme="minorHAnsi" w:hAnsiTheme="minorHAnsi" w:cs="Arial"/>
          <w:i/>
          <w:sz w:val="40"/>
          <w:szCs w:val="40"/>
          <w:u w:val="single"/>
        </w:rPr>
        <w:t xml:space="preserve"> </w:t>
      </w:r>
      <w:r w:rsidR="007B57A0" w:rsidRPr="00E677F2">
        <w:rPr>
          <w:rFonts w:asciiTheme="minorHAnsi" w:hAnsiTheme="minorHAnsi" w:cs="Arial"/>
          <w:i/>
          <w:sz w:val="40"/>
          <w:szCs w:val="40"/>
          <w:u w:val="single"/>
        </w:rPr>
        <w:t>Request Form</w:t>
      </w:r>
    </w:p>
    <w:p w14:paraId="1FCB13CB" w14:textId="2BB9E209" w:rsidR="007B57A0" w:rsidRPr="00E677F2" w:rsidRDefault="00CE65FB" w:rsidP="00CE65FB">
      <w:pPr>
        <w:tabs>
          <w:tab w:val="left" w:pos="2520"/>
        </w:tabs>
        <w:rPr>
          <w:rFonts w:asciiTheme="minorHAnsi" w:hAnsiTheme="minorHAnsi" w:cs="Arial"/>
          <w:b/>
          <w:sz w:val="20"/>
          <w:szCs w:val="20"/>
        </w:rPr>
      </w:pPr>
      <w:r w:rsidRPr="00E677F2">
        <w:rPr>
          <w:rFonts w:asciiTheme="minorHAnsi" w:hAnsiTheme="minorHAnsi" w:cs="Arial"/>
          <w:b/>
          <w:sz w:val="20"/>
          <w:szCs w:val="20"/>
        </w:rPr>
        <w:tab/>
      </w:r>
    </w:p>
    <w:p w14:paraId="06F77FBB" w14:textId="77777777" w:rsidR="00CE65FB" w:rsidRPr="00E677F2" w:rsidRDefault="00CE65FB" w:rsidP="00CE65FB">
      <w:pPr>
        <w:pStyle w:val="ListParagraph"/>
        <w:numPr>
          <w:ilvl w:val="0"/>
          <w:numId w:val="20"/>
        </w:numPr>
        <w:ind w:left="284" w:hanging="284"/>
        <w:rPr>
          <w:rFonts w:asciiTheme="minorHAnsi" w:hAnsiTheme="minorHAnsi" w:cs="Arial"/>
          <w:b/>
          <w:szCs w:val="20"/>
        </w:rPr>
      </w:pPr>
      <w:r w:rsidRPr="00E677F2">
        <w:rPr>
          <w:rFonts w:asciiTheme="minorHAnsi" w:hAnsiTheme="minorHAnsi" w:cs="Arial"/>
          <w:b/>
          <w:szCs w:val="20"/>
        </w:rPr>
        <w:t>Information</w:t>
      </w:r>
    </w:p>
    <w:p w14:paraId="40C2BB0D" w14:textId="77777777" w:rsidR="00FE4542" w:rsidRDefault="00FE4542" w:rsidP="00CE65FB">
      <w:pPr>
        <w:jc w:val="both"/>
        <w:rPr>
          <w:rFonts w:asciiTheme="minorHAnsi" w:hAnsiTheme="minorHAnsi" w:cs="Arial"/>
          <w:b/>
          <w:szCs w:val="20"/>
        </w:rPr>
      </w:pPr>
    </w:p>
    <w:p w14:paraId="751D6934" w14:textId="601F3F79" w:rsidR="00CE65FB" w:rsidRPr="00E677F2" w:rsidRDefault="00CE65FB" w:rsidP="00CE65FB">
      <w:pPr>
        <w:jc w:val="both"/>
        <w:rPr>
          <w:rFonts w:asciiTheme="minorHAnsi" w:hAnsiTheme="minorHAnsi" w:cs="Arial"/>
          <w:szCs w:val="20"/>
        </w:rPr>
      </w:pPr>
      <w:r w:rsidRPr="00E677F2">
        <w:rPr>
          <w:rFonts w:asciiTheme="minorHAnsi" w:hAnsiTheme="minorHAnsi" w:cs="Arial"/>
          <w:szCs w:val="20"/>
        </w:rPr>
        <w:t xml:space="preserve">Please insert your name, and </w:t>
      </w:r>
      <w:r w:rsidR="00C40446">
        <w:rPr>
          <w:rFonts w:asciiTheme="minorHAnsi" w:hAnsiTheme="minorHAnsi" w:cs="Arial"/>
          <w:szCs w:val="20"/>
        </w:rPr>
        <w:t>other requested information</w:t>
      </w:r>
      <w:r w:rsidRPr="00E677F2">
        <w:rPr>
          <w:rFonts w:asciiTheme="minorHAnsi" w:hAnsiTheme="minorHAnsi" w:cs="Arial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850"/>
        <w:gridCol w:w="4006"/>
      </w:tblGrid>
      <w:tr w:rsidR="006805CA" w:rsidRPr="00E677F2" w14:paraId="5A6D6282" w14:textId="77777777" w:rsidTr="006805CA">
        <w:trPr>
          <w:trHeight w:val="241"/>
        </w:trPr>
        <w:tc>
          <w:tcPr>
            <w:tcW w:w="3794" w:type="dxa"/>
          </w:tcPr>
          <w:p w14:paraId="0459E755" w14:textId="77777777" w:rsidR="00CE65FB" w:rsidRPr="00E677F2" w:rsidRDefault="00CE65FB" w:rsidP="00623D3D">
            <w:pPr>
              <w:tabs>
                <w:tab w:val="center" w:pos="2157"/>
              </w:tabs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Name:</w:t>
            </w:r>
            <w:r w:rsidRPr="00E677F2">
              <w:rPr>
                <w:rFonts w:asciiTheme="minorHAnsi" w:hAnsiTheme="minorHAnsi" w:cs="Arial"/>
                <w:b/>
                <w:szCs w:val="20"/>
              </w:rPr>
              <w:tab/>
            </w:r>
          </w:p>
        </w:tc>
        <w:tc>
          <w:tcPr>
            <w:tcW w:w="6557" w:type="dxa"/>
            <w:gridSpan w:val="3"/>
          </w:tcPr>
          <w:p w14:paraId="080C4987" w14:textId="146B41AD" w:rsidR="00CE65FB" w:rsidRPr="00E677F2" w:rsidRDefault="006805CA" w:rsidP="006805CA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Company/University:</w:t>
            </w:r>
          </w:p>
        </w:tc>
      </w:tr>
      <w:tr w:rsidR="006805CA" w:rsidRPr="00E677F2" w14:paraId="2284472C" w14:textId="77777777" w:rsidTr="006805CA">
        <w:trPr>
          <w:trHeight w:val="241"/>
        </w:trPr>
        <w:tc>
          <w:tcPr>
            <w:tcW w:w="6345" w:type="dxa"/>
            <w:gridSpan w:val="3"/>
          </w:tcPr>
          <w:p w14:paraId="31690459" w14:textId="7E1AC6A7" w:rsidR="00CE65FB" w:rsidRPr="00E677F2" w:rsidRDefault="006805CA" w:rsidP="00623D3D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Department (if applicable):</w:t>
            </w:r>
          </w:p>
        </w:tc>
        <w:tc>
          <w:tcPr>
            <w:tcW w:w="4006" w:type="dxa"/>
          </w:tcPr>
          <w:p w14:paraId="24D88C1F" w14:textId="7CB6F99F" w:rsidR="00CE65FB" w:rsidRPr="00E677F2" w:rsidRDefault="006426DE" w:rsidP="00623D3D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Date</w:t>
            </w:r>
            <w:r w:rsidR="006805CA">
              <w:rPr>
                <w:rFonts w:asciiTheme="minorHAnsi" w:hAnsiTheme="minorHAnsi" w:cs="Arial"/>
                <w:b/>
                <w:szCs w:val="20"/>
              </w:rPr>
              <w:t xml:space="preserve">: </w:t>
            </w:r>
          </w:p>
        </w:tc>
      </w:tr>
      <w:tr w:rsidR="006805CA" w:rsidRPr="00E677F2" w14:paraId="0C2A5CC6" w14:textId="77777777" w:rsidTr="006805CA">
        <w:trPr>
          <w:trHeight w:val="483"/>
        </w:trPr>
        <w:tc>
          <w:tcPr>
            <w:tcW w:w="5495" w:type="dxa"/>
            <w:gridSpan w:val="2"/>
          </w:tcPr>
          <w:p w14:paraId="47AB2885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 xml:space="preserve">Purpose of data </w:t>
            </w:r>
          </w:p>
          <w:p w14:paraId="0C3E3F60" w14:textId="22F6B936" w:rsidR="00CE65FB" w:rsidRPr="00E677F2" w:rsidRDefault="00CE65FB" w:rsidP="006805CA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szCs w:val="20"/>
              </w:rPr>
              <w:t xml:space="preserve">(e.g. </w:t>
            </w:r>
            <w:r w:rsidR="006805CA">
              <w:rPr>
                <w:rFonts w:asciiTheme="minorHAnsi" w:hAnsiTheme="minorHAnsi" w:cs="Arial"/>
                <w:szCs w:val="20"/>
              </w:rPr>
              <w:t>publication, thesis, etc.</w:t>
            </w:r>
            <w:r w:rsidRPr="00E677F2">
              <w:rPr>
                <w:rFonts w:asciiTheme="minorHAnsi" w:hAnsiTheme="minorHAnsi" w:cs="Arial"/>
                <w:szCs w:val="20"/>
              </w:rPr>
              <w:t xml:space="preserve"> </w:t>
            </w:r>
            <w:r w:rsidR="006805CA">
              <w:rPr>
                <w:rFonts w:asciiTheme="minorHAnsi" w:hAnsiTheme="minorHAnsi" w:cs="Arial"/>
                <w:szCs w:val="20"/>
              </w:rPr>
              <w:t xml:space="preserve">For </w:t>
            </w:r>
            <w:r w:rsidRPr="00E677F2">
              <w:rPr>
                <w:rFonts w:asciiTheme="minorHAnsi" w:hAnsiTheme="minorHAnsi" w:cs="Arial"/>
                <w:szCs w:val="20"/>
              </w:rPr>
              <w:t>industrial collaboration</w:t>
            </w:r>
            <w:r w:rsidR="006805CA">
              <w:rPr>
                <w:rFonts w:asciiTheme="minorHAnsi" w:hAnsiTheme="minorHAnsi" w:cs="Arial"/>
                <w:szCs w:val="20"/>
              </w:rPr>
              <w:t>s or KTP</w:t>
            </w:r>
            <w:r w:rsidRPr="00E677F2">
              <w:rPr>
                <w:rFonts w:asciiTheme="minorHAnsi" w:hAnsiTheme="minorHAnsi" w:cs="Arial"/>
                <w:szCs w:val="20"/>
              </w:rPr>
              <w:t xml:space="preserve"> please include name of company)</w:t>
            </w:r>
            <w:r w:rsidRPr="00E677F2">
              <w:rPr>
                <w:rFonts w:asciiTheme="minorHAnsi" w:hAnsiTheme="minorHAnsi" w:cs="Arial"/>
                <w:b/>
                <w:szCs w:val="20"/>
              </w:rPr>
              <w:t>:</w:t>
            </w:r>
          </w:p>
        </w:tc>
        <w:tc>
          <w:tcPr>
            <w:tcW w:w="4856" w:type="dxa"/>
            <w:gridSpan w:val="2"/>
          </w:tcPr>
          <w:p w14:paraId="4B11FD2C" w14:textId="21869665" w:rsidR="006805CA" w:rsidRPr="00E677F2" w:rsidRDefault="006805CA" w:rsidP="00623D3D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</w:tbl>
    <w:p w14:paraId="51A9398D" w14:textId="2366EE16" w:rsidR="00CE65FB" w:rsidRPr="00E677F2" w:rsidRDefault="00CE65FB" w:rsidP="00CE65FB">
      <w:pPr>
        <w:rPr>
          <w:rFonts w:asciiTheme="minorHAnsi" w:hAnsiTheme="minorHAnsi" w:cs="Arial"/>
          <w:b/>
          <w:szCs w:val="20"/>
        </w:rPr>
      </w:pPr>
    </w:p>
    <w:p w14:paraId="6411C9E9" w14:textId="77777777" w:rsidR="00CE65FB" w:rsidRDefault="00CE65FB" w:rsidP="00CE65FB">
      <w:pPr>
        <w:pStyle w:val="ListParagraph"/>
        <w:numPr>
          <w:ilvl w:val="0"/>
          <w:numId w:val="20"/>
        </w:numPr>
        <w:ind w:left="284" w:hanging="284"/>
        <w:rPr>
          <w:rFonts w:asciiTheme="minorHAnsi" w:hAnsiTheme="minorHAnsi" w:cs="Arial"/>
          <w:b/>
          <w:szCs w:val="20"/>
        </w:rPr>
      </w:pPr>
      <w:r w:rsidRPr="00E677F2">
        <w:rPr>
          <w:rFonts w:asciiTheme="minorHAnsi" w:hAnsiTheme="minorHAnsi" w:cs="Arial"/>
          <w:b/>
          <w:szCs w:val="20"/>
        </w:rPr>
        <w:t>Equipment</w:t>
      </w:r>
    </w:p>
    <w:p w14:paraId="197BDADF" w14:textId="01792C5F" w:rsidR="00CE65FB" w:rsidRPr="00FE4542" w:rsidRDefault="00FE4542" w:rsidP="00FE4542">
      <w:pPr>
        <w:rPr>
          <w:rFonts w:asciiTheme="minorHAnsi" w:hAnsiTheme="minorHAnsi" w:cs="Arial"/>
          <w:szCs w:val="20"/>
        </w:rPr>
      </w:pPr>
      <w:r w:rsidRPr="00FE4542">
        <w:rPr>
          <w:rFonts w:asciiTheme="minorHAnsi" w:hAnsiTheme="minorHAnsi" w:cs="Arial"/>
          <w:szCs w:val="20"/>
        </w:rPr>
        <w:t>Please provide information about the equipment requested for use: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6812"/>
      </w:tblGrid>
      <w:tr w:rsidR="00CE65FB" w:rsidRPr="00E677F2" w14:paraId="695DBA10" w14:textId="77777777" w:rsidTr="006805CA">
        <w:trPr>
          <w:trHeight w:val="241"/>
        </w:trPr>
        <w:tc>
          <w:tcPr>
            <w:tcW w:w="3539" w:type="dxa"/>
          </w:tcPr>
          <w:p w14:paraId="3F884DB7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Instrument(s) required:</w:t>
            </w:r>
          </w:p>
        </w:tc>
        <w:tc>
          <w:tcPr>
            <w:tcW w:w="6812" w:type="dxa"/>
          </w:tcPr>
          <w:p w14:paraId="154C7128" w14:textId="77777777" w:rsidR="006805CA" w:rsidRPr="006805CA" w:rsidRDefault="006805CA" w:rsidP="006805CA">
            <w:pPr>
              <w:rPr>
                <w:rFonts w:asciiTheme="minorHAnsi" w:hAnsiTheme="minorHAnsi" w:cs="Arial"/>
              </w:rPr>
            </w:pPr>
            <w:r w:rsidRPr="006805CA">
              <w:rPr>
                <w:rFonts w:asciiTheme="minorHAnsi" w:hAnsiTheme="minorHAnsi" w:cs="Arial"/>
                <w:b/>
              </w:rPr>
              <w:t xml:space="preserve">Q20 Differential Scanning Calorimeter </w:t>
            </w:r>
            <w:sdt>
              <w:sdtPr>
                <w:rPr>
                  <w:rFonts w:asciiTheme="minorHAnsi" w:hAnsiTheme="minorHAnsi" w:cs="Arial"/>
                  <w:b/>
                </w:rPr>
                <w:id w:val="-11275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5C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6805CA">
              <w:rPr>
                <w:rFonts w:asciiTheme="minorHAnsi" w:hAnsiTheme="minorHAnsi" w:cs="Arial"/>
                <w:b/>
              </w:rPr>
              <w:t xml:space="preserve"> Q50 Thermo-gravimetric analyser </w:t>
            </w:r>
            <w:sdt>
              <w:sdtPr>
                <w:rPr>
                  <w:rFonts w:asciiTheme="minorHAnsi" w:hAnsiTheme="minorHAnsi" w:cs="Arial"/>
                  <w:b/>
                </w:rPr>
                <w:id w:val="213536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5C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6805CA">
              <w:rPr>
                <w:rFonts w:asciiTheme="minorHAnsi" w:hAnsiTheme="minorHAnsi" w:cs="Arial"/>
                <w:b/>
              </w:rPr>
              <w:t xml:space="preserve"> Q400 Thermo-mechanical analyser </w:t>
            </w:r>
            <w:sdt>
              <w:sdtPr>
                <w:rPr>
                  <w:rFonts w:asciiTheme="minorHAnsi" w:hAnsiTheme="minorHAnsi" w:cs="Arial"/>
                  <w:b/>
                </w:rPr>
                <w:id w:val="-208367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5C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6805CA">
              <w:rPr>
                <w:rFonts w:asciiTheme="minorHAnsi" w:hAnsiTheme="minorHAnsi" w:cs="Arial"/>
                <w:b/>
              </w:rPr>
              <w:t xml:space="preserve"> Q800 Dynamic mechanical analyser </w:t>
            </w:r>
            <w:sdt>
              <w:sdtPr>
                <w:rPr>
                  <w:rFonts w:asciiTheme="minorHAnsi" w:hAnsiTheme="minorHAnsi" w:cs="Arial"/>
                  <w:b/>
                </w:rPr>
                <w:id w:val="4867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5C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6805CA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6805CA">
              <w:rPr>
                <w:rFonts w:asciiTheme="minorHAnsi" w:hAnsiTheme="minorHAnsi" w:cs="Arial"/>
                <w:b/>
              </w:rPr>
              <w:t>Netzsch</w:t>
            </w:r>
            <w:proofErr w:type="spellEnd"/>
            <w:r w:rsidRPr="006805CA">
              <w:rPr>
                <w:rFonts w:asciiTheme="minorHAnsi" w:hAnsiTheme="minorHAnsi" w:cs="Arial"/>
                <w:b/>
              </w:rPr>
              <w:t xml:space="preserve"> 436 heat flow meter</w:t>
            </w:r>
            <w:r w:rsidRPr="006805CA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</w:rPr>
                <w:id w:val="8277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5C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  <w:p w14:paraId="2F847817" w14:textId="77777777" w:rsidR="006805CA" w:rsidRPr="006805CA" w:rsidRDefault="006805CA" w:rsidP="006805CA">
            <w:pPr>
              <w:rPr>
                <w:rFonts w:asciiTheme="minorHAnsi" w:hAnsiTheme="minorHAnsi" w:cs="Arial"/>
              </w:rPr>
            </w:pPr>
          </w:p>
          <w:p w14:paraId="3022DBD0" w14:textId="17EE9D44" w:rsidR="00861E25" w:rsidRPr="00E677F2" w:rsidRDefault="006805CA" w:rsidP="00861E25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6805CA">
              <w:rPr>
                <w:rFonts w:asciiTheme="minorHAnsi" w:hAnsiTheme="minorHAnsi" w:cs="Arial"/>
                <w:b/>
              </w:rPr>
              <w:t>Instron</w:t>
            </w:r>
            <w:proofErr w:type="spellEnd"/>
            <w:r w:rsidRPr="006805CA">
              <w:rPr>
                <w:rFonts w:asciiTheme="minorHAnsi" w:hAnsiTheme="minorHAnsi" w:cs="Arial"/>
                <w:b/>
              </w:rPr>
              <w:t xml:space="preserve"> 3342 </w:t>
            </w:r>
            <w:sdt>
              <w:sdtPr>
                <w:rPr>
                  <w:rFonts w:asciiTheme="minorHAnsi" w:hAnsiTheme="minorHAnsi" w:cs="Arial"/>
                  <w:b/>
                </w:rPr>
                <w:id w:val="-74217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805CA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6805CA">
              <w:rPr>
                <w:rFonts w:asciiTheme="minorHAnsi" w:hAnsiTheme="minorHAnsi" w:cs="Arial"/>
                <w:b/>
              </w:rPr>
              <w:t>Testometric</w:t>
            </w:r>
            <w:proofErr w:type="spellEnd"/>
            <w:r w:rsidRPr="006805CA">
              <w:rPr>
                <w:rFonts w:asciiTheme="minorHAnsi" w:hAnsiTheme="minorHAnsi" w:cs="Arial"/>
                <w:b/>
              </w:rPr>
              <w:t xml:space="preserve"> M250-2.5 CT </w:t>
            </w:r>
            <w:sdt>
              <w:sdtPr>
                <w:rPr>
                  <w:rFonts w:asciiTheme="minorHAnsi" w:hAnsiTheme="minorHAnsi" w:cs="Arial"/>
                  <w:b/>
                </w:rPr>
                <w:id w:val="8088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5C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Pr="006805CA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FASEP </w:t>
            </w:r>
            <w:r w:rsidR="00861E25">
              <w:rPr>
                <w:rFonts w:asciiTheme="minorHAnsi" w:hAnsiTheme="minorHAnsi" w:cs="Arial"/>
                <w:b/>
              </w:rPr>
              <w:t xml:space="preserve">fibre length analysis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-469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14:paraId="3DC8A4CE" w14:textId="311E9DDD" w:rsidR="006805CA" w:rsidRPr="00861E25" w:rsidRDefault="006805CA" w:rsidP="006805CA">
            <w:pPr>
              <w:rPr>
                <w:rFonts w:asciiTheme="minorHAnsi" w:hAnsiTheme="minorHAnsi" w:cs="Arial"/>
                <w:b/>
              </w:rPr>
            </w:pPr>
          </w:p>
          <w:p w14:paraId="055BD906" w14:textId="6C3A6EEC" w:rsidR="00861E25" w:rsidRPr="00E677F2" w:rsidRDefault="00307446" w:rsidP="00861E25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Attensio</w:t>
            </w:r>
            <w:bookmarkStart w:id="0" w:name="_GoBack"/>
            <w:bookmarkEnd w:id="0"/>
            <w:r w:rsidR="00861E25">
              <w:rPr>
                <w:rFonts w:asciiTheme="minorHAnsi" w:hAnsiTheme="minorHAnsi" w:cs="Arial"/>
                <w:b/>
              </w:rPr>
              <w:t>n</w:t>
            </w:r>
            <w:proofErr w:type="spellEnd"/>
            <w:r w:rsidR="00861E25">
              <w:rPr>
                <w:rFonts w:asciiTheme="minorHAnsi" w:hAnsiTheme="minorHAnsi" w:cs="Arial"/>
                <w:b/>
              </w:rPr>
              <w:t xml:space="preserve"> sigma 701 </w:t>
            </w:r>
            <w:proofErr w:type="spellStart"/>
            <w:r w:rsidR="00861E25">
              <w:rPr>
                <w:rFonts w:asciiTheme="minorHAnsi" w:hAnsiTheme="minorHAnsi" w:cs="Arial"/>
                <w:b/>
              </w:rPr>
              <w:t>tensiometer</w:t>
            </w:r>
            <w:proofErr w:type="spellEnd"/>
            <w:r w:rsidR="00861E25">
              <w:rPr>
                <w:rFonts w:asciiTheme="minorHAnsi" w:hAnsiTheme="minorHAnsi" w:cs="Arial"/>
                <w:b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-55199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861E2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61E25" w:rsidRPr="00861E25">
              <w:rPr>
                <w:rFonts w:asciiTheme="minorHAnsi" w:hAnsiTheme="minorHAnsi" w:cs="Arial"/>
                <w:b/>
                <w:szCs w:val="20"/>
              </w:rPr>
              <w:t xml:space="preserve">Bruker </w:t>
            </w:r>
            <w:proofErr w:type="spellStart"/>
            <w:r w:rsidR="00861E25" w:rsidRPr="00861E25">
              <w:rPr>
                <w:rFonts w:asciiTheme="minorHAnsi" w:hAnsiTheme="minorHAnsi" w:cs="Arial"/>
                <w:b/>
                <w:szCs w:val="20"/>
              </w:rPr>
              <w:t>I</w:t>
            </w:r>
            <w:r w:rsidR="00861E25">
              <w:rPr>
                <w:rFonts w:asciiTheme="minorHAnsi" w:hAnsiTheme="minorHAnsi" w:cs="Arial"/>
                <w:b/>
                <w:szCs w:val="20"/>
              </w:rPr>
              <w:t>nnova</w:t>
            </w:r>
            <w:proofErr w:type="spellEnd"/>
            <w:r w:rsidR="00861E25">
              <w:rPr>
                <w:rFonts w:asciiTheme="minorHAnsi" w:hAnsiTheme="minorHAnsi" w:cs="Arial"/>
                <w:b/>
                <w:szCs w:val="20"/>
              </w:rPr>
              <w:t xml:space="preserve"> AFM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208602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861E25">
              <w:rPr>
                <w:rFonts w:asciiTheme="minorHAnsi" w:hAnsiTheme="minorHAnsi" w:cs="Arial"/>
                <w:b/>
                <w:szCs w:val="20"/>
              </w:rPr>
              <w:t xml:space="preserve"> Agilent 4100 absorption FT-IR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3969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861E25">
              <w:rPr>
                <w:rFonts w:asciiTheme="minorHAnsi" w:hAnsiTheme="minorHAnsi" w:cs="Arial"/>
                <w:b/>
                <w:szCs w:val="20"/>
              </w:rPr>
              <w:t xml:space="preserve"> Agilent 4500 transmission FR-IR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6017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5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14:paraId="56352CA6" w14:textId="10D8D7F8" w:rsidR="006805CA" w:rsidRPr="00861E25" w:rsidRDefault="006805CA" w:rsidP="006805CA">
            <w:pPr>
              <w:rPr>
                <w:rFonts w:asciiTheme="minorHAnsi" w:hAnsiTheme="minorHAnsi" w:cs="Arial"/>
                <w:b/>
              </w:rPr>
            </w:pPr>
          </w:p>
          <w:p w14:paraId="3A0845C5" w14:textId="77777777" w:rsidR="00861E25" w:rsidRPr="00E677F2" w:rsidRDefault="00861E25" w:rsidP="00861E2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</w:rPr>
              <w:t xml:space="preserve">Olympus BX-51 hot stage microscope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-56796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Cs w:val="20"/>
              </w:rPr>
              <w:t>Leitz</w:t>
            </w:r>
            <w:proofErr w:type="spellEnd"/>
            <w:r>
              <w:rPr>
                <w:rFonts w:asciiTheme="minorHAnsi" w:hAnsiTheme="minorHAnsi" w:cs="Arial"/>
                <w:b/>
                <w:szCs w:val="20"/>
              </w:rPr>
              <w:t xml:space="preserve"> optical microscope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5607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  <w:p w14:paraId="3F0635D6" w14:textId="5FD0F9FC" w:rsidR="006805CA" w:rsidRDefault="006805CA" w:rsidP="006805CA">
            <w:pPr>
              <w:rPr>
                <w:rFonts w:asciiTheme="minorHAnsi" w:hAnsiTheme="minorHAnsi" w:cs="Arial"/>
                <w:b/>
              </w:rPr>
            </w:pPr>
          </w:p>
          <w:p w14:paraId="6B1A41DD" w14:textId="484CF336" w:rsidR="00CE65FB" w:rsidRPr="00FA0683" w:rsidRDefault="00861E25" w:rsidP="00623D3D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P</w:t>
            </w:r>
            <w:r w:rsidR="00FA0683">
              <w:rPr>
                <w:rFonts w:asciiTheme="minorHAnsi" w:hAnsiTheme="minorHAnsi" w:cs="Arial"/>
                <w:b/>
              </w:rPr>
              <w:t>o</w:t>
            </w:r>
            <w:r>
              <w:rPr>
                <w:rFonts w:asciiTheme="minorHAnsi" w:hAnsiTheme="minorHAnsi" w:cs="Arial"/>
                <w:b/>
              </w:rPr>
              <w:t>lystat</w:t>
            </w:r>
            <w:proofErr w:type="spellEnd"/>
            <w:r w:rsidR="00FA0683">
              <w:rPr>
                <w:rFonts w:asciiTheme="minorHAnsi" w:hAnsiTheme="minorHAnsi" w:cs="Arial"/>
                <w:b/>
              </w:rPr>
              <w:t xml:space="preserve"> S400 press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-11018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683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CE65FB" w:rsidRPr="00E677F2" w14:paraId="44D89930" w14:textId="77777777" w:rsidTr="006805CA">
        <w:trPr>
          <w:trHeight w:val="241"/>
        </w:trPr>
        <w:tc>
          <w:tcPr>
            <w:tcW w:w="3539" w:type="dxa"/>
          </w:tcPr>
          <w:p w14:paraId="4BB7DE8A" w14:textId="071E90FE" w:rsidR="00CE65FB" w:rsidRPr="00E677F2" w:rsidRDefault="00FA0683" w:rsidP="00FA0683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Has the applicant used this instrument before?</w:t>
            </w:r>
          </w:p>
        </w:tc>
        <w:tc>
          <w:tcPr>
            <w:tcW w:w="6812" w:type="dxa"/>
          </w:tcPr>
          <w:p w14:paraId="67E12F18" w14:textId="483980E2" w:rsidR="00CE65FB" w:rsidRPr="00FA0683" w:rsidRDefault="00FA0683" w:rsidP="00623D3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-8894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A0683">
              <w:rPr>
                <w:rFonts w:asciiTheme="minorHAnsi" w:hAnsiTheme="minorHAnsi" w:cs="Arial"/>
                <w:b/>
                <w:szCs w:val="20"/>
              </w:rPr>
              <w:t>No</w:t>
            </w:r>
            <w:r>
              <w:rPr>
                <w:rFonts w:asciiTheme="minorHAnsi" w:hAnsiTheme="minorHAnsi" w:cs="Arial"/>
                <w:b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Cs w:val="20"/>
                </w:rPr>
                <w:id w:val="-154273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CE65FB" w:rsidRPr="00E677F2" w14:paraId="2006CB8D" w14:textId="77777777" w:rsidTr="006805CA">
        <w:trPr>
          <w:trHeight w:val="483"/>
        </w:trPr>
        <w:tc>
          <w:tcPr>
            <w:tcW w:w="3539" w:type="dxa"/>
          </w:tcPr>
          <w:p w14:paraId="4479AEBD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If training is provided liability for equipment damage and consumable charges must be agreed (operator and supervisor signatures required):</w:t>
            </w:r>
          </w:p>
        </w:tc>
        <w:tc>
          <w:tcPr>
            <w:tcW w:w="6812" w:type="dxa"/>
          </w:tcPr>
          <w:p w14:paraId="0B315C82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Requestor Signature:</w:t>
            </w:r>
          </w:p>
          <w:p w14:paraId="7FB6A484" w14:textId="78122F64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</w:p>
          <w:p w14:paraId="1CD24C20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Supervisor Signature:</w:t>
            </w:r>
          </w:p>
          <w:p w14:paraId="4ABF17F4" w14:textId="7C4CD80A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CE65FB" w:rsidRPr="00E677F2" w14:paraId="541D8F6D" w14:textId="77777777" w:rsidTr="006805CA">
        <w:trPr>
          <w:trHeight w:val="483"/>
        </w:trPr>
        <w:tc>
          <w:tcPr>
            <w:tcW w:w="3539" w:type="dxa"/>
          </w:tcPr>
          <w:p w14:paraId="3FBBA6E1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Cost centre (including activity code) or PO if applicable:</w:t>
            </w:r>
          </w:p>
        </w:tc>
        <w:tc>
          <w:tcPr>
            <w:tcW w:w="6812" w:type="dxa"/>
          </w:tcPr>
          <w:p w14:paraId="1CFDEA98" w14:textId="77777777" w:rsidR="00CE65FB" w:rsidRPr="00E677F2" w:rsidRDefault="00CE65FB" w:rsidP="00623D3D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</w:tbl>
    <w:p w14:paraId="5E142E75" w14:textId="3AAD1CAB" w:rsidR="00E44264" w:rsidRPr="00E677F2" w:rsidRDefault="00E44264" w:rsidP="00D70297">
      <w:pPr>
        <w:jc w:val="both"/>
        <w:rPr>
          <w:rFonts w:asciiTheme="minorHAnsi" w:hAnsiTheme="minorHAnsi" w:cs="Arial"/>
          <w:b/>
          <w:szCs w:val="20"/>
        </w:rPr>
      </w:pPr>
    </w:p>
    <w:p w14:paraId="4DE034B7" w14:textId="7C4C6219" w:rsidR="007B57A0" w:rsidRPr="00E677F2" w:rsidRDefault="00E61B1C" w:rsidP="00BD06C1">
      <w:pPr>
        <w:pStyle w:val="ListParagraph"/>
        <w:numPr>
          <w:ilvl w:val="0"/>
          <w:numId w:val="20"/>
        </w:numPr>
        <w:ind w:left="284" w:hanging="284"/>
        <w:jc w:val="both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Details of analysis</w:t>
      </w:r>
    </w:p>
    <w:p w14:paraId="2D53351C" w14:textId="081B8E49" w:rsidR="007B57A0" w:rsidRPr="00E677F2" w:rsidRDefault="007B57A0" w:rsidP="00C01956">
      <w:pPr>
        <w:jc w:val="both"/>
        <w:rPr>
          <w:rFonts w:asciiTheme="minorHAnsi" w:hAnsiTheme="minorHAnsi" w:cs="Arial"/>
          <w:szCs w:val="20"/>
        </w:rPr>
      </w:pPr>
      <w:r w:rsidRPr="00E677F2">
        <w:rPr>
          <w:rFonts w:asciiTheme="minorHAnsi" w:hAnsiTheme="minorHAnsi" w:cs="Arial"/>
          <w:szCs w:val="20"/>
        </w:rPr>
        <w:t>Fill out this section</w:t>
      </w:r>
      <w:r w:rsidR="00FA0683">
        <w:rPr>
          <w:rFonts w:asciiTheme="minorHAnsi" w:hAnsiTheme="minorHAnsi" w:cs="Arial"/>
          <w:szCs w:val="20"/>
        </w:rPr>
        <w:t xml:space="preserve"> in</w:t>
      </w:r>
      <w:r w:rsidRPr="00E677F2">
        <w:rPr>
          <w:rFonts w:asciiTheme="minorHAnsi" w:hAnsiTheme="minorHAnsi" w:cs="Arial"/>
          <w:szCs w:val="20"/>
        </w:rPr>
        <w:t xml:space="preserve"> as much </w:t>
      </w:r>
      <w:r w:rsidR="00FA0683">
        <w:rPr>
          <w:rFonts w:asciiTheme="minorHAnsi" w:hAnsiTheme="minorHAnsi" w:cs="Arial"/>
          <w:szCs w:val="20"/>
        </w:rPr>
        <w:t xml:space="preserve">detail as possible. </w:t>
      </w:r>
      <w:r w:rsidR="00E61B1C" w:rsidRPr="00E61B1C">
        <w:rPr>
          <w:rFonts w:asciiTheme="minorHAnsi" w:hAnsiTheme="minorHAnsi" w:cs="Arial"/>
          <w:szCs w:val="20"/>
        </w:rPr>
        <w:t>COSHH assessments must be completed for all samples provided and therefore all components must be identified in the request</w:t>
      </w:r>
      <w:r w:rsidR="00FA0683" w:rsidRPr="00E61B1C">
        <w:rPr>
          <w:rFonts w:asciiTheme="minorHAnsi" w:hAnsiTheme="minorHAnsi" w:cs="Arial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1488"/>
        <w:gridCol w:w="5892"/>
      </w:tblGrid>
      <w:tr w:rsidR="00E11261" w:rsidRPr="00E677F2" w14:paraId="46603C7A" w14:textId="77777777" w:rsidTr="00FA0683">
        <w:tc>
          <w:tcPr>
            <w:tcW w:w="3015" w:type="dxa"/>
          </w:tcPr>
          <w:p w14:paraId="6C294AD6" w14:textId="3BFCDF21" w:rsidR="00E11261" w:rsidRPr="00E677F2" w:rsidRDefault="00FA0683" w:rsidP="0011367E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Description of material(s) to be analysed</w:t>
            </w:r>
            <w:r w:rsidR="00E11261" w:rsidRPr="00E677F2">
              <w:rPr>
                <w:rFonts w:asciiTheme="minorHAnsi" w:hAnsiTheme="minorHAnsi" w:cs="Arial"/>
                <w:b/>
                <w:szCs w:val="20"/>
              </w:rPr>
              <w:t>:</w:t>
            </w:r>
          </w:p>
        </w:tc>
        <w:tc>
          <w:tcPr>
            <w:tcW w:w="7380" w:type="dxa"/>
            <w:gridSpan w:val="2"/>
          </w:tcPr>
          <w:p w14:paraId="3342FAD5" w14:textId="77777777" w:rsidR="00E11261" w:rsidRPr="00E677F2" w:rsidRDefault="00E11261" w:rsidP="0011367E">
            <w:pPr>
              <w:rPr>
                <w:rFonts w:asciiTheme="minorHAnsi" w:hAnsiTheme="minorHAnsi" w:cs="Arial"/>
                <w:b/>
                <w:szCs w:val="20"/>
              </w:rPr>
            </w:pPr>
          </w:p>
          <w:p w14:paraId="0728E184" w14:textId="77777777" w:rsidR="009C2F6C" w:rsidRPr="00E677F2" w:rsidRDefault="009C2F6C" w:rsidP="0011367E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9114AE" w:rsidRPr="00E677F2" w14:paraId="7918F8BF" w14:textId="77777777" w:rsidTr="00FA0683">
        <w:trPr>
          <w:trHeight w:val="271"/>
        </w:trPr>
        <w:tc>
          <w:tcPr>
            <w:tcW w:w="3015" w:type="dxa"/>
          </w:tcPr>
          <w:p w14:paraId="7A0A046C" w14:textId="4B45C6C6" w:rsidR="009114AE" w:rsidRPr="00E677F2" w:rsidRDefault="00FA0683" w:rsidP="008B513D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No. of samples</w:t>
            </w:r>
          </w:p>
        </w:tc>
        <w:tc>
          <w:tcPr>
            <w:tcW w:w="7380" w:type="dxa"/>
            <w:gridSpan w:val="2"/>
          </w:tcPr>
          <w:p w14:paraId="6D588CA8" w14:textId="73819395" w:rsidR="009114AE" w:rsidRPr="00E677F2" w:rsidRDefault="009114AE" w:rsidP="008B513D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A43C16" w:rsidRPr="00E677F2" w14:paraId="3EE730C6" w14:textId="77777777" w:rsidTr="00FA0683">
        <w:tc>
          <w:tcPr>
            <w:tcW w:w="3015" w:type="dxa"/>
          </w:tcPr>
          <w:p w14:paraId="2591E73B" w14:textId="7BB136B0" w:rsidR="00A43C16" w:rsidRPr="00E677F2" w:rsidRDefault="00E61B1C" w:rsidP="0021410C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Description of analysis/analyses:</w:t>
            </w:r>
          </w:p>
          <w:p w14:paraId="69609AC6" w14:textId="77777777" w:rsidR="00E44264" w:rsidRPr="00E677F2" w:rsidRDefault="00E44264" w:rsidP="0021410C">
            <w:pPr>
              <w:rPr>
                <w:rFonts w:asciiTheme="minorHAnsi" w:hAnsiTheme="minorHAnsi" w:cs="Arial"/>
                <w:b/>
                <w:szCs w:val="20"/>
              </w:rPr>
            </w:pPr>
          </w:p>
          <w:p w14:paraId="74FCDEA5" w14:textId="661ABB8E" w:rsidR="00E44264" w:rsidRPr="00E677F2" w:rsidRDefault="00E44264" w:rsidP="0021410C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7380" w:type="dxa"/>
            <w:gridSpan w:val="2"/>
          </w:tcPr>
          <w:p w14:paraId="23F66757" w14:textId="3625D987" w:rsidR="00A43C16" w:rsidRPr="00E677F2" w:rsidRDefault="00A43C16" w:rsidP="00985708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66233D" w:rsidRPr="00E677F2" w14:paraId="5134556E" w14:textId="77777777" w:rsidTr="00E61B1C">
        <w:trPr>
          <w:trHeight w:val="157"/>
        </w:trPr>
        <w:tc>
          <w:tcPr>
            <w:tcW w:w="4503" w:type="dxa"/>
            <w:gridSpan w:val="2"/>
          </w:tcPr>
          <w:p w14:paraId="28BE9BE5" w14:textId="27F2B13B" w:rsidR="0066233D" w:rsidRPr="00E677F2" w:rsidRDefault="00E61B1C" w:rsidP="00D03D6A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Relevant COSHH (if any). Include link to form and any MSDS for materials covered by COSHH assessment:</w:t>
            </w:r>
          </w:p>
        </w:tc>
        <w:tc>
          <w:tcPr>
            <w:tcW w:w="5892" w:type="dxa"/>
          </w:tcPr>
          <w:p w14:paraId="336F559E" w14:textId="6491F70C" w:rsidR="0066233D" w:rsidRPr="00E677F2" w:rsidRDefault="0066233D" w:rsidP="00E44264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</w:tbl>
    <w:p w14:paraId="27598ABF" w14:textId="77777777" w:rsidR="00CE65FB" w:rsidRPr="00E677F2" w:rsidRDefault="00CE65FB" w:rsidP="009C2F6C">
      <w:pPr>
        <w:jc w:val="both"/>
        <w:rPr>
          <w:rFonts w:asciiTheme="minorHAnsi" w:hAnsiTheme="minorHAnsi" w:cs="Arial"/>
          <w:b/>
          <w:szCs w:val="20"/>
        </w:rPr>
      </w:pPr>
    </w:p>
    <w:p w14:paraId="312C856C" w14:textId="77777777" w:rsidR="00CE65FB" w:rsidRPr="00E677F2" w:rsidRDefault="00CE65FB" w:rsidP="00CE65FB">
      <w:pPr>
        <w:pStyle w:val="ListParagraph"/>
        <w:ind w:left="360"/>
        <w:jc w:val="both"/>
        <w:rPr>
          <w:rFonts w:asciiTheme="minorHAnsi" w:hAnsiTheme="minorHAnsi" w:cs="Arial"/>
          <w:b/>
          <w:szCs w:val="20"/>
        </w:rPr>
      </w:pPr>
    </w:p>
    <w:p w14:paraId="7EDC19F9" w14:textId="1F56D7DC" w:rsidR="00CE65FB" w:rsidRPr="00E677F2" w:rsidRDefault="00E61B1C" w:rsidP="00CE65FB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="Arial"/>
          <w:b/>
          <w:szCs w:val="20"/>
        </w:rPr>
      </w:pPr>
      <w:r>
        <w:rPr>
          <w:rFonts w:asciiTheme="minorHAnsi" w:hAnsiTheme="minorHAnsi" w:cs="Arial"/>
          <w:b/>
          <w:szCs w:val="20"/>
        </w:rPr>
        <w:t>Supervisor approval</w:t>
      </w:r>
    </w:p>
    <w:p w14:paraId="11642845" w14:textId="1F4B277D" w:rsidR="00EF0488" w:rsidRPr="00E61B1C" w:rsidRDefault="00E61B1C" w:rsidP="00E61B1C">
      <w:pPr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Where payment is authorised by a supervisor of the applicant, a signature must be provided.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00"/>
      </w:tblGrid>
      <w:tr w:rsidR="00EF0488" w:rsidRPr="00E677F2" w14:paraId="38B1AE14" w14:textId="77777777" w:rsidTr="00634644">
        <w:trPr>
          <w:trHeight w:val="672"/>
        </w:trPr>
        <w:tc>
          <w:tcPr>
            <w:tcW w:w="1838" w:type="dxa"/>
          </w:tcPr>
          <w:p w14:paraId="59A67FA7" w14:textId="798476CA" w:rsidR="00EF0488" w:rsidRPr="00E677F2" w:rsidRDefault="00EF0488" w:rsidP="00EF0488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Supervisor’s signature</w:t>
            </w:r>
          </w:p>
          <w:p w14:paraId="4A698C06" w14:textId="75A186C9" w:rsidR="00EF0488" w:rsidRPr="00E677F2" w:rsidRDefault="00EF0488" w:rsidP="00EF0488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8500" w:type="dxa"/>
          </w:tcPr>
          <w:p w14:paraId="725B6EAC" w14:textId="42BF48D1" w:rsidR="00EF0488" w:rsidRPr="00E677F2" w:rsidRDefault="00EF0488" w:rsidP="00090798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</w:tbl>
    <w:p w14:paraId="3025990B" w14:textId="1557FAAE" w:rsidR="00047AA5" w:rsidRPr="00E677F2" w:rsidRDefault="00047AA5" w:rsidP="0011367E">
      <w:pPr>
        <w:rPr>
          <w:rFonts w:asciiTheme="minorHAnsi" w:hAnsiTheme="minorHAnsi" w:cs="Arial"/>
          <w:szCs w:val="20"/>
        </w:rPr>
      </w:pPr>
      <w:r w:rsidRPr="00E677F2">
        <w:rPr>
          <w:rFonts w:asciiTheme="minorHAnsi" w:hAnsiTheme="minorHAnsi" w:cs="Arial"/>
          <w:szCs w:val="20"/>
        </w:rPr>
        <w:t>A copy of this form should be emailed to</w:t>
      </w:r>
      <w:r w:rsidR="00A60BF1" w:rsidRPr="00E677F2">
        <w:rPr>
          <w:rFonts w:asciiTheme="minorHAnsi" w:hAnsiTheme="minorHAnsi" w:cs="Arial"/>
          <w:szCs w:val="20"/>
        </w:rPr>
        <w:t xml:space="preserve"> </w:t>
      </w:r>
      <w:hyperlink r:id="rId9" w:history="1">
        <w:r w:rsidR="004245D6" w:rsidRPr="00EA5C66">
          <w:rPr>
            <w:rStyle w:val="Hyperlink"/>
            <w:rFonts w:asciiTheme="minorHAnsi" w:hAnsiTheme="minorHAnsi" w:cs="Arial"/>
            <w:szCs w:val="20"/>
          </w:rPr>
          <w:t>l.yang@strath.ac</w:t>
        </w:r>
      </w:hyperlink>
      <w:r w:rsidR="009114AE" w:rsidRPr="00E677F2">
        <w:rPr>
          <w:rStyle w:val="Hyperlink"/>
          <w:rFonts w:asciiTheme="minorHAnsi" w:hAnsiTheme="minorHAnsi" w:cs="Arial"/>
          <w:szCs w:val="20"/>
        </w:rPr>
        <w:t>.uk</w:t>
      </w:r>
      <w:r w:rsidR="00FE4542">
        <w:rPr>
          <w:rFonts w:asciiTheme="minorHAnsi" w:hAnsiTheme="minorHAnsi" w:cs="Arial"/>
          <w:szCs w:val="20"/>
        </w:rPr>
        <w:t xml:space="preserve"> and</w:t>
      </w:r>
      <w:r w:rsidRPr="00E677F2">
        <w:rPr>
          <w:rFonts w:asciiTheme="minorHAnsi" w:hAnsiTheme="minorHAnsi" w:cs="Arial"/>
          <w:szCs w:val="20"/>
        </w:rPr>
        <w:t xml:space="preserve"> </w:t>
      </w:r>
      <w:hyperlink r:id="rId10" w:history="1">
        <w:r w:rsidR="004245D6" w:rsidRPr="00EA5C66">
          <w:rPr>
            <w:rStyle w:val="Hyperlink"/>
            <w:rFonts w:asciiTheme="minorHAnsi" w:hAnsiTheme="minorHAnsi" w:cs="Arial"/>
            <w:szCs w:val="20"/>
          </w:rPr>
          <w:t>peter.jenkins@strath.ac.uk</w:t>
        </w:r>
      </w:hyperlink>
      <w:r w:rsidR="00FE4542">
        <w:t>:</w:t>
      </w:r>
      <w:r w:rsidR="00FE4542" w:rsidRPr="00FE4542">
        <w:t xml:space="preserve"> </w:t>
      </w:r>
      <w:r w:rsidR="006426DE">
        <w:t>you will be contacted to agree a booking time, and may be asked to provide further information</w:t>
      </w:r>
      <w:r w:rsidR="00384FE8" w:rsidRPr="00E677F2">
        <w:rPr>
          <w:rFonts w:asciiTheme="minorHAnsi" w:hAnsiTheme="minorHAnsi" w:cs="Arial"/>
          <w:szCs w:val="20"/>
        </w:rPr>
        <w:t>.</w:t>
      </w:r>
    </w:p>
    <w:p w14:paraId="7DF5CC31" w14:textId="77777777" w:rsidR="00AB2C3B" w:rsidRPr="00E677F2" w:rsidRDefault="00AB2C3B" w:rsidP="0011367E">
      <w:pPr>
        <w:rPr>
          <w:rFonts w:asciiTheme="minorHAnsi" w:hAnsiTheme="minorHAnsi" w:cs="Arial"/>
          <w:szCs w:val="20"/>
        </w:rPr>
      </w:pPr>
    </w:p>
    <w:p w14:paraId="2D6D13B6" w14:textId="603E806A" w:rsidR="00B66F42" w:rsidRPr="00E677F2" w:rsidRDefault="009C2F6C" w:rsidP="009C2F6C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="Arial"/>
          <w:b/>
          <w:szCs w:val="20"/>
        </w:rPr>
      </w:pPr>
      <w:r w:rsidRPr="00E677F2">
        <w:rPr>
          <w:rFonts w:asciiTheme="minorHAnsi" w:hAnsiTheme="minorHAnsi" w:cs="Arial"/>
          <w:b/>
          <w:szCs w:val="20"/>
        </w:rPr>
        <w:t>Authorisation</w:t>
      </w:r>
      <w:r w:rsidR="00E61B1C">
        <w:rPr>
          <w:rFonts w:asciiTheme="minorHAnsi" w:hAnsiTheme="minorHAnsi" w:cs="Arial"/>
          <w:b/>
          <w:szCs w:val="20"/>
        </w:rPr>
        <w:t xml:space="preserve"> (internal use only)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962"/>
      </w:tblGrid>
      <w:tr w:rsidR="00E61B1C" w:rsidRPr="00E677F2" w14:paraId="481B7B86" w14:textId="77777777" w:rsidTr="00E61B1C">
        <w:trPr>
          <w:trHeight w:val="454"/>
        </w:trPr>
        <w:tc>
          <w:tcPr>
            <w:tcW w:w="2376" w:type="dxa"/>
          </w:tcPr>
          <w:p w14:paraId="4C9A095A" w14:textId="77777777" w:rsidR="00E61B1C" w:rsidRPr="00E677F2" w:rsidRDefault="00E61B1C" w:rsidP="009E61A3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Authorised by:</w:t>
            </w:r>
          </w:p>
        </w:tc>
        <w:tc>
          <w:tcPr>
            <w:tcW w:w="7962" w:type="dxa"/>
          </w:tcPr>
          <w:p w14:paraId="47E4517D" w14:textId="77777777" w:rsidR="00E61B1C" w:rsidRPr="00E677F2" w:rsidRDefault="00E61B1C" w:rsidP="009E61A3">
            <w:pPr>
              <w:rPr>
                <w:rFonts w:asciiTheme="minorHAnsi" w:hAnsiTheme="minorHAnsi" w:cs="Arial"/>
                <w:b/>
                <w:szCs w:val="20"/>
              </w:rPr>
            </w:pPr>
          </w:p>
          <w:p w14:paraId="4C17CCE0" w14:textId="77777777" w:rsidR="00E61B1C" w:rsidRPr="00E677F2" w:rsidRDefault="00E61B1C" w:rsidP="009E61A3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E61B1C" w:rsidRPr="00E677F2" w14:paraId="1635C185" w14:textId="77777777" w:rsidTr="00E61B1C">
        <w:trPr>
          <w:trHeight w:val="454"/>
        </w:trPr>
        <w:tc>
          <w:tcPr>
            <w:tcW w:w="2376" w:type="dxa"/>
          </w:tcPr>
          <w:p w14:paraId="615EAED3" w14:textId="77777777" w:rsidR="00E61B1C" w:rsidRPr="00E677F2" w:rsidRDefault="00E61B1C" w:rsidP="009E61A3">
            <w:pPr>
              <w:rPr>
                <w:rFonts w:asciiTheme="minorHAnsi" w:hAnsiTheme="minorHAnsi" w:cs="Arial"/>
                <w:b/>
                <w:szCs w:val="20"/>
              </w:rPr>
            </w:pPr>
            <w:r w:rsidRPr="00E677F2">
              <w:rPr>
                <w:rFonts w:asciiTheme="minorHAnsi" w:hAnsiTheme="minorHAnsi" w:cs="Arial"/>
                <w:b/>
                <w:szCs w:val="20"/>
              </w:rPr>
              <w:t>Date:</w:t>
            </w:r>
          </w:p>
        </w:tc>
        <w:tc>
          <w:tcPr>
            <w:tcW w:w="7962" w:type="dxa"/>
          </w:tcPr>
          <w:p w14:paraId="3291960A" w14:textId="77777777" w:rsidR="00E61B1C" w:rsidRPr="00E677F2" w:rsidRDefault="00E61B1C" w:rsidP="009E61A3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  <w:tr w:rsidR="00B34233" w:rsidRPr="00E677F2" w14:paraId="53F42D8D" w14:textId="77777777" w:rsidTr="00E61B1C">
        <w:trPr>
          <w:trHeight w:val="454"/>
        </w:trPr>
        <w:tc>
          <w:tcPr>
            <w:tcW w:w="2376" w:type="dxa"/>
          </w:tcPr>
          <w:p w14:paraId="274DD486" w14:textId="65B15CB5" w:rsidR="00B34233" w:rsidRPr="00E677F2" w:rsidRDefault="00E61B1C" w:rsidP="009E61A3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Training/supervision required?</w:t>
            </w:r>
          </w:p>
        </w:tc>
        <w:tc>
          <w:tcPr>
            <w:tcW w:w="7962" w:type="dxa"/>
          </w:tcPr>
          <w:p w14:paraId="6FDEDDE9" w14:textId="77777777" w:rsidR="00B34233" w:rsidRPr="00E677F2" w:rsidRDefault="00B34233" w:rsidP="009E61A3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</w:tbl>
    <w:p w14:paraId="7BF86597" w14:textId="77777777" w:rsidR="00CE65FB" w:rsidRPr="00E677F2" w:rsidRDefault="00CE65FB" w:rsidP="00CE65FB">
      <w:pPr>
        <w:tabs>
          <w:tab w:val="left" w:pos="5726"/>
        </w:tabs>
        <w:rPr>
          <w:rFonts w:asciiTheme="minorHAnsi" w:hAnsiTheme="minorHAnsi" w:cs="Arial"/>
          <w:szCs w:val="20"/>
        </w:rPr>
      </w:pPr>
    </w:p>
    <w:p w14:paraId="58C40025" w14:textId="30943BEF" w:rsidR="009C2F6C" w:rsidRPr="00E677F2" w:rsidRDefault="006426DE" w:rsidP="009C2F6C">
      <w:pPr>
        <w:rPr>
          <w:rFonts w:asciiTheme="minorHAnsi" w:hAnsiTheme="minorHAnsi" w:cs="Arial"/>
          <w:b/>
          <w:i/>
          <w:szCs w:val="20"/>
        </w:rPr>
      </w:pPr>
      <w:r>
        <w:rPr>
          <w:rFonts w:asciiTheme="minorHAnsi" w:hAnsiTheme="minorHAnsi" w:cs="Arial"/>
          <w:b/>
          <w:i/>
          <w:szCs w:val="20"/>
        </w:rPr>
        <w:t>In cases where the ACG contributes s</w:t>
      </w:r>
      <w:r w:rsidR="009C2F6C" w:rsidRPr="00E677F2">
        <w:rPr>
          <w:rFonts w:asciiTheme="minorHAnsi" w:hAnsiTheme="minorHAnsi" w:cs="Arial"/>
          <w:b/>
          <w:i/>
          <w:szCs w:val="20"/>
        </w:rPr>
        <w:t>ubstantial technical input</w:t>
      </w:r>
      <w:r>
        <w:rPr>
          <w:rFonts w:asciiTheme="minorHAnsi" w:hAnsiTheme="minorHAnsi" w:cs="Arial"/>
          <w:b/>
          <w:i/>
          <w:szCs w:val="20"/>
        </w:rPr>
        <w:t xml:space="preserve"> to your analyses we</w:t>
      </w:r>
      <w:r w:rsidR="009C2F6C" w:rsidRPr="00E677F2">
        <w:rPr>
          <w:rFonts w:asciiTheme="minorHAnsi" w:hAnsiTheme="minorHAnsi" w:cs="Arial"/>
          <w:b/>
          <w:i/>
          <w:szCs w:val="20"/>
        </w:rPr>
        <w:t xml:space="preserve"> may require inclusion in academic publications</w:t>
      </w:r>
      <w:r>
        <w:rPr>
          <w:rFonts w:asciiTheme="minorHAnsi" w:hAnsiTheme="minorHAnsi" w:cs="Arial"/>
          <w:b/>
          <w:i/>
          <w:szCs w:val="20"/>
        </w:rPr>
        <w:t xml:space="preserve">. </w:t>
      </w:r>
      <w:r w:rsidR="009C2F6C" w:rsidRPr="00E677F2">
        <w:rPr>
          <w:rFonts w:asciiTheme="minorHAnsi" w:hAnsiTheme="minorHAnsi" w:cs="Arial"/>
          <w:b/>
          <w:i/>
          <w:szCs w:val="20"/>
        </w:rPr>
        <w:t xml:space="preserve"> In all cases, the </w:t>
      </w:r>
      <w:r>
        <w:rPr>
          <w:rFonts w:asciiTheme="minorHAnsi" w:hAnsiTheme="minorHAnsi" w:cs="Arial"/>
          <w:b/>
          <w:i/>
          <w:szCs w:val="20"/>
        </w:rPr>
        <w:t xml:space="preserve">ACG </w:t>
      </w:r>
      <w:r w:rsidR="009C2F6C" w:rsidRPr="00E677F2">
        <w:rPr>
          <w:rFonts w:asciiTheme="minorHAnsi" w:hAnsiTheme="minorHAnsi" w:cs="Arial"/>
          <w:b/>
          <w:i/>
          <w:szCs w:val="20"/>
        </w:rPr>
        <w:t>should be acknowledged in any literature output using the wording:</w:t>
      </w:r>
    </w:p>
    <w:p w14:paraId="72467324" w14:textId="77777777" w:rsidR="009C2F6C" w:rsidRPr="00E677F2" w:rsidRDefault="009C2F6C" w:rsidP="009C2F6C">
      <w:pPr>
        <w:rPr>
          <w:rFonts w:asciiTheme="minorHAnsi" w:hAnsiTheme="minorHAnsi" w:cs="Arial"/>
          <w:b/>
          <w:i/>
          <w:szCs w:val="20"/>
        </w:rPr>
      </w:pPr>
    </w:p>
    <w:p w14:paraId="035E43AD" w14:textId="6E26D2A8" w:rsidR="00CE65FB" w:rsidRPr="00E677F2" w:rsidRDefault="00CE65FB" w:rsidP="00CE65FB">
      <w:pPr>
        <w:rPr>
          <w:rFonts w:asciiTheme="minorHAnsi" w:hAnsiTheme="minorHAnsi" w:cs="Arial"/>
          <w:b/>
          <w:i/>
          <w:szCs w:val="20"/>
        </w:rPr>
      </w:pPr>
      <w:r w:rsidRPr="00E677F2">
        <w:rPr>
          <w:rFonts w:asciiTheme="minorHAnsi" w:hAnsiTheme="minorHAnsi" w:cs="Arial"/>
          <w:b/>
          <w:i/>
          <w:szCs w:val="20"/>
        </w:rPr>
        <w:t>The authors would like to acknowledge</w:t>
      </w:r>
      <w:r w:rsidR="006426DE">
        <w:rPr>
          <w:rFonts w:asciiTheme="minorHAnsi" w:hAnsiTheme="minorHAnsi" w:cs="Arial"/>
          <w:b/>
          <w:i/>
          <w:szCs w:val="20"/>
        </w:rPr>
        <w:t xml:space="preserve"> the contribution of the Advanced Composites Group at University of Strathclyde, in which [</w:t>
      </w:r>
      <w:proofErr w:type="spellStart"/>
      <w:r w:rsidR="006426DE">
        <w:rPr>
          <w:rFonts w:asciiTheme="minorHAnsi" w:hAnsiTheme="minorHAnsi" w:cs="Arial"/>
          <w:b/>
          <w:i/>
          <w:szCs w:val="20"/>
        </w:rPr>
        <w:t>x</w:t>
      </w:r>
      <w:proofErr w:type="gramStart"/>
      <w:r w:rsidR="006426DE">
        <w:rPr>
          <w:rFonts w:asciiTheme="minorHAnsi" w:hAnsiTheme="minorHAnsi" w:cs="Arial"/>
          <w:b/>
          <w:i/>
          <w:szCs w:val="20"/>
        </w:rPr>
        <w:t>,y,z</w:t>
      </w:r>
      <w:proofErr w:type="spellEnd"/>
      <w:proofErr w:type="gramEnd"/>
      <w:r w:rsidR="006426DE">
        <w:rPr>
          <w:rFonts w:asciiTheme="minorHAnsi" w:hAnsiTheme="minorHAnsi" w:cs="Arial"/>
          <w:b/>
          <w:i/>
          <w:szCs w:val="20"/>
        </w:rPr>
        <w:t>] analysis was carried out.</w:t>
      </w:r>
    </w:p>
    <w:p w14:paraId="69A54AFE" w14:textId="4C70F976" w:rsidR="00CE65FB" w:rsidRPr="00E61B1C" w:rsidRDefault="00CE65FB" w:rsidP="00E61B1C">
      <w:pPr>
        <w:tabs>
          <w:tab w:val="left" w:pos="5726"/>
        </w:tabs>
        <w:rPr>
          <w:rFonts w:asciiTheme="minorHAnsi" w:hAnsiTheme="minorHAnsi" w:cs="Arial"/>
          <w:szCs w:val="20"/>
        </w:rPr>
      </w:pPr>
    </w:p>
    <w:p w14:paraId="1E73ADFB" w14:textId="053AD961" w:rsidR="00CE65FB" w:rsidRPr="00E677F2" w:rsidRDefault="00CE65FB" w:rsidP="00CE65FB">
      <w:pPr>
        <w:rPr>
          <w:rFonts w:asciiTheme="minorHAnsi" w:hAnsiTheme="minorHAnsi" w:cs="Arial"/>
          <w:sz w:val="20"/>
          <w:szCs w:val="20"/>
        </w:rPr>
      </w:pPr>
    </w:p>
    <w:p w14:paraId="3DB20F51" w14:textId="73026F4A" w:rsidR="009E61A3" w:rsidRPr="00E677F2" w:rsidRDefault="00CE65FB" w:rsidP="00CE65FB">
      <w:pPr>
        <w:tabs>
          <w:tab w:val="left" w:pos="4029"/>
        </w:tabs>
        <w:rPr>
          <w:rFonts w:asciiTheme="minorHAnsi" w:hAnsiTheme="minorHAnsi" w:cs="Arial"/>
          <w:sz w:val="20"/>
          <w:szCs w:val="20"/>
        </w:rPr>
      </w:pPr>
      <w:r w:rsidRPr="00E677F2">
        <w:rPr>
          <w:rFonts w:asciiTheme="minorHAnsi" w:hAnsiTheme="minorHAnsi" w:cs="Arial"/>
          <w:sz w:val="20"/>
          <w:szCs w:val="20"/>
        </w:rPr>
        <w:tab/>
      </w:r>
    </w:p>
    <w:sectPr w:rsidR="009E61A3" w:rsidRPr="00E677F2" w:rsidSect="00BF115A">
      <w:headerReference w:type="default" r:id="rId11"/>
      <w:footerReference w:type="default" r:id="rId12"/>
      <w:pgSz w:w="11906" w:h="16838"/>
      <w:pgMar w:top="1440" w:right="707" w:bottom="851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A3821" w14:textId="77777777" w:rsidR="002114C9" w:rsidRDefault="002114C9" w:rsidP="00F02330">
      <w:r>
        <w:separator/>
      </w:r>
    </w:p>
  </w:endnote>
  <w:endnote w:type="continuationSeparator" w:id="0">
    <w:p w14:paraId="7B8A86E3" w14:textId="77777777" w:rsidR="002114C9" w:rsidRDefault="002114C9" w:rsidP="00F0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851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2BC6C" w14:textId="413F91D7" w:rsidR="00CE65FB" w:rsidRDefault="00CE6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2D166" w14:textId="77777777" w:rsidR="00CE65FB" w:rsidRDefault="00CE6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ABBCB" w14:textId="77777777" w:rsidR="002114C9" w:rsidRDefault="002114C9" w:rsidP="00F02330">
      <w:r>
        <w:separator/>
      </w:r>
    </w:p>
  </w:footnote>
  <w:footnote w:type="continuationSeparator" w:id="0">
    <w:p w14:paraId="1379556A" w14:textId="77777777" w:rsidR="002114C9" w:rsidRDefault="002114C9" w:rsidP="00F02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08DF9" w14:textId="1CB9CCA9" w:rsidR="00D70297" w:rsidRPr="00061436" w:rsidRDefault="00E677F2" w:rsidP="00CE65FB">
    <w:pPr>
      <w:pStyle w:val="Header"/>
      <w:ind w:left="-709"/>
    </w:pPr>
    <w:r w:rsidRPr="00011AB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ED3202" wp14:editId="00116AEB">
          <wp:simplePos x="0" y="0"/>
          <wp:positionH relativeFrom="column">
            <wp:posOffset>-454025</wp:posOffset>
          </wp:positionH>
          <wp:positionV relativeFrom="paragraph">
            <wp:posOffset>7620</wp:posOffset>
          </wp:positionV>
          <wp:extent cx="1772920" cy="863600"/>
          <wp:effectExtent l="0" t="0" r="0" b="0"/>
          <wp:wrapSquare wrapText="bothSides"/>
          <wp:docPr id="5" name="Picture 4" descr="ACG_RYB_BLACK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CG_RYB_BLACK_V3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2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05B"/>
    <w:multiLevelType w:val="hybridMultilevel"/>
    <w:tmpl w:val="317A6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1602"/>
    <w:multiLevelType w:val="hybridMultilevel"/>
    <w:tmpl w:val="4960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F607D"/>
    <w:multiLevelType w:val="hybridMultilevel"/>
    <w:tmpl w:val="C912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06A78"/>
    <w:multiLevelType w:val="hybridMultilevel"/>
    <w:tmpl w:val="B0C0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60C45"/>
    <w:multiLevelType w:val="hybridMultilevel"/>
    <w:tmpl w:val="C448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D71E1"/>
    <w:multiLevelType w:val="hybridMultilevel"/>
    <w:tmpl w:val="094E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A7187"/>
    <w:multiLevelType w:val="hybridMultilevel"/>
    <w:tmpl w:val="426E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D539B"/>
    <w:multiLevelType w:val="hybridMultilevel"/>
    <w:tmpl w:val="75EC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24445"/>
    <w:multiLevelType w:val="hybridMultilevel"/>
    <w:tmpl w:val="BD88AA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B50FE3"/>
    <w:multiLevelType w:val="hybridMultilevel"/>
    <w:tmpl w:val="C02E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F23D3"/>
    <w:multiLevelType w:val="hybridMultilevel"/>
    <w:tmpl w:val="1FDA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126D2"/>
    <w:multiLevelType w:val="hybridMultilevel"/>
    <w:tmpl w:val="EF0C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C1BC8"/>
    <w:multiLevelType w:val="hybridMultilevel"/>
    <w:tmpl w:val="14F6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65728"/>
    <w:multiLevelType w:val="hybridMultilevel"/>
    <w:tmpl w:val="AA8E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06B29"/>
    <w:multiLevelType w:val="hybridMultilevel"/>
    <w:tmpl w:val="CC5A1C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8B0D62"/>
    <w:multiLevelType w:val="hybridMultilevel"/>
    <w:tmpl w:val="249E1A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62054C"/>
    <w:multiLevelType w:val="hybridMultilevel"/>
    <w:tmpl w:val="D492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25352"/>
    <w:multiLevelType w:val="hybridMultilevel"/>
    <w:tmpl w:val="8B26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A7091"/>
    <w:multiLevelType w:val="hybridMultilevel"/>
    <w:tmpl w:val="86144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54901"/>
    <w:multiLevelType w:val="hybridMultilevel"/>
    <w:tmpl w:val="EA80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24BBB"/>
    <w:multiLevelType w:val="hybridMultilevel"/>
    <w:tmpl w:val="F0EC0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14"/>
  </w:num>
  <w:num w:numId="5">
    <w:abstractNumId w:val="9"/>
  </w:num>
  <w:num w:numId="6">
    <w:abstractNumId w:val="7"/>
  </w:num>
  <w:num w:numId="7">
    <w:abstractNumId w:val="20"/>
  </w:num>
  <w:num w:numId="8">
    <w:abstractNumId w:val="11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6"/>
  </w:num>
  <w:num w:numId="14">
    <w:abstractNumId w:val="12"/>
  </w:num>
  <w:num w:numId="15">
    <w:abstractNumId w:val="4"/>
  </w:num>
  <w:num w:numId="16">
    <w:abstractNumId w:val="10"/>
  </w:num>
  <w:num w:numId="17">
    <w:abstractNumId w:val="13"/>
  </w:num>
  <w:num w:numId="18">
    <w:abstractNumId w:val="5"/>
  </w:num>
  <w:num w:numId="19">
    <w:abstractNumId w:val="15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8F"/>
    <w:rsid w:val="000336CE"/>
    <w:rsid w:val="00037A4B"/>
    <w:rsid w:val="00047AA5"/>
    <w:rsid w:val="000532C9"/>
    <w:rsid w:val="00061436"/>
    <w:rsid w:val="000C5488"/>
    <w:rsid w:val="000F78E0"/>
    <w:rsid w:val="00102359"/>
    <w:rsid w:val="001061CB"/>
    <w:rsid w:val="0011367E"/>
    <w:rsid w:val="0012031F"/>
    <w:rsid w:val="00133692"/>
    <w:rsid w:val="001571CB"/>
    <w:rsid w:val="001A652D"/>
    <w:rsid w:val="001C4573"/>
    <w:rsid w:val="001D3F56"/>
    <w:rsid w:val="001E19DE"/>
    <w:rsid w:val="0020631D"/>
    <w:rsid w:val="002114C9"/>
    <w:rsid w:val="00211557"/>
    <w:rsid w:val="0021410C"/>
    <w:rsid w:val="0021677A"/>
    <w:rsid w:val="002211E6"/>
    <w:rsid w:val="002550C4"/>
    <w:rsid w:val="00282EC6"/>
    <w:rsid w:val="00293F28"/>
    <w:rsid w:val="002A59D3"/>
    <w:rsid w:val="002B03B7"/>
    <w:rsid w:val="002D263A"/>
    <w:rsid w:val="002F5D51"/>
    <w:rsid w:val="00301F64"/>
    <w:rsid w:val="00307446"/>
    <w:rsid w:val="00315BB8"/>
    <w:rsid w:val="0033242C"/>
    <w:rsid w:val="00337E37"/>
    <w:rsid w:val="00370A7D"/>
    <w:rsid w:val="00374503"/>
    <w:rsid w:val="003807E1"/>
    <w:rsid w:val="00384936"/>
    <w:rsid w:val="00384FE8"/>
    <w:rsid w:val="0038770E"/>
    <w:rsid w:val="003B26EE"/>
    <w:rsid w:val="003D42D9"/>
    <w:rsid w:val="003D728A"/>
    <w:rsid w:val="003D7786"/>
    <w:rsid w:val="003F5EDE"/>
    <w:rsid w:val="004245D6"/>
    <w:rsid w:val="00425AD9"/>
    <w:rsid w:val="00427884"/>
    <w:rsid w:val="004343B2"/>
    <w:rsid w:val="00456AB2"/>
    <w:rsid w:val="004731FD"/>
    <w:rsid w:val="00473F94"/>
    <w:rsid w:val="00476A43"/>
    <w:rsid w:val="00482CE5"/>
    <w:rsid w:val="00491639"/>
    <w:rsid w:val="004943E5"/>
    <w:rsid w:val="004A0FCA"/>
    <w:rsid w:val="004B5589"/>
    <w:rsid w:val="004D3AA9"/>
    <w:rsid w:val="004D3F03"/>
    <w:rsid w:val="00500E66"/>
    <w:rsid w:val="00504224"/>
    <w:rsid w:val="00506452"/>
    <w:rsid w:val="005146F6"/>
    <w:rsid w:val="00520554"/>
    <w:rsid w:val="0054034C"/>
    <w:rsid w:val="00553FA4"/>
    <w:rsid w:val="005827CC"/>
    <w:rsid w:val="005C0E78"/>
    <w:rsid w:val="005E7074"/>
    <w:rsid w:val="00604C4F"/>
    <w:rsid w:val="006426DE"/>
    <w:rsid w:val="006516E5"/>
    <w:rsid w:val="0066233D"/>
    <w:rsid w:val="00664D37"/>
    <w:rsid w:val="006663AD"/>
    <w:rsid w:val="006805CA"/>
    <w:rsid w:val="006A57BA"/>
    <w:rsid w:val="006C6597"/>
    <w:rsid w:val="006D71D8"/>
    <w:rsid w:val="006F7B7F"/>
    <w:rsid w:val="007145B3"/>
    <w:rsid w:val="00722013"/>
    <w:rsid w:val="007B57A0"/>
    <w:rsid w:val="007D50D9"/>
    <w:rsid w:val="007E1630"/>
    <w:rsid w:val="007E65C5"/>
    <w:rsid w:val="008033F3"/>
    <w:rsid w:val="008114BE"/>
    <w:rsid w:val="00813338"/>
    <w:rsid w:val="008278FE"/>
    <w:rsid w:val="00861E25"/>
    <w:rsid w:val="00886C47"/>
    <w:rsid w:val="008C4ADA"/>
    <w:rsid w:val="008D7D9B"/>
    <w:rsid w:val="009114AE"/>
    <w:rsid w:val="009444AA"/>
    <w:rsid w:val="00985708"/>
    <w:rsid w:val="00991DB1"/>
    <w:rsid w:val="009A134B"/>
    <w:rsid w:val="009B08C0"/>
    <w:rsid w:val="009B0A82"/>
    <w:rsid w:val="009C2F6C"/>
    <w:rsid w:val="009C33AB"/>
    <w:rsid w:val="009C36F6"/>
    <w:rsid w:val="009C49D2"/>
    <w:rsid w:val="009C6847"/>
    <w:rsid w:val="009E570C"/>
    <w:rsid w:val="009E61A3"/>
    <w:rsid w:val="009F331D"/>
    <w:rsid w:val="00A20C8B"/>
    <w:rsid w:val="00A24975"/>
    <w:rsid w:val="00A34EE4"/>
    <w:rsid w:val="00A43C16"/>
    <w:rsid w:val="00A60BF1"/>
    <w:rsid w:val="00AA3F05"/>
    <w:rsid w:val="00AB1698"/>
    <w:rsid w:val="00AB2C3B"/>
    <w:rsid w:val="00AC1B71"/>
    <w:rsid w:val="00AC26B3"/>
    <w:rsid w:val="00AF0179"/>
    <w:rsid w:val="00B13D4A"/>
    <w:rsid w:val="00B34233"/>
    <w:rsid w:val="00B35F68"/>
    <w:rsid w:val="00B50D40"/>
    <w:rsid w:val="00B54545"/>
    <w:rsid w:val="00B66F42"/>
    <w:rsid w:val="00B72F24"/>
    <w:rsid w:val="00B801E3"/>
    <w:rsid w:val="00B874C5"/>
    <w:rsid w:val="00B934F6"/>
    <w:rsid w:val="00B93C50"/>
    <w:rsid w:val="00B97596"/>
    <w:rsid w:val="00BA702E"/>
    <w:rsid w:val="00BD06C1"/>
    <w:rsid w:val="00BE008F"/>
    <w:rsid w:val="00BE5039"/>
    <w:rsid w:val="00BE709F"/>
    <w:rsid w:val="00BE7A66"/>
    <w:rsid w:val="00BF115A"/>
    <w:rsid w:val="00BF2E73"/>
    <w:rsid w:val="00BF7161"/>
    <w:rsid w:val="00C01956"/>
    <w:rsid w:val="00C02676"/>
    <w:rsid w:val="00C03AA0"/>
    <w:rsid w:val="00C10386"/>
    <w:rsid w:val="00C12B16"/>
    <w:rsid w:val="00C151E8"/>
    <w:rsid w:val="00C22189"/>
    <w:rsid w:val="00C23008"/>
    <w:rsid w:val="00C24CD6"/>
    <w:rsid w:val="00C40446"/>
    <w:rsid w:val="00C41CFE"/>
    <w:rsid w:val="00C423DF"/>
    <w:rsid w:val="00C43598"/>
    <w:rsid w:val="00C4460F"/>
    <w:rsid w:val="00C46CEC"/>
    <w:rsid w:val="00C64329"/>
    <w:rsid w:val="00C955D6"/>
    <w:rsid w:val="00CA6B35"/>
    <w:rsid w:val="00CC4E1B"/>
    <w:rsid w:val="00CC5AA9"/>
    <w:rsid w:val="00CC5F93"/>
    <w:rsid w:val="00CD627E"/>
    <w:rsid w:val="00CE4308"/>
    <w:rsid w:val="00CE65FB"/>
    <w:rsid w:val="00CE7CA5"/>
    <w:rsid w:val="00D00AD0"/>
    <w:rsid w:val="00D01545"/>
    <w:rsid w:val="00D03D6A"/>
    <w:rsid w:val="00D06434"/>
    <w:rsid w:val="00D16084"/>
    <w:rsid w:val="00D258DD"/>
    <w:rsid w:val="00D2590D"/>
    <w:rsid w:val="00D34FBA"/>
    <w:rsid w:val="00D531D8"/>
    <w:rsid w:val="00D70297"/>
    <w:rsid w:val="00D817B6"/>
    <w:rsid w:val="00D92670"/>
    <w:rsid w:val="00D96C72"/>
    <w:rsid w:val="00DD125B"/>
    <w:rsid w:val="00DF06F8"/>
    <w:rsid w:val="00E00253"/>
    <w:rsid w:val="00E11261"/>
    <w:rsid w:val="00E11F22"/>
    <w:rsid w:val="00E342A4"/>
    <w:rsid w:val="00E36C5F"/>
    <w:rsid w:val="00E44264"/>
    <w:rsid w:val="00E523C1"/>
    <w:rsid w:val="00E61B1C"/>
    <w:rsid w:val="00E677F2"/>
    <w:rsid w:val="00E845E7"/>
    <w:rsid w:val="00EB51E9"/>
    <w:rsid w:val="00EC078F"/>
    <w:rsid w:val="00EF0488"/>
    <w:rsid w:val="00EF070F"/>
    <w:rsid w:val="00F02330"/>
    <w:rsid w:val="00F146AC"/>
    <w:rsid w:val="00F3114D"/>
    <w:rsid w:val="00FA0683"/>
    <w:rsid w:val="00FA4735"/>
    <w:rsid w:val="00FB6FCB"/>
    <w:rsid w:val="00FC2513"/>
    <w:rsid w:val="00FD2B3E"/>
    <w:rsid w:val="00FE4542"/>
    <w:rsid w:val="00FF4325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B5D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0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113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C0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3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3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23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3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0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0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77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57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me">
    <w:name w:val="Name"/>
    <w:basedOn w:val="Normal"/>
    <w:uiPriority w:val="2"/>
    <w:qFormat/>
    <w:rsid w:val="007E65C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val="en-US" w:eastAsia="ja-JP"/>
    </w:rPr>
  </w:style>
  <w:style w:type="paragraph" w:styleId="NoSpacing">
    <w:name w:val="No Spacing"/>
    <w:uiPriority w:val="1"/>
    <w:qFormat/>
    <w:rsid w:val="007E65C5"/>
    <w:pPr>
      <w:spacing w:before="60"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</w:style>
  <w:style w:type="table" w:customStyle="1" w:styleId="LayoutTable">
    <w:name w:val="Layout Table"/>
    <w:basedOn w:val="TableNormal"/>
    <w:uiPriority w:val="99"/>
    <w:rsid w:val="007E65C5"/>
    <w:pPr>
      <w:spacing w:before="60" w:after="0" w:line="240" w:lineRule="auto"/>
      <w:ind w:left="144" w:right="144"/>
    </w:pPr>
    <w:rPr>
      <w:rFonts w:eastAsiaTheme="minorEastAsia"/>
      <w:color w:val="1F497D" w:themeColor="text2"/>
      <w:sz w:val="20"/>
      <w:szCs w:val="20"/>
      <w:lang w:val="en-US" w:eastAsia="ja-JP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0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113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C0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3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3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23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3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0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0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77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57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me">
    <w:name w:val="Name"/>
    <w:basedOn w:val="Normal"/>
    <w:uiPriority w:val="2"/>
    <w:qFormat/>
    <w:rsid w:val="007E65C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val="en-US" w:eastAsia="ja-JP"/>
    </w:rPr>
  </w:style>
  <w:style w:type="paragraph" w:styleId="NoSpacing">
    <w:name w:val="No Spacing"/>
    <w:uiPriority w:val="1"/>
    <w:qFormat/>
    <w:rsid w:val="007E65C5"/>
    <w:pPr>
      <w:spacing w:before="60"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</w:style>
  <w:style w:type="table" w:customStyle="1" w:styleId="LayoutTable">
    <w:name w:val="Layout Table"/>
    <w:basedOn w:val="TableNormal"/>
    <w:uiPriority w:val="99"/>
    <w:rsid w:val="007E65C5"/>
    <w:pPr>
      <w:spacing w:before="60" w:after="0" w:line="240" w:lineRule="auto"/>
      <w:ind w:left="144" w:right="144"/>
    </w:pPr>
    <w:rPr>
      <w:rFonts w:eastAsiaTheme="minorEastAsia"/>
      <w:color w:val="1F497D" w:themeColor="text2"/>
      <w:sz w:val="20"/>
      <w:szCs w:val="20"/>
      <w:lang w:val="en-US" w:eastAsia="ja-JP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er.jenkins@strath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yang@strath.a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EA16-8C7D-4D89-8795-141683A6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Strathclyde Standard Desktop</cp:lastModifiedBy>
  <cp:revision>6</cp:revision>
  <cp:lastPrinted>2016-12-14T10:32:00Z</cp:lastPrinted>
  <dcterms:created xsi:type="dcterms:W3CDTF">2018-08-07T10:17:00Z</dcterms:created>
  <dcterms:modified xsi:type="dcterms:W3CDTF">2018-11-13T13:20:00Z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http://www.zotero.org/styles/composites-part-a</vt:lpwstr>
  </property>
  <property fmtid="{D5CDD505-2E9C-101B-9397-08002B2CF9AE}" pid="11" name="Mendeley Recent Style Name 4_1">
    <vt:lpwstr>Composites Part A</vt:lpwstr>
  </property>
  <property fmtid="{D5CDD505-2E9C-101B-9397-08002B2CF9AE}" pid="12" name="Mendeley Recent Style Id 5_1">
    <vt:lpwstr>http://www.zotero.org/styles/composites-science-and-technology</vt:lpwstr>
  </property>
  <property fmtid="{D5CDD505-2E9C-101B-9397-08002B2CF9AE}" pid="13" name="Mendeley Recent Style Name 5_1">
    <vt:lpwstr>Composites Science and Technology</vt:lpwstr>
  </property>
  <property fmtid="{D5CDD505-2E9C-101B-9397-08002B2CF9AE}" pid="14" name="Mendeley Recent Style Id 6_1">
    <vt:lpwstr>http://www.zotero.org/styles/fibers</vt:lpwstr>
  </property>
  <property fmtid="{D5CDD505-2E9C-101B-9397-08002B2CF9AE}" pid="15" name="Mendeley Recent Style Name 6_1">
    <vt:lpwstr>Fibers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http://www.zotero.org/styles/journal-of-materials-science</vt:lpwstr>
  </property>
  <property fmtid="{D5CDD505-2E9C-101B-9397-08002B2CF9AE}" pid="19" name="Mendeley Recent Style Name 8_1">
    <vt:lpwstr>Journal of Materials Science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