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08EA" w14:textId="3E1698E7" w:rsidR="006F3CF5" w:rsidRPr="00AF4BB4" w:rsidRDefault="006F3CF5" w:rsidP="006F3CF5">
      <w:pPr>
        <w:rPr>
          <w:rFonts w:ascii="Arial" w:hAnsi="Arial" w:cs="Arial"/>
          <w:b/>
          <w:sz w:val="36"/>
          <w:szCs w:val="36"/>
        </w:rPr>
      </w:pPr>
      <w:r w:rsidRPr="00AF4BB4">
        <w:rPr>
          <w:rFonts w:ascii="Arial" w:hAnsi="Arial" w:cs="Arial"/>
          <w:b/>
          <w:sz w:val="36"/>
          <w:szCs w:val="36"/>
        </w:rPr>
        <w:t>University Occupational Health and Safety Form</w:t>
      </w:r>
    </w:p>
    <w:p w14:paraId="60EBE640" w14:textId="28241ED5" w:rsidR="006F3CF5" w:rsidRDefault="006F3CF5" w:rsidP="006F3CF5">
      <w:pPr>
        <w:spacing w:after="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CLASS II MICROBIOLOGICAL SAFETY CABINETS</w:t>
      </w:r>
    </w:p>
    <w:p w14:paraId="54ED1F02" w14:textId="7F59C223" w:rsidR="006F3CF5" w:rsidRDefault="006F3CF5" w:rsidP="006F3CF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MONTHLY AIRFLOW CHECK FORM</w:t>
      </w:r>
    </w:p>
    <w:p w14:paraId="4A4DEDFF" w14:textId="67CF6D16" w:rsidR="00E242CD" w:rsidRDefault="00E242CD" w:rsidP="00E242CD">
      <w:pPr>
        <w:pStyle w:val="Default"/>
        <w:spacing w:after="120"/>
        <w:rPr>
          <w:sz w:val="22"/>
          <w:szCs w:val="22"/>
        </w:rPr>
      </w:pPr>
      <w:r w:rsidRPr="00E242CD">
        <w:rPr>
          <w:b/>
          <w:bCs/>
        </w:rPr>
        <w:t>SECTION 1 INFLOW</w:t>
      </w:r>
      <w:r w:rsidR="00EB7EFB">
        <w:rPr>
          <w:b/>
          <w:bCs/>
        </w:rPr>
        <w:t xml:space="preserve"> </w:t>
      </w:r>
    </w:p>
    <w:p w14:paraId="4292065B" w14:textId="7A2CE533" w:rsidR="006F3CF5" w:rsidRPr="00F617CB" w:rsidRDefault="006F3CF5" w:rsidP="006F3CF5">
      <w:pPr>
        <w:pStyle w:val="Default"/>
        <w:numPr>
          <w:ilvl w:val="0"/>
          <w:numId w:val="2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F617CB">
        <w:rPr>
          <w:rFonts w:ascii="Arial" w:hAnsi="Arial" w:cs="Arial"/>
          <w:sz w:val="22"/>
          <w:szCs w:val="22"/>
        </w:rPr>
        <w:t xml:space="preserve">On a </w:t>
      </w:r>
      <w:r>
        <w:rPr>
          <w:rFonts w:ascii="Arial" w:hAnsi="Arial" w:cs="Arial"/>
          <w:sz w:val="22"/>
          <w:szCs w:val="22"/>
        </w:rPr>
        <w:t xml:space="preserve">monthly </w:t>
      </w:r>
      <w:r w:rsidRPr="00F617CB">
        <w:rPr>
          <w:rFonts w:ascii="Arial" w:hAnsi="Arial" w:cs="Arial"/>
          <w:sz w:val="22"/>
          <w:szCs w:val="22"/>
        </w:rPr>
        <w:t>basis, measure inflow</w:t>
      </w:r>
      <w:r w:rsidR="00A30524">
        <w:rPr>
          <w:rFonts w:ascii="Arial" w:hAnsi="Arial" w:cs="Arial"/>
          <w:sz w:val="22"/>
          <w:szCs w:val="22"/>
        </w:rPr>
        <w:t xml:space="preserve"> air</w:t>
      </w:r>
      <w:r w:rsidRPr="00F617CB">
        <w:rPr>
          <w:rFonts w:ascii="Arial" w:hAnsi="Arial" w:cs="Arial"/>
          <w:sz w:val="22"/>
          <w:szCs w:val="22"/>
        </w:rPr>
        <w:t xml:space="preserve"> velocities using a calibrated </w:t>
      </w:r>
      <w:r>
        <w:rPr>
          <w:rFonts w:ascii="Arial" w:hAnsi="Arial" w:cs="Arial"/>
          <w:sz w:val="22"/>
          <w:szCs w:val="22"/>
        </w:rPr>
        <w:t xml:space="preserve">vane </w:t>
      </w:r>
      <w:r w:rsidRPr="00F617CB">
        <w:rPr>
          <w:rFonts w:ascii="Arial" w:hAnsi="Arial" w:cs="Arial"/>
          <w:sz w:val="22"/>
          <w:szCs w:val="22"/>
        </w:rPr>
        <w:t>anemometer.</w:t>
      </w:r>
      <w:r w:rsidR="007320F4">
        <w:rPr>
          <w:rFonts w:ascii="Arial" w:hAnsi="Arial" w:cs="Arial"/>
          <w:sz w:val="22"/>
          <w:szCs w:val="22"/>
        </w:rPr>
        <w:t xml:space="preserve">  The MSC should be running</w:t>
      </w:r>
      <w:r w:rsidRPr="00F617CB">
        <w:rPr>
          <w:rFonts w:ascii="Arial" w:hAnsi="Arial" w:cs="Arial"/>
          <w:sz w:val="22"/>
          <w:szCs w:val="22"/>
        </w:rPr>
        <w:t xml:space="preserve"> </w:t>
      </w:r>
      <w:r w:rsidR="007320F4">
        <w:rPr>
          <w:rFonts w:ascii="Arial" w:hAnsi="Arial" w:cs="Arial"/>
          <w:sz w:val="22"/>
          <w:szCs w:val="22"/>
        </w:rPr>
        <w:t>for at least 5 minutes prior to taking any measurement.</w:t>
      </w:r>
    </w:p>
    <w:p w14:paraId="770AA56D" w14:textId="23820F9D" w:rsidR="006F3CF5" w:rsidRPr="0091207E" w:rsidRDefault="00091B6F" w:rsidP="0091207E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091B6F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191A0A" wp14:editId="0196BD65">
                <wp:simplePos x="0" y="0"/>
                <wp:positionH relativeFrom="margin">
                  <wp:align>center</wp:align>
                </wp:positionH>
                <wp:positionV relativeFrom="paragraph">
                  <wp:posOffset>1007126</wp:posOffset>
                </wp:positionV>
                <wp:extent cx="5276850" cy="1828800"/>
                <wp:effectExtent l="0" t="0" r="19050" b="19050"/>
                <wp:wrapTopAndBottom/>
                <wp:docPr id="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1828800"/>
                          <a:chOff x="0" y="0"/>
                          <a:chExt cx="7134046" cy="24448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134046" cy="2444870"/>
                            <a:chOff x="0" y="0"/>
                            <a:chExt cx="7134046" cy="244487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77638" y="113941"/>
                              <a:ext cx="6952891" cy="2216988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01615" y="711320"/>
                              <a:ext cx="1112808" cy="10222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997679" y="711320"/>
                              <a:ext cx="1112808" cy="10222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5293743" y="711320"/>
                              <a:ext cx="1112808" cy="10222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Connector 9"/>
                          <wps:cNvCnPr>
                            <a:cxnSpLocks/>
                          </wps:cNvCnPr>
                          <wps:spPr>
                            <a:xfrm>
                              <a:off x="0" y="1222435"/>
                              <a:ext cx="7134046" cy="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>
                            <a:cxnSpLocks/>
                          </wps:cNvCnPr>
                          <wps:spPr>
                            <a:xfrm>
                              <a:off x="1262332" y="0"/>
                              <a:ext cx="0" cy="244487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>
                            <a:cxnSpLocks/>
                          </wps:cNvCnPr>
                          <wps:spPr>
                            <a:xfrm>
                              <a:off x="3554083" y="0"/>
                              <a:ext cx="0" cy="244487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>
                            <a:cxnSpLocks/>
                          </wps:cNvCnPr>
                          <wps:spPr>
                            <a:xfrm>
                              <a:off x="5867399" y="0"/>
                              <a:ext cx="0" cy="244487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TextBox 19"/>
                        <wps:cNvSpPr txBox="1"/>
                        <wps:spPr>
                          <a:xfrm>
                            <a:off x="747621" y="899269"/>
                            <a:ext cx="1036607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5AF1D" w14:textId="77777777" w:rsidR="00091B6F" w:rsidRPr="00091B6F" w:rsidRDefault="00091B6F" w:rsidP="00091B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091B6F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Position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20"/>
                        <wps:cNvSpPr txBox="1"/>
                        <wps:spPr>
                          <a:xfrm>
                            <a:off x="3035779" y="899268"/>
                            <a:ext cx="1036607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1879F6" w14:textId="77777777" w:rsidR="00091B6F" w:rsidRPr="00091B6F" w:rsidRDefault="00091B6F" w:rsidP="00091B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091B6F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Position 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21"/>
                        <wps:cNvSpPr txBox="1"/>
                        <wps:spPr>
                          <a:xfrm>
                            <a:off x="5349095" y="899267"/>
                            <a:ext cx="1036607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638AAE" w14:textId="77777777" w:rsidR="00091B6F" w:rsidRPr="00091B6F" w:rsidRDefault="00091B6F" w:rsidP="00091B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091B6F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Position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91A0A" id="Group 22" o:spid="_x0000_s1026" style="position:absolute;left:0;text-align:left;margin-left:0;margin-top:79.3pt;width:415.5pt;height:2in;z-index:251661312;mso-position-horizontal:center;mso-position-horizontal-relative:margin;mso-width-relative:margin;mso-height-relative:margin" coordsize="71340,2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">
                <v:group id="Group 2" o:spid="_x0000_s1027" style="position:absolute;width:71340;height:24448" coordsize="71340,2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776;top:1139;width:69529;height:22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" fillcolor="#deeaf6 [664]" strokecolor="#1f3763 [1604]" strokeweight="1pt"/>
                  <v:rect id="Rectangle 4" o:spid="_x0000_s1029" style="position:absolute;left:7016;top:7113;width:11128;height:10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3763 [1604]" strokeweight="1pt"/>
                  <v:rect id="Rectangle 5" o:spid="_x0000_s1030" style="position:absolute;left:29976;top:7113;width:11128;height:10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" fillcolor="white [3212]" strokecolor="#1f3763 [1604]" strokeweight="1pt"/>
                  <v:rect id="Rectangle 7" o:spid="_x0000_s1031" style="position:absolute;left:52937;top:7113;width:11128;height:10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" fillcolor="white [3212]" strokecolor="#1f3763 [1604]" strokeweight="1pt"/>
                  <v:line id="Straight Connector 9" o:spid="_x0000_s1032" style="position:absolute;visibility:visible;mso-wrap-style:square" from="0,12224" to="71340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" strokecolor="#4472c4 [3204]" strokeweight=".5pt">
                    <v:stroke dashstyle="longDash" joinstyle="miter"/>
                    <o:lock v:ext="edit" shapetype="f"/>
                  </v:line>
                  <v:line id="Straight Connector 10" o:spid="_x0000_s1033" style="position:absolute;visibility:visible;mso-wrap-style:square" from="12623,0" to="12623,2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" strokecolor="#4472c4 [3204]" strokeweight=".5pt">
                    <v:stroke dashstyle="longDash" joinstyle="miter"/>
                    <o:lock v:ext="edit" shapetype="f"/>
                  </v:line>
                  <v:line id="Straight Connector 11" o:spid="_x0000_s1034" style="position:absolute;visibility:visible;mso-wrap-style:square" from="35540,0" to="35540,2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" strokecolor="#4472c4 [3204]" strokeweight=".5pt">
                    <v:stroke dashstyle="longDash" joinstyle="miter"/>
                    <o:lock v:ext="edit" shapetype="f"/>
                  </v:line>
                  <v:line id="Straight Connector 12" o:spid="_x0000_s1035" style="position:absolute;visibility:visible;mso-wrap-style:square" from="58673,0" to="58673,2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" strokecolor="#4472c4 [3204]" strokeweight=".5pt">
                    <v:stroke dashstyle="longDash" joinstyle="miter"/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36" type="#_x0000_t202" style="position:absolute;left:7476;top:8992;width:10366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2E5AF1D" w14:textId="77777777" w:rsidR="00091B6F" w:rsidRPr="00091B6F" w:rsidRDefault="00091B6F" w:rsidP="00091B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091B6F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Position 1</w:t>
                        </w:r>
                      </w:p>
                    </w:txbxContent>
                  </v:textbox>
                </v:shape>
                <v:shape id="TextBox 20" o:spid="_x0000_s1037" type="#_x0000_t202" style="position:absolute;left:30357;top:8992;width:10366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B1879F6" w14:textId="77777777" w:rsidR="00091B6F" w:rsidRPr="00091B6F" w:rsidRDefault="00091B6F" w:rsidP="00091B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091B6F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Position 2</w:t>
                        </w:r>
                      </w:p>
                    </w:txbxContent>
                  </v:textbox>
                </v:shape>
                <v:shape id="TextBox 21" o:spid="_x0000_s1038" type="#_x0000_t202" style="position:absolute;left:53490;top:8992;width:10367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0638AAE" w14:textId="77777777" w:rsidR="00091B6F" w:rsidRPr="00091B6F" w:rsidRDefault="00091B6F" w:rsidP="00091B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091B6F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Position 3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F3CF5" w:rsidRPr="00F617CB">
        <w:rPr>
          <w:rFonts w:ascii="Arial" w:hAnsi="Arial" w:cs="Arial"/>
          <w:sz w:val="22"/>
          <w:szCs w:val="22"/>
        </w:rPr>
        <w:t>The</w:t>
      </w:r>
      <w:r w:rsidR="006F3CF5">
        <w:rPr>
          <w:rFonts w:ascii="Arial" w:hAnsi="Arial" w:cs="Arial"/>
          <w:sz w:val="22"/>
          <w:szCs w:val="22"/>
        </w:rPr>
        <w:t xml:space="preserve"> inflow</w:t>
      </w:r>
      <w:r w:rsidR="006F3CF5" w:rsidRPr="00F617CB">
        <w:rPr>
          <w:rFonts w:ascii="Arial" w:hAnsi="Arial" w:cs="Arial"/>
          <w:sz w:val="22"/>
          <w:szCs w:val="22"/>
        </w:rPr>
        <w:t xml:space="preserve"> air velocity measurements are taken at three positions along the </w:t>
      </w:r>
      <w:r w:rsidR="006F3CF5" w:rsidRPr="0091207E">
        <w:rPr>
          <w:rFonts w:ascii="Arial" w:hAnsi="Arial" w:cs="Arial"/>
          <w:b/>
          <w:sz w:val="22"/>
          <w:szCs w:val="22"/>
        </w:rPr>
        <w:t>centre line</w:t>
      </w:r>
      <w:r w:rsidR="006F3CF5" w:rsidRPr="00F617CB">
        <w:rPr>
          <w:rFonts w:ascii="Arial" w:hAnsi="Arial" w:cs="Arial"/>
          <w:sz w:val="22"/>
          <w:szCs w:val="22"/>
        </w:rPr>
        <w:t xml:space="preserve"> of the </w:t>
      </w:r>
      <w:r w:rsidR="00A30524">
        <w:rPr>
          <w:rFonts w:ascii="Arial" w:hAnsi="Arial" w:cs="Arial"/>
          <w:sz w:val="22"/>
          <w:szCs w:val="22"/>
        </w:rPr>
        <w:t xml:space="preserve">MSC </w:t>
      </w:r>
      <w:r w:rsidR="006F3CF5" w:rsidRPr="00F617CB">
        <w:rPr>
          <w:rFonts w:ascii="Arial" w:hAnsi="Arial" w:cs="Arial"/>
          <w:sz w:val="22"/>
          <w:szCs w:val="22"/>
        </w:rPr>
        <w:t xml:space="preserve">aperture, </w:t>
      </w:r>
      <w:r w:rsidR="006F3CF5" w:rsidRPr="0091207E">
        <w:rPr>
          <w:rFonts w:ascii="Arial" w:hAnsi="Arial" w:cs="Arial"/>
          <w:b/>
          <w:sz w:val="22"/>
          <w:szCs w:val="22"/>
        </w:rPr>
        <w:t>one at each side</w:t>
      </w:r>
      <w:r w:rsidR="006F3CF5" w:rsidRPr="00F617CB">
        <w:rPr>
          <w:rFonts w:ascii="Arial" w:hAnsi="Arial" w:cs="Arial"/>
          <w:sz w:val="22"/>
          <w:szCs w:val="22"/>
        </w:rPr>
        <w:t xml:space="preserve"> and </w:t>
      </w:r>
      <w:r w:rsidR="006F3CF5" w:rsidRPr="0091207E">
        <w:rPr>
          <w:rFonts w:ascii="Arial" w:hAnsi="Arial" w:cs="Arial"/>
          <w:b/>
          <w:sz w:val="22"/>
          <w:szCs w:val="22"/>
        </w:rPr>
        <w:t>one in the middle</w:t>
      </w:r>
      <w:r w:rsidR="006F3CF5">
        <w:rPr>
          <w:rFonts w:ascii="Arial" w:hAnsi="Arial" w:cs="Arial"/>
          <w:sz w:val="22"/>
          <w:szCs w:val="22"/>
        </w:rPr>
        <w:t xml:space="preserve">. The </w:t>
      </w:r>
      <w:r w:rsidR="0091207E">
        <w:rPr>
          <w:rFonts w:ascii="Arial" w:hAnsi="Arial" w:cs="Arial"/>
          <w:sz w:val="22"/>
          <w:szCs w:val="22"/>
        </w:rPr>
        <w:t>vane</w:t>
      </w:r>
      <w:r w:rsidR="006F3CF5">
        <w:rPr>
          <w:rFonts w:ascii="Arial" w:hAnsi="Arial" w:cs="Arial"/>
          <w:sz w:val="22"/>
          <w:szCs w:val="22"/>
        </w:rPr>
        <w:t xml:space="preserve"> must be </w:t>
      </w:r>
      <w:r w:rsidR="0091207E">
        <w:rPr>
          <w:rFonts w:ascii="Arial" w:hAnsi="Arial" w:cs="Arial"/>
          <w:sz w:val="22"/>
          <w:szCs w:val="22"/>
        </w:rPr>
        <w:t>positioned</w:t>
      </w:r>
      <w:r w:rsidR="006F3CF5">
        <w:rPr>
          <w:rFonts w:ascii="Arial" w:hAnsi="Arial" w:cs="Arial"/>
          <w:sz w:val="22"/>
          <w:szCs w:val="22"/>
        </w:rPr>
        <w:t xml:space="preserve"> </w:t>
      </w:r>
      <w:r w:rsidR="007D3890">
        <w:rPr>
          <w:rFonts w:ascii="Arial" w:hAnsi="Arial" w:cs="Arial"/>
          <w:sz w:val="22"/>
          <w:szCs w:val="22"/>
        </w:rPr>
        <w:t>vertically</w:t>
      </w:r>
      <w:r w:rsidR="0091207E">
        <w:rPr>
          <w:rFonts w:ascii="Arial" w:hAnsi="Arial" w:cs="Arial"/>
          <w:sz w:val="22"/>
          <w:szCs w:val="22"/>
        </w:rPr>
        <w:t xml:space="preserve"> </w:t>
      </w:r>
      <w:r w:rsidR="007D3890">
        <w:rPr>
          <w:rFonts w:ascii="Arial" w:hAnsi="Arial" w:cs="Arial"/>
          <w:sz w:val="22"/>
          <w:szCs w:val="22"/>
        </w:rPr>
        <w:t>at the opening of the MSC and the measurements taken along the</w:t>
      </w:r>
      <w:r w:rsidR="0091207E">
        <w:rPr>
          <w:rFonts w:ascii="Arial" w:hAnsi="Arial" w:cs="Arial"/>
          <w:sz w:val="22"/>
          <w:szCs w:val="22"/>
        </w:rPr>
        <w:t xml:space="preserve"> central</w:t>
      </w:r>
      <w:r w:rsidR="007D3890">
        <w:rPr>
          <w:rFonts w:ascii="Arial" w:hAnsi="Arial" w:cs="Arial"/>
          <w:sz w:val="22"/>
          <w:szCs w:val="22"/>
        </w:rPr>
        <w:t xml:space="preserve"> horizontal plane</w:t>
      </w:r>
      <w:r>
        <w:rPr>
          <w:rFonts w:ascii="Arial" w:hAnsi="Arial" w:cs="Arial"/>
          <w:sz w:val="22"/>
          <w:szCs w:val="22"/>
        </w:rPr>
        <w:t>, with the centre of the vane being positioned as below.</w:t>
      </w:r>
      <w:r w:rsidR="0091207E" w:rsidRPr="0091207E">
        <w:rPr>
          <w:rFonts w:ascii="Arial" w:hAnsi="Arial" w:cs="Arial"/>
          <w:sz w:val="22"/>
          <w:szCs w:val="22"/>
        </w:rPr>
        <w:t xml:space="preserve"> </w:t>
      </w:r>
      <w:r w:rsidR="0091207E">
        <w:rPr>
          <w:rFonts w:ascii="Arial" w:hAnsi="Arial" w:cs="Arial"/>
          <w:sz w:val="22"/>
          <w:szCs w:val="22"/>
        </w:rPr>
        <w:t xml:space="preserve">Measurements must be taken at the same positions for subsequent monthly recordings. </w:t>
      </w:r>
    </w:p>
    <w:p w14:paraId="6E7934AA" w14:textId="1718A56B" w:rsidR="006F3CF5" w:rsidRPr="00F617CB" w:rsidRDefault="006F3CF5" w:rsidP="00091B6F">
      <w:pPr>
        <w:pStyle w:val="Default"/>
        <w:numPr>
          <w:ilvl w:val="0"/>
          <w:numId w:val="2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F617CB">
        <w:rPr>
          <w:rFonts w:ascii="Arial" w:hAnsi="Arial" w:cs="Arial"/>
          <w:sz w:val="22"/>
          <w:szCs w:val="22"/>
        </w:rPr>
        <w:t xml:space="preserve">The measured </w:t>
      </w:r>
      <w:r w:rsidR="0091207E">
        <w:rPr>
          <w:rFonts w:ascii="Arial" w:hAnsi="Arial" w:cs="Arial"/>
          <w:sz w:val="22"/>
          <w:szCs w:val="22"/>
        </w:rPr>
        <w:t>in</w:t>
      </w:r>
      <w:r w:rsidRPr="00F617CB">
        <w:rPr>
          <w:rFonts w:ascii="Arial" w:hAnsi="Arial" w:cs="Arial"/>
          <w:sz w:val="22"/>
          <w:szCs w:val="22"/>
        </w:rPr>
        <w:t xml:space="preserve">flows at all </w:t>
      </w:r>
      <w:r w:rsidR="0091207E">
        <w:rPr>
          <w:rFonts w:ascii="Arial" w:hAnsi="Arial" w:cs="Arial"/>
          <w:sz w:val="22"/>
          <w:szCs w:val="22"/>
        </w:rPr>
        <w:t xml:space="preserve">3 </w:t>
      </w:r>
      <w:r w:rsidRPr="00F617CB">
        <w:rPr>
          <w:rFonts w:ascii="Arial" w:hAnsi="Arial" w:cs="Arial"/>
          <w:sz w:val="22"/>
          <w:szCs w:val="22"/>
        </w:rPr>
        <w:t xml:space="preserve">points must be over 0.4 m/s. </w:t>
      </w:r>
    </w:p>
    <w:p w14:paraId="3AE65784" w14:textId="55982E8C" w:rsidR="006F3CF5" w:rsidRDefault="006F3CF5" w:rsidP="00091B6F">
      <w:pPr>
        <w:pStyle w:val="Default"/>
        <w:numPr>
          <w:ilvl w:val="0"/>
          <w:numId w:val="2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F617CB">
        <w:rPr>
          <w:rFonts w:ascii="Arial" w:hAnsi="Arial" w:cs="Arial"/>
          <w:sz w:val="22"/>
          <w:szCs w:val="22"/>
        </w:rPr>
        <w:t>Record these reading on the Monthly Anemometer Readings Log Shee</w:t>
      </w:r>
      <w:r>
        <w:rPr>
          <w:rFonts w:ascii="Arial" w:hAnsi="Arial" w:cs="Arial"/>
          <w:sz w:val="22"/>
          <w:szCs w:val="22"/>
        </w:rPr>
        <w:t>t</w:t>
      </w:r>
      <w:r w:rsidR="0091207E">
        <w:rPr>
          <w:rFonts w:ascii="Arial" w:hAnsi="Arial" w:cs="Arial"/>
          <w:sz w:val="22"/>
          <w:szCs w:val="22"/>
        </w:rPr>
        <w:t xml:space="preserve"> (below)</w:t>
      </w:r>
      <w:r>
        <w:rPr>
          <w:rFonts w:ascii="Arial" w:hAnsi="Arial" w:cs="Arial"/>
          <w:sz w:val="22"/>
          <w:szCs w:val="22"/>
        </w:rPr>
        <w:t>.</w:t>
      </w:r>
    </w:p>
    <w:p w14:paraId="31B8433D" w14:textId="44156A0B" w:rsidR="006F3CF5" w:rsidRDefault="006F3CF5" w:rsidP="0091207E">
      <w:pPr>
        <w:pStyle w:val="Default"/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Retain records for 5 years.  </w:t>
      </w:r>
    </w:p>
    <w:p w14:paraId="0491FD32" w14:textId="77777777" w:rsidR="0091207E" w:rsidRDefault="0091207E" w:rsidP="0091207E">
      <w:pPr>
        <w:pStyle w:val="Default"/>
        <w:ind w:left="357"/>
        <w:rPr>
          <w:rFonts w:ascii="Arial" w:hAnsi="Arial" w:cs="Arial"/>
          <w:sz w:val="22"/>
          <w:szCs w:val="22"/>
        </w:rPr>
      </w:pPr>
    </w:p>
    <w:p w14:paraId="427AB9DC" w14:textId="459C0D0C" w:rsidR="006F3CF5" w:rsidRPr="00F617CB" w:rsidRDefault="006F3CF5" w:rsidP="006F3CF5">
      <w:pPr>
        <w:pStyle w:val="Default"/>
        <w:spacing w:after="80"/>
        <w:rPr>
          <w:rFonts w:ascii="Arial" w:hAnsi="Arial" w:cs="Arial"/>
          <w:sz w:val="22"/>
          <w:szCs w:val="22"/>
        </w:rPr>
      </w:pPr>
      <w:r w:rsidRPr="00F617CB">
        <w:rPr>
          <w:rFonts w:ascii="Arial" w:hAnsi="Arial" w:cs="Arial"/>
          <w:b/>
          <w:bCs/>
          <w:sz w:val="22"/>
          <w:szCs w:val="22"/>
        </w:rPr>
        <w:t>Record</w:t>
      </w:r>
      <w:r>
        <w:rPr>
          <w:rFonts w:ascii="Arial" w:hAnsi="Arial" w:cs="Arial"/>
          <w:b/>
          <w:bCs/>
          <w:sz w:val="22"/>
          <w:szCs w:val="22"/>
        </w:rPr>
        <w:t xml:space="preserve"> a</w:t>
      </w:r>
      <w:r w:rsidRPr="00F617CB">
        <w:rPr>
          <w:rFonts w:ascii="Arial" w:hAnsi="Arial" w:cs="Arial"/>
          <w:b/>
          <w:bCs/>
          <w:sz w:val="22"/>
          <w:szCs w:val="22"/>
        </w:rPr>
        <w:t xml:space="preserve"> Fail </w:t>
      </w:r>
      <w:r w:rsidRPr="00F617CB">
        <w:rPr>
          <w:rFonts w:ascii="Arial" w:hAnsi="Arial" w:cs="Arial"/>
          <w:sz w:val="22"/>
          <w:szCs w:val="22"/>
        </w:rPr>
        <w:t xml:space="preserve">if: </w:t>
      </w:r>
    </w:p>
    <w:p w14:paraId="5D791998" w14:textId="77777777" w:rsidR="00C220F8" w:rsidRDefault="006F3CF5" w:rsidP="006F3CF5">
      <w:pPr>
        <w:pStyle w:val="Default"/>
        <w:numPr>
          <w:ilvl w:val="0"/>
          <w:numId w:val="1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617CB">
        <w:rPr>
          <w:rFonts w:ascii="Arial" w:hAnsi="Arial" w:cs="Arial"/>
          <w:sz w:val="22"/>
          <w:szCs w:val="22"/>
        </w:rPr>
        <w:t>ny</w:t>
      </w:r>
      <w:r w:rsidR="0091207E">
        <w:rPr>
          <w:rFonts w:ascii="Arial" w:hAnsi="Arial" w:cs="Arial"/>
          <w:sz w:val="22"/>
          <w:szCs w:val="22"/>
        </w:rPr>
        <w:t xml:space="preserve"> measured</w:t>
      </w:r>
      <w:r w:rsidRPr="00F617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inflow</w:t>
      </w:r>
      <w:r w:rsidRPr="00F617CB">
        <w:rPr>
          <w:rFonts w:ascii="Arial" w:hAnsi="Arial" w:cs="Arial"/>
          <w:sz w:val="22"/>
          <w:szCs w:val="22"/>
        </w:rPr>
        <w:t xml:space="preserve"> value is less than 0.4 m/s</w:t>
      </w:r>
      <w:r w:rsidR="00D02497">
        <w:rPr>
          <w:rFonts w:ascii="Arial" w:hAnsi="Arial" w:cs="Arial"/>
          <w:sz w:val="22"/>
          <w:szCs w:val="22"/>
        </w:rPr>
        <w:t>.</w:t>
      </w:r>
      <w:r w:rsidRPr="00F617CB">
        <w:rPr>
          <w:rFonts w:ascii="Arial" w:hAnsi="Arial" w:cs="Arial"/>
          <w:sz w:val="22"/>
          <w:szCs w:val="22"/>
        </w:rPr>
        <w:t xml:space="preserve"> </w:t>
      </w:r>
    </w:p>
    <w:p w14:paraId="60E5CAF7" w14:textId="4E27F08A" w:rsidR="006F3CF5" w:rsidRPr="00C220F8" w:rsidRDefault="00C220F8" w:rsidP="006F3CF5">
      <w:pPr>
        <w:pStyle w:val="Default"/>
        <w:numPr>
          <w:ilvl w:val="0"/>
          <w:numId w:val="1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C220F8">
        <w:rPr>
          <w:rFonts w:ascii="Arial" w:hAnsi="Arial" w:cs="Arial"/>
          <w:sz w:val="22"/>
          <w:szCs w:val="22"/>
        </w:rPr>
        <w:t xml:space="preserve">Any individual measurement differs from the mean </w:t>
      </w:r>
      <w:r w:rsidR="00D470AD">
        <w:rPr>
          <w:rFonts w:ascii="Arial" w:hAnsi="Arial" w:cs="Arial"/>
          <w:sz w:val="22"/>
          <w:szCs w:val="22"/>
        </w:rPr>
        <w:t>inflow</w:t>
      </w:r>
      <w:r w:rsidRPr="00C220F8">
        <w:rPr>
          <w:rFonts w:ascii="Arial" w:hAnsi="Arial" w:cs="Arial"/>
          <w:sz w:val="22"/>
          <w:szCs w:val="22"/>
        </w:rPr>
        <w:t xml:space="preserve"> velocity by more than 20%.</w:t>
      </w:r>
    </w:p>
    <w:p w14:paraId="6AA85539" w14:textId="77777777" w:rsidR="006F3CF5" w:rsidRPr="00F617CB" w:rsidRDefault="006F3CF5" w:rsidP="006F3CF5">
      <w:pPr>
        <w:pStyle w:val="Default"/>
        <w:jc w:val="center"/>
        <w:rPr>
          <w:rFonts w:ascii="Arial Bold" w:hAnsi="Arial Bold" w:cs="Arial"/>
          <w:b/>
          <w:bCs/>
          <w:caps/>
          <w:sz w:val="22"/>
          <w:szCs w:val="22"/>
        </w:rPr>
      </w:pPr>
      <w:r w:rsidRPr="00F617CB">
        <w:rPr>
          <w:rFonts w:ascii="Arial Bold" w:hAnsi="Arial Bold" w:cs="Arial"/>
          <w:b/>
          <w:bCs/>
          <w:caps/>
          <w:sz w:val="22"/>
          <w:szCs w:val="22"/>
        </w:rPr>
        <w:t>An MSC which falls outside of tolerance must not be used.</w:t>
      </w:r>
    </w:p>
    <w:p w14:paraId="56DA5056" w14:textId="77777777" w:rsidR="006F3CF5" w:rsidRPr="00F617CB" w:rsidRDefault="006F3CF5" w:rsidP="006F3CF5">
      <w:pPr>
        <w:pStyle w:val="Default"/>
        <w:rPr>
          <w:rFonts w:ascii="Arial" w:hAnsi="Arial" w:cs="Arial"/>
          <w:sz w:val="22"/>
          <w:szCs w:val="22"/>
        </w:rPr>
      </w:pPr>
    </w:p>
    <w:p w14:paraId="1048CAE9" w14:textId="77777777" w:rsidR="006F3CF5" w:rsidRPr="00F617CB" w:rsidRDefault="006F3CF5" w:rsidP="006F3CF5">
      <w:pPr>
        <w:pStyle w:val="Default"/>
        <w:spacing w:after="80"/>
        <w:rPr>
          <w:rFonts w:ascii="Arial" w:hAnsi="Arial" w:cs="Arial"/>
          <w:b/>
          <w:bCs/>
          <w:sz w:val="22"/>
          <w:szCs w:val="22"/>
        </w:rPr>
      </w:pPr>
      <w:r w:rsidRPr="00F617CB">
        <w:rPr>
          <w:rFonts w:ascii="Arial" w:hAnsi="Arial" w:cs="Arial"/>
          <w:b/>
          <w:bCs/>
          <w:sz w:val="22"/>
          <w:szCs w:val="22"/>
        </w:rPr>
        <w:t xml:space="preserve">All fails must be reported </w:t>
      </w:r>
      <w:r>
        <w:rPr>
          <w:rFonts w:ascii="Arial" w:hAnsi="Arial" w:cs="Arial"/>
          <w:b/>
          <w:bCs/>
          <w:sz w:val="22"/>
          <w:szCs w:val="22"/>
        </w:rPr>
        <w:t xml:space="preserve">to </w:t>
      </w:r>
      <w:r w:rsidRPr="00F617CB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539D140D" w14:textId="77777777" w:rsidR="006F3CF5" w:rsidRDefault="006F3CF5" w:rsidP="006F3CF5">
      <w:pPr>
        <w:pStyle w:val="Default"/>
        <w:spacing w:after="80"/>
        <w:rPr>
          <w:rFonts w:ascii="Arial" w:hAnsi="Arial" w:cs="Arial"/>
          <w:b/>
          <w:bCs/>
          <w:sz w:val="22"/>
          <w:szCs w:val="22"/>
        </w:rPr>
      </w:pPr>
      <w:r w:rsidRPr="00F617CB">
        <w:rPr>
          <w:rFonts w:ascii="Arial" w:hAnsi="Arial" w:cs="Arial"/>
          <w:b/>
          <w:bCs/>
          <w:sz w:val="22"/>
          <w:szCs w:val="22"/>
        </w:rPr>
        <w:t xml:space="preserve">Issues Log and Record of Actions </w:t>
      </w:r>
      <w:r>
        <w:rPr>
          <w:rFonts w:ascii="Arial" w:hAnsi="Arial" w:cs="Arial"/>
          <w:b/>
          <w:bCs/>
          <w:sz w:val="22"/>
          <w:szCs w:val="22"/>
        </w:rPr>
        <w:t xml:space="preserve">must be completed. </w:t>
      </w:r>
    </w:p>
    <w:p w14:paraId="2C7B8F22" w14:textId="77777777" w:rsidR="006F3CF5" w:rsidRDefault="006F3CF5" w:rsidP="006F3CF5">
      <w:pPr>
        <w:pStyle w:val="Default"/>
        <w:spacing w:after="8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F3CF5" w14:paraId="401F5AD1" w14:textId="77777777" w:rsidTr="00FE5B5E">
        <w:tc>
          <w:tcPr>
            <w:tcW w:w="3256" w:type="dxa"/>
            <w:shd w:val="clear" w:color="auto" w:fill="DEEAF6" w:themeFill="accent5" w:themeFillTint="33"/>
          </w:tcPr>
          <w:p w14:paraId="1B2ECA25" w14:textId="77777777" w:rsidR="006F3CF5" w:rsidRDefault="006F3CF5" w:rsidP="00400F1B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MSC Reference Number:</w:t>
            </w:r>
          </w:p>
        </w:tc>
        <w:tc>
          <w:tcPr>
            <w:tcW w:w="5760" w:type="dxa"/>
          </w:tcPr>
          <w:p w14:paraId="6D0DA928" w14:textId="77777777" w:rsidR="006F3CF5" w:rsidRDefault="006F3CF5" w:rsidP="00400F1B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CF5" w14:paraId="182FC625" w14:textId="77777777" w:rsidTr="00FE5B5E">
        <w:tc>
          <w:tcPr>
            <w:tcW w:w="3256" w:type="dxa"/>
            <w:shd w:val="clear" w:color="auto" w:fill="DEEAF6" w:themeFill="accent5" w:themeFillTint="33"/>
          </w:tcPr>
          <w:p w14:paraId="0DEBE45D" w14:textId="77777777" w:rsidR="006F3CF5" w:rsidRDefault="006F3CF5" w:rsidP="00400F1B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5760" w:type="dxa"/>
          </w:tcPr>
          <w:p w14:paraId="2DA46E7F" w14:textId="77777777" w:rsidR="006F3CF5" w:rsidRDefault="006F3CF5" w:rsidP="00400F1B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1B6F" w14:paraId="34FE610C" w14:textId="77777777" w:rsidTr="00FE5B5E">
        <w:tc>
          <w:tcPr>
            <w:tcW w:w="3256" w:type="dxa"/>
            <w:shd w:val="clear" w:color="auto" w:fill="DEEAF6" w:themeFill="accent5" w:themeFillTint="33"/>
          </w:tcPr>
          <w:p w14:paraId="4C2AAE63" w14:textId="30D414E2" w:rsidR="00091B6F" w:rsidRDefault="00091B6F" w:rsidP="00400F1B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last service</w:t>
            </w:r>
            <w:r w:rsidR="008B14B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1C70F89D" w14:textId="77777777" w:rsidR="00091B6F" w:rsidRPr="00C53B63" w:rsidRDefault="00091B6F" w:rsidP="00400F1B">
            <w:pPr>
              <w:pStyle w:val="Default"/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203DDD9" w14:textId="77777777" w:rsidR="006F3CF5" w:rsidRDefault="006F3CF5" w:rsidP="006F3CF5">
      <w:pPr>
        <w:pStyle w:val="Default"/>
        <w:spacing w:after="80"/>
        <w:rPr>
          <w:rFonts w:ascii="Arial" w:hAnsi="Arial" w:cs="Arial"/>
          <w:b/>
          <w:bCs/>
          <w:sz w:val="22"/>
          <w:szCs w:val="22"/>
        </w:rPr>
      </w:pPr>
    </w:p>
    <w:p w14:paraId="7F362A5B" w14:textId="509DFFA5" w:rsidR="006F3CF5" w:rsidRDefault="006F3CF5">
      <w:pPr>
        <w:sectPr w:rsidR="006F3CF5" w:rsidSect="009A026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F4BB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3011144" wp14:editId="5F036EF5">
            <wp:simplePos x="0" y="0"/>
            <wp:positionH relativeFrom="column">
              <wp:posOffset>4794250</wp:posOffset>
            </wp:positionH>
            <wp:positionV relativeFrom="page">
              <wp:posOffset>6350</wp:posOffset>
            </wp:positionV>
            <wp:extent cx="93599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102" y="21285"/>
                <wp:lineTo x="2110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731"/>
        <w:gridCol w:w="1084"/>
        <w:gridCol w:w="1199"/>
        <w:gridCol w:w="1199"/>
        <w:gridCol w:w="1166"/>
        <w:gridCol w:w="6823"/>
        <w:gridCol w:w="973"/>
      </w:tblGrid>
      <w:tr w:rsidR="00D17C11" w14:paraId="50B1E23E" w14:textId="77777777" w:rsidTr="001A45DE">
        <w:trPr>
          <w:trHeight w:val="416"/>
        </w:trPr>
        <w:tc>
          <w:tcPr>
            <w:tcW w:w="1731" w:type="dxa"/>
            <w:shd w:val="clear" w:color="auto" w:fill="9CC2E5" w:themeFill="accent5" w:themeFillTint="99"/>
          </w:tcPr>
          <w:p w14:paraId="10001F41" w14:textId="452D3C48" w:rsidR="00D17C11" w:rsidRPr="004A232E" w:rsidRDefault="00D17C11" w:rsidP="004A232E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Date</w:t>
            </w:r>
          </w:p>
        </w:tc>
        <w:tc>
          <w:tcPr>
            <w:tcW w:w="3482" w:type="dxa"/>
            <w:gridSpan w:val="3"/>
            <w:shd w:val="clear" w:color="auto" w:fill="9CC2E5" w:themeFill="accent5" w:themeFillTint="99"/>
          </w:tcPr>
          <w:p w14:paraId="609356A7" w14:textId="69D4D151" w:rsidR="00D17C11" w:rsidRPr="004A232E" w:rsidRDefault="00D17C11" w:rsidP="004A232E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Recording</w:t>
            </w: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m/s</w:t>
            </w: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66" w:type="dxa"/>
            <w:shd w:val="clear" w:color="auto" w:fill="9CC2E5" w:themeFill="accent5" w:themeFillTint="99"/>
          </w:tcPr>
          <w:p w14:paraId="5B40D38B" w14:textId="13D39772" w:rsidR="00D17C11" w:rsidRPr="004A232E" w:rsidRDefault="00D17C11" w:rsidP="00D17C11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>Mean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23" w:type="dxa"/>
            <w:shd w:val="clear" w:color="auto" w:fill="9CC2E5" w:themeFill="accent5" w:themeFillTint="99"/>
          </w:tcPr>
          <w:p w14:paraId="773F4FFC" w14:textId="3842830B" w:rsidR="00D17C11" w:rsidRPr="004A232E" w:rsidRDefault="00D17C11" w:rsidP="00D554B4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>Issue and action taken</w:t>
            </w:r>
          </w:p>
        </w:tc>
        <w:tc>
          <w:tcPr>
            <w:tcW w:w="973" w:type="dxa"/>
            <w:shd w:val="clear" w:color="auto" w:fill="9CC2E5" w:themeFill="accent5" w:themeFillTint="99"/>
          </w:tcPr>
          <w:p w14:paraId="52EC5CD3" w14:textId="7F31571D" w:rsidR="00D17C11" w:rsidRPr="004A232E" w:rsidRDefault="00D17C11" w:rsidP="004A232E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>Initial</w:t>
            </w:r>
          </w:p>
        </w:tc>
      </w:tr>
      <w:tr w:rsidR="001A45DE" w14:paraId="47FEEF83" w14:textId="77777777" w:rsidTr="001A45DE">
        <w:trPr>
          <w:trHeight w:val="620"/>
        </w:trPr>
        <w:tc>
          <w:tcPr>
            <w:tcW w:w="1731" w:type="dxa"/>
            <w:shd w:val="clear" w:color="auto" w:fill="DEEAF6" w:themeFill="accent5" w:themeFillTint="33"/>
          </w:tcPr>
          <w:p w14:paraId="25FF8681" w14:textId="36285AB9" w:rsidR="001A45DE" w:rsidRPr="004A232E" w:rsidRDefault="001A45DE" w:rsidP="004A232E">
            <w:pPr>
              <w:pStyle w:val="Default"/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EEAF6" w:themeFill="accent5" w:themeFillTint="33"/>
          </w:tcPr>
          <w:p w14:paraId="56D7C22D" w14:textId="29572D0C" w:rsidR="001A45DE" w:rsidRPr="004A232E" w:rsidRDefault="001A45DE" w:rsidP="004A232E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ition</w:t>
            </w: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199" w:type="dxa"/>
            <w:shd w:val="clear" w:color="auto" w:fill="DEEAF6" w:themeFill="accent5" w:themeFillTint="33"/>
          </w:tcPr>
          <w:p w14:paraId="2E4124D8" w14:textId="346A9564" w:rsidR="001A45DE" w:rsidRPr="004A232E" w:rsidRDefault="001A45DE" w:rsidP="004A232E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ition</w:t>
            </w: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199" w:type="dxa"/>
            <w:shd w:val="clear" w:color="auto" w:fill="DEEAF6" w:themeFill="accent5" w:themeFillTint="33"/>
          </w:tcPr>
          <w:p w14:paraId="142F4CE9" w14:textId="12F97008" w:rsidR="001A45DE" w:rsidRPr="004A232E" w:rsidRDefault="001A45DE" w:rsidP="004A232E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ition</w:t>
            </w:r>
            <w:r w:rsidRPr="004A23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166" w:type="dxa"/>
            <w:shd w:val="clear" w:color="auto" w:fill="DEEAF6" w:themeFill="accent5" w:themeFillTint="33"/>
          </w:tcPr>
          <w:p w14:paraId="363E58FC" w14:textId="77777777" w:rsidR="001A45DE" w:rsidRPr="004A232E" w:rsidRDefault="001A45DE" w:rsidP="004A232E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m/s</w:t>
            </w:r>
          </w:p>
          <w:p w14:paraId="1AA2CFD5" w14:textId="3518B905" w:rsidR="001A45DE" w:rsidRPr="004A232E" w:rsidRDefault="001A45DE" w:rsidP="004A232E">
            <w:pPr>
              <w:pStyle w:val="Default"/>
              <w:spacing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23" w:type="dxa"/>
            <w:shd w:val="clear" w:color="auto" w:fill="DEEAF6" w:themeFill="accent5" w:themeFillTint="33"/>
          </w:tcPr>
          <w:p w14:paraId="675A1F48" w14:textId="77777777" w:rsidR="001A45DE" w:rsidRPr="004A232E" w:rsidRDefault="001A45DE" w:rsidP="004A232E">
            <w:pPr>
              <w:pStyle w:val="Default"/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EEAF6" w:themeFill="accent5" w:themeFillTint="33"/>
          </w:tcPr>
          <w:p w14:paraId="2D172C4C" w14:textId="56E20B57" w:rsidR="001A45DE" w:rsidRPr="004A232E" w:rsidRDefault="001A45DE" w:rsidP="004A232E">
            <w:pPr>
              <w:pStyle w:val="Default"/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5DE" w14:paraId="0EFB4425" w14:textId="77777777" w:rsidTr="001A45DE">
        <w:tc>
          <w:tcPr>
            <w:tcW w:w="1731" w:type="dxa"/>
          </w:tcPr>
          <w:p w14:paraId="1A37454A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5569F369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5CABE094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48D37B03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270015EC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25756E78" w14:textId="6F5D0F89" w:rsidR="001A45DE" w:rsidRDefault="001A45DE" w:rsidP="004A232E">
            <w:pPr>
              <w:pStyle w:val="Default"/>
              <w:spacing w:after="80"/>
            </w:pPr>
          </w:p>
          <w:p w14:paraId="6A357E24" w14:textId="04CC1CB1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213525E3" w14:textId="77777777" w:rsidR="001A45DE" w:rsidRDefault="001A45DE" w:rsidP="004A232E">
            <w:pPr>
              <w:pStyle w:val="Default"/>
              <w:spacing w:after="80"/>
            </w:pPr>
          </w:p>
        </w:tc>
      </w:tr>
      <w:tr w:rsidR="001A45DE" w14:paraId="1B22AB22" w14:textId="77777777" w:rsidTr="001A45DE">
        <w:tc>
          <w:tcPr>
            <w:tcW w:w="1731" w:type="dxa"/>
          </w:tcPr>
          <w:p w14:paraId="5871E847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24E8C569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10EA09EA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7D8B1565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7BC463B2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35865C70" w14:textId="44156512" w:rsidR="001A45DE" w:rsidRDefault="001A45DE" w:rsidP="004A232E">
            <w:pPr>
              <w:pStyle w:val="Default"/>
              <w:spacing w:after="80"/>
            </w:pPr>
          </w:p>
          <w:p w14:paraId="16E9FB23" w14:textId="251BC5F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29541E7F" w14:textId="77777777" w:rsidR="001A45DE" w:rsidRDefault="001A45DE" w:rsidP="004A232E">
            <w:pPr>
              <w:pStyle w:val="Default"/>
              <w:spacing w:after="80"/>
            </w:pPr>
          </w:p>
        </w:tc>
      </w:tr>
      <w:tr w:rsidR="001A45DE" w14:paraId="6485E6DC" w14:textId="77777777" w:rsidTr="001A45DE">
        <w:tc>
          <w:tcPr>
            <w:tcW w:w="1731" w:type="dxa"/>
          </w:tcPr>
          <w:p w14:paraId="1C0BE549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0F67E243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1F5FD56C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3A8B42BD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60493159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36610DF8" w14:textId="5A3F9FE6" w:rsidR="001A45DE" w:rsidRDefault="001A45DE" w:rsidP="004A232E">
            <w:pPr>
              <w:pStyle w:val="Default"/>
              <w:spacing w:after="80"/>
            </w:pPr>
          </w:p>
          <w:p w14:paraId="73EDAB84" w14:textId="7E950801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7FD9E07C" w14:textId="77777777" w:rsidR="001A45DE" w:rsidRDefault="001A45DE" w:rsidP="004A232E">
            <w:pPr>
              <w:pStyle w:val="Default"/>
              <w:spacing w:after="80"/>
            </w:pPr>
          </w:p>
        </w:tc>
      </w:tr>
      <w:tr w:rsidR="001A45DE" w14:paraId="30921FC1" w14:textId="77777777" w:rsidTr="001A45DE">
        <w:tc>
          <w:tcPr>
            <w:tcW w:w="1731" w:type="dxa"/>
          </w:tcPr>
          <w:p w14:paraId="7FF682D3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2F05D0FD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0D2F48F7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6A0ED10B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088C3076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70C89A77" w14:textId="7A71ECC7" w:rsidR="001A45DE" w:rsidRDefault="001A45DE" w:rsidP="004A232E">
            <w:pPr>
              <w:pStyle w:val="Default"/>
              <w:spacing w:after="80"/>
            </w:pPr>
          </w:p>
          <w:p w14:paraId="0C30C951" w14:textId="4461A375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46A7DB3A" w14:textId="77777777" w:rsidR="001A45DE" w:rsidRDefault="001A45DE" w:rsidP="004A232E">
            <w:pPr>
              <w:pStyle w:val="Default"/>
              <w:spacing w:after="80"/>
            </w:pPr>
          </w:p>
        </w:tc>
      </w:tr>
      <w:tr w:rsidR="001A45DE" w14:paraId="2F5903E8" w14:textId="77777777" w:rsidTr="001A45DE">
        <w:tc>
          <w:tcPr>
            <w:tcW w:w="1731" w:type="dxa"/>
          </w:tcPr>
          <w:p w14:paraId="533AD720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135BC291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4243E348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41731A3F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7E22C0C6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13531F68" w14:textId="264F1E0F" w:rsidR="001A45DE" w:rsidRDefault="001A45DE" w:rsidP="004A232E">
            <w:pPr>
              <w:pStyle w:val="Default"/>
              <w:spacing w:after="80"/>
            </w:pPr>
          </w:p>
          <w:p w14:paraId="1DB5D8A1" w14:textId="5ADAB4B3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6444680F" w14:textId="77777777" w:rsidR="001A45DE" w:rsidRDefault="001A45DE" w:rsidP="004A232E">
            <w:pPr>
              <w:pStyle w:val="Default"/>
              <w:spacing w:after="80"/>
            </w:pPr>
          </w:p>
        </w:tc>
      </w:tr>
      <w:tr w:rsidR="001A45DE" w14:paraId="1EFF1CB8" w14:textId="77777777" w:rsidTr="001A45DE">
        <w:tc>
          <w:tcPr>
            <w:tcW w:w="1731" w:type="dxa"/>
          </w:tcPr>
          <w:p w14:paraId="4C9B44B6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7BA7CC4F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6F55FCDD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50D2A864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3FEF686D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527EEFF7" w14:textId="072AC9A3" w:rsidR="001A45DE" w:rsidRDefault="001A45DE" w:rsidP="004A232E">
            <w:pPr>
              <w:pStyle w:val="Default"/>
              <w:spacing w:after="80"/>
            </w:pPr>
          </w:p>
          <w:p w14:paraId="7270DC41" w14:textId="76E88D3A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6EBE8B9E" w14:textId="77777777" w:rsidR="001A45DE" w:rsidRDefault="001A45DE" w:rsidP="004A232E">
            <w:pPr>
              <w:pStyle w:val="Default"/>
              <w:spacing w:after="80"/>
            </w:pPr>
          </w:p>
        </w:tc>
      </w:tr>
      <w:tr w:rsidR="001A45DE" w14:paraId="2AB5D5B3" w14:textId="77777777" w:rsidTr="001A45DE">
        <w:tc>
          <w:tcPr>
            <w:tcW w:w="1731" w:type="dxa"/>
          </w:tcPr>
          <w:p w14:paraId="1E073586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159D2A47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496B9C0A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404E18F4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550AAE81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33947B66" w14:textId="25CBA6B8" w:rsidR="001A45DE" w:rsidRDefault="001A45DE" w:rsidP="004A232E">
            <w:pPr>
              <w:pStyle w:val="Default"/>
              <w:spacing w:after="80"/>
            </w:pPr>
          </w:p>
          <w:p w14:paraId="143653B0" w14:textId="6AC8C758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0335316D" w14:textId="77777777" w:rsidR="001A45DE" w:rsidRDefault="001A45DE" w:rsidP="004A232E">
            <w:pPr>
              <w:pStyle w:val="Default"/>
              <w:spacing w:after="80"/>
            </w:pPr>
          </w:p>
        </w:tc>
      </w:tr>
      <w:tr w:rsidR="001A45DE" w14:paraId="3D86997A" w14:textId="77777777" w:rsidTr="001A45DE">
        <w:tc>
          <w:tcPr>
            <w:tcW w:w="1731" w:type="dxa"/>
          </w:tcPr>
          <w:p w14:paraId="1901F1AD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7AA133B0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1548EFD6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2A2592D3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5C6421BB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3016B822" w14:textId="43A8B963" w:rsidR="001A45DE" w:rsidRDefault="001A45DE" w:rsidP="004A232E">
            <w:pPr>
              <w:pStyle w:val="Default"/>
              <w:spacing w:after="80"/>
            </w:pPr>
          </w:p>
          <w:p w14:paraId="3086662C" w14:textId="5403C7D9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2F0A69B9" w14:textId="77777777" w:rsidR="001A45DE" w:rsidRDefault="001A45DE" w:rsidP="004A232E">
            <w:pPr>
              <w:pStyle w:val="Default"/>
              <w:spacing w:after="80"/>
            </w:pPr>
          </w:p>
        </w:tc>
      </w:tr>
      <w:tr w:rsidR="001A45DE" w14:paraId="0DAEACEF" w14:textId="77777777" w:rsidTr="001A45DE">
        <w:tc>
          <w:tcPr>
            <w:tcW w:w="1731" w:type="dxa"/>
          </w:tcPr>
          <w:p w14:paraId="48A62EE7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2A621E8C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113AB768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149ABC64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2487D685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6B056208" w14:textId="46FD879D" w:rsidR="001A45DE" w:rsidRDefault="001A45DE" w:rsidP="004A232E">
            <w:pPr>
              <w:pStyle w:val="Default"/>
              <w:spacing w:after="80"/>
            </w:pPr>
          </w:p>
          <w:p w14:paraId="269FBB9A" w14:textId="72A2CFA8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58ECC0D6" w14:textId="77777777" w:rsidR="001A45DE" w:rsidRDefault="001A45DE" w:rsidP="004A232E">
            <w:pPr>
              <w:pStyle w:val="Default"/>
              <w:spacing w:after="80"/>
            </w:pPr>
          </w:p>
        </w:tc>
      </w:tr>
      <w:tr w:rsidR="001A45DE" w14:paraId="76C811DE" w14:textId="77777777" w:rsidTr="001A45DE">
        <w:tc>
          <w:tcPr>
            <w:tcW w:w="1731" w:type="dxa"/>
          </w:tcPr>
          <w:p w14:paraId="4A3011E2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084" w:type="dxa"/>
          </w:tcPr>
          <w:p w14:paraId="312AE637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55CEA106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99" w:type="dxa"/>
          </w:tcPr>
          <w:p w14:paraId="7304433C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1166" w:type="dxa"/>
          </w:tcPr>
          <w:p w14:paraId="7DCE3565" w14:textId="77777777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6823" w:type="dxa"/>
          </w:tcPr>
          <w:p w14:paraId="7BB4582F" w14:textId="77777777" w:rsidR="001A45DE" w:rsidRDefault="001A45DE" w:rsidP="004A232E">
            <w:pPr>
              <w:pStyle w:val="Default"/>
              <w:spacing w:after="80"/>
            </w:pPr>
          </w:p>
          <w:p w14:paraId="6AE3604B" w14:textId="74625719" w:rsidR="001A45DE" w:rsidRDefault="001A45DE" w:rsidP="004A232E">
            <w:pPr>
              <w:pStyle w:val="Default"/>
              <w:spacing w:after="80"/>
            </w:pPr>
          </w:p>
        </w:tc>
        <w:tc>
          <w:tcPr>
            <w:tcW w:w="973" w:type="dxa"/>
          </w:tcPr>
          <w:p w14:paraId="2FF22026" w14:textId="77777777" w:rsidR="001A45DE" w:rsidRDefault="001A45DE" w:rsidP="004A232E">
            <w:pPr>
              <w:pStyle w:val="Default"/>
              <w:spacing w:after="80"/>
            </w:pPr>
          </w:p>
        </w:tc>
      </w:tr>
    </w:tbl>
    <w:p w14:paraId="7936512D" w14:textId="77777777" w:rsidR="00E242CD" w:rsidRDefault="00E242CD" w:rsidP="00E242CD">
      <w:pPr>
        <w:pStyle w:val="Default"/>
        <w:spacing w:after="120"/>
        <w:rPr>
          <w:b/>
          <w:bCs/>
        </w:rPr>
        <w:sectPr w:rsidR="00E242CD" w:rsidSect="005E0AD1">
          <w:footerReference w:type="first" r:id="rId13"/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14:paraId="31FBC68D" w14:textId="13233206" w:rsidR="00E242CD" w:rsidRDefault="00E242CD" w:rsidP="00E242CD">
      <w:pPr>
        <w:pStyle w:val="Default"/>
        <w:spacing w:after="120"/>
        <w:rPr>
          <w:sz w:val="22"/>
          <w:szCs w:val="22"/>
        </w:rPr>
      </w:pPr>
      <w:r w:rsidRPr="00E242CD">
        <w:rPr>
          <w:b/>
          <w:bCs/>
        </w:rPr>
        <w:lastRenderedPageBreak/>
        <w:t xml:space="preserve">SECTION </w:t>
      </w:r>
      <w:r>
        <w:rPr>
          <w:b/>
          <w:bCs/>
        </w:rPr>
        <w:t>2</w:t>
      </w:r>
      <w:r w:rsidRPr="00E242CD">
        <w:rPr>
          <w:b/>
          <w:bCs/>
        </w:rPr>
        <w:t xml:space="preserve"> </w:t>
      </w:r>
      <w:r>
        <w:rPr>
          <w:b/>
          <w:bCs/>
        </w:rPr>
        <w:t>DOWN</w:t>
      </w:r>
      <w:r w:rsidRPr="00E242CD">
        <w:rPr>
          <w:b/>
          <w:bCs/>
        </w:rPr>
        <w:t>FLOW</w:t>
      </w:r>
      <w:r w:rsidR="009A2616">
        <w:rPr>
          <w:b/>
          <w:bCs/>
        </w:rPr>
        <w:t xml:space="preserve"> </w:t>
      </w:r>
    </w:p>
    <w:p w14:paraId="4898F3C2" w14:textId="77777777" w:rsidR="007320F4" w:rsidRDefault="00E242CD" w:rsidP="009A2616">
      <w:pPr>
        <w:pStyle w:val="Default"/>
        <w:numPr>
          <w:ilvl w:val="0"/>
          <w:numId w:val="2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9A2616">
        <w:rPr>
          <w:rFonts w:ascii="Arial" w:hAnsi="Arial" w:cs="Arial"/>
          <w:sz w:val="22"/>
          <w:szCs w:val="22"/>
        </w:rPr>
        <w:t>On a 6-monthly basis, measure downflow air velocities using a calibrated vane</w:t>
      </w:r>
      <w:r w:rsidR="00404D05" w:rsidRPr="009A2616">
        <w:rPr>
          <w:rFonts w:ascii="Arial" w:hAnsi="Arial" w:cs="Arial"/>
          <w:sz w:val="22"/>
          <w:szCs w:val="22"/>
        </w:rPr>
        <w:t xml:space="preserve"> </w:t>
      </w:r>
      <w:r w:rsidRPr="009A2616">
        <w:rPr>
          <w:rFonts w:ascii="Arial" w:hAnsi="Arial" w:cs="Arial"/>
          <w:sz w:val="22"/>
          <w:szCs w:val="22"/>
        </w:rPr>
        <w:t xml:space="preserve">anemometer. </w:t>
      </w:r>
      <w:r w:rsidR="007320F4">
        <w:rPr>
          <w:rFonts w:ascii="Arial" w:hAnsi="Arial" w:cs="Arial"/>
          <w:sz w:val="22"/>
          <w:szCs w:val="22"/>
        </w:rPr>
        <w:t>The MSC should be running</w:t>
      </w:r>
      <w:r w:rsidR="007320F4" w:rsidRPr="00F617CB">
        <w:rPr>
          <w:rFonts w:ascii="Arial" w:hAnsi="Arial" w:cs="Arial"/>
          <w:sz w:val="22"/>
          <w:szCs w:val="22"/>
        </w:rPr>
        <w:t xml:space="preserve"> </w:t>
      </w:r>
      <w:r w:rsidR="007320F4">
        <w:rPr>
          <w:rFonts w:ascii="Arial" w:hAnsi="Arial" w:cs="Arial"/>
          <w:sz w:val="22"/>
          <w:szCs w:val="22"/>
        </w:rPr>
        <w:t>for at least 5 minutes prior to taking any measurement.</w:t>
      </w:r>
    </w:p>
    <w:p w14:paraId="64932C7B" w14:textId="35B3AA4C" w:rsidR="00404D05" w:rsidRPr="009A2616" w:rsidRDefault="009A2616" w:rsidP="009A2616">
      <w:pPr>
        <w:pStyle w:val="Default"/>
        <w:numPr>
          <w:ilvl w:val="0"/>
          <w:numId w:val="2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9A2616">
        <w:rPr>
          <w:rFonts w:ascii="Arial" w:hAnsi="Arial" w:cs="Arial"/>
          <w:sz w:val="22"/>
          <w:szCs w:val="22"/>
        </w:rPr>
        <w:t>T</w:t>
      </w:r>
      <w:r w:rsidR="00404D05" w:rsidRPr="009A2616">
        <w:rPr>
          <w:rFonts w:ascii="Arial" w:hAnsi="Arial" w:cs="Arial"/>
          <w:sz w:val="22"/>
          <w:szCs w:val="22"/>
        </w:rPr>
        <w:t xml:space="preserve">he downflow </w:t>
      </w:r>
      <w:r w:rsidRPr="009A2616">
        <w:rPr>
          <w:rFonts w:ascii="Arial" w:hAnsi="Arial" w:cs="Arial"/>
          <w:sz w:val="22"/>
          <w:szCs w:val="22"/>
        </w:rPr>
        <w:t>measurements are taken using a</w:t>
      </w:r>
      <w:r w:rsidR="00404D05" w:rsidRPr="009A2616">
        <w:rPr>
          <w:rFonts w:ascii="Arial" w:hAnsi="Arial" w:cs="Arial"/>
          <w:sz w:val="22"/>
          <w:szCs w:val="22"/>
        </w:rPr>
        <w:t xml:space="preserve"> vane anemometer placed in the horizontal plane </w:t>
      </w:r>
      <w:r w:rsidRPr="009A2616">
        <w:rPr>
          <w:rFonts w:ascii="Arial" w:hAnsi="Arial" w:cs="Arial"/>
          <w:sz w:val="22"/>
          <w:szCs w:val="22"/>
        </w:rPr>
        <w:t xml:space="preserve">positioned </w:t>
      </w:r>
      <w:r w:rsidR="00404D05" w:rsidRPr="009A2616">
        <w:rPr>
          <w:rFonts w:ascii="Arial" w:hAnsi="Arial" w:cs="Arial"/>
          <w:sz w:val="22"/>
          <w:szCs w:val="22"/>
        </w:rPr>
        <w:t>100 mm above the top edge of the working aperture. Airflow velocity measurements are taken at a minimum of eight positions within the MSC:</w:t>
      </w:r>
    </w:p>
    <w:p w14:paraId="0F3981A1" w14:textId="7D2D18F7" w:rsidR="00404D05" w:rsidRPr="009A2616" w:rsidRDefault="005D16E6" w:rsidP="009A2616">
      <w:pPr>
        <w:pStyle w:val="Default"/>
        <w:numPr>
          <w:ilvl w:val="1"/>
          <w:numId w:val="2"/>
        </w:numPr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04D05" w:rsidRPr="009A2616">
        <w:rPr>
          <w:rFonts w:ascii="Arial" w:hAnsi="Arial" w:cs="Arial"/>
          <w:sz w:val="22"/>
          <w:szCs w:val="22"/>
        </w:rPr>
        <w:t xml:space="preserve">our positions along a line a quarter of the depth of the working space forward from the rear wall of the MSC; and </w:t>
      </w:r>
    </w:p>
    <w:p w14:paraId="1E22D445" w14:textId="61C2CA9B" w:rsidR="00404D05" w:rsidRPr="009A2616" w:rsidRDefault="009A2616" w:rsidP="00404D05">
      <w:pPr>
        <w:pStyle w:val="Default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9A26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9C6F629" wp14:editId="5D070E34">
            <wp:simplePos x="0" y="0"/>
            <wp:positionH relativeFrom="column">
              <wp:posOffset>130948</wp:posOffset>
            </wp:positionH>
            <wp:positionV relativeFrom="paragraph">
              <wp:posOffset>380365</wp:posOffset>
            </wp:positionV>
            <wp:extent cx="5281404" cy="3305727"/>
            <wp:effectExtent l="0" t="0" r="0" b="9525"/>
            <wp:wrapTopAndBottom/>
            <wp:docPr id="90" name="Picture 9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404" cy="3305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6E6">
        <w:rPr>
          <w:rFonts w:ascii="Arial" w:hAnsi="Arial" w:cs="Arial"/>
          <w:sz w:val="22"/>
          <w:szCs w:val="22"/>
        </w:rPr>
        <w:t>F</w:t>
      </w:r>
      <w:r w:rsidR="00404D05" w:rsidRPr="009A2616">
        <w:rPr>
          <w:rFonts w:ascii="Arial" w:hAnsi="Arial" w:cs="Arial"/>
          <w:sz w:val="22"/>
          <w:szCs w:val="22"/>
        </w:rPr>
        <w:t>our positions along a line the same distance behind the front window of the MSC.</w:t>
      </w:r>
    </w:p>
    <w:p w14:paraId="5BDC189A" w14:textId="583C58AD" w:rsidR="00E242CD" w:rsidRPr="0091207E" w:rsidRDefault="00E242CD" w:rsidP="00E242CD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Measurements must be taken at the same positions for subsequent monthly recordings. </w:t>
      </w:r>
    </w:p>
    <w:p w14:paraId="25A8C328" w14:textId="3536F298" w:rsidR="00E242CD" w:rsidRPr="00F617CB" w:rsidRDefault="00E242CD" w:rsidP="00E242CD">
      <w:pPr>
        <w:pStyle w:val="Default"/>
        <w:numPr>
          <w:ilvl w:val="0"/>
          <w:numId w:val="2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F617CB">
        <w:rPr>
          <w:rFonts w:ascii="Arial" w:hAnsi="Arial" w:cs="Arial"/>
          <w:sz w:val="22"/>
          <w:szCs w:val="22"/>
        </w:rPr>
        <w:t xml:space="preserve">The measured </w:t>
      </w:r>
      <w:r>
        <w:rPr>
          <w:rFonts w:ascii="Arial" w:hAnsi="Arial" w:cs="Arial"/>
          <w:sz w:val="22"/>
          <w:szCs w:val="22"/>
        </w:rPr>
        <w:t>in</w:t>
      </w:r>
      <w:r w:rsidRPr="00F617CB">
        <w:rPr>
          <w:rFonts w:ascii="Arial" w:hAnsi="Arial" w:cs="Arial"/>
          <w:sz w:val="22"/>
          <w:szCs w:val="22"/>
        </w:rPr>
        <w:t xml:space="preserve">flows at all </w:t>
      </w:r>
      <w:r w:rsidR="009A2616">
        <w:rPr>
          <w:rFonts w:ascii="Arial" w:hAnsi="Arial" w:cs="Arial"/>
          <w:sz w:val="22"/>
          <w:szCs w:val="22"/>
        </w:rPr>
        <w:t xml:space="preserve">8 points must be between 0.25 and </w:t>
      </w:r>
      <w:r w:rsidRPr="00F617CB">
        <w:rPr>
          <w:rFonts w:ascii="Arial" w:hAnsi="Arial" w:cs="Arial"/>
          <w:sz w:val="22"/>
          <w:szCs w:val="22"/>
        </w:rPr>
        <w:t>0.</w:t>
      </w:r>
      <w:r w:rsidR="009A2616">
        <w:rPr>
          <w:rFonts w:ascii="Arial" w:hAnsi="Arial" w:cs="Arial"/>
          <w:sz w:val="22"/>
          <w:szCs w:val="22"/>
        </w:rPr>
        <w:t>5</w:t>
      </w:r>
      <w:r w:rsidRPr="00F617CB">
        <w:rPr>
          <w:rFonts w:ascii="Arial" w:hAnsi="Arial" w:cs="Arial"/>
          <w:sz w:val="22"/>
          <w:szCs w:val="22"/>
        </w:rPr>
        <w:t xml:space="preserve"> m/s. </w:t>
      </w:r>
    </w:p>
    <w:p w14:paraId="5653AEFF" w14:textId="3D6D3EA9" w:rsidR="00E242CD" w:rsidRDefault="00E242CD" w:rsidP="00E242CD">
      <w:pPr>
        <w:pStyle w:val="Default"/>
        <w:numPr>
          <w:ilvl w:val="0"/>
          <w:numId w:val="2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F617CB">
        <w:rPr>
          <w:rFonts w:ascii="Arial" w:hAnsi="Arial" w:cs="Arial"/>
          <w:sz w:val="22"/>
          <w:szCs w:val="22"/>
        </w:rPr>
        <w:t xml:space="preserve">Record these reading on the </w:t>
      </w:r>
      <w:r w:rsidR="00FE5B5E">
        <w:rPr>
          <w:rFonts w:ascii="Arial" w:hAnsi="Arial" w:cs="Arial"/>
          <w:sz w:val="22"/>
          <w:szCs w:val="22"/>
        </w:rPr>
        <w:t>6-</w:t>
      </w:r>
      <w:r w:rsidRPr="00F617CB">
        <w:rPr>
          <w:rFonts w:ascii="Arial" w:hAnsi="Arial" w:cs="Arial"/>
          <w:sz w:val="22"/>
          <w:szCs w:val="22"/>
        </w:rPr>
        <w:t>Monthly Anemometer Readings Log Shee</w:t>
      </w:r>
      <w:r>
        <w:rPr>
          <w:rFonts w:ascii="Arial" w:hAnsi="Arial" w:cs="Arial"/>
          <w:sz w:val="22"/>
          <w:szCs w:val="22"/>
        </w:rPr>
        <w:t>t (below).</w:t>
      </w:r>
    </w:p>
    <w:p w14:paraId="71835002" w14:textId="77566B2C" w:rsidR="00E242CD" w:rsidRPr="007320F4" w:rsidRDefault="00E242CD" w:rsidP="00E242CD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320F4">
        <w:rPr>
          <w:rFonts w:ascii="Arial" w:hAnsi="Arial" w:cs="Arial"/>
          <w:sz w:val="22"/>
          <w:szCs w:val="22"/>
        </w:rPr>
        <w:t xml:space="preserve">Retain records for 5 years.  </w:t>
      </w:r>
    </w:p>
    <w:p w14:paraId="55A14F71" w14:textId="77777777" w:rsidR="00E242CD" w:rsidRPr="00F617CB" w:rsidRDefault="00E242CD" w:rsidP="00E242CD">
      <w:pPr>
        <w:pStyle w:val="Default"/>
        <w:spacing w:after="80"/>
        <w:rPr>
          <w:rFonts w:ascii="Arial" w:hAnsi="Arial" w:cs="Arial"/>
          <w:sz w:val="22"/>
          <w:szCs w:val="22"/>
        </w:rPr>
      </w:pPr>
      <w:r w:rsidRPr="00F617CB">
        <w:rPr>
          <w:rFonts w:ascii="Arial" w:hAnsi="Arial" w:cs="Arial"/>
          <w:b/>
          <w:bCs/>
          <w:sz w:val="22"/>
          <w:szCs w:val="22"/>
        </w:rPr>
        <w:t>Record</w:t>
      </w:r>
      <w:r>
        <w:rPr>
          <w:rFonts w:ascii="Arial" w:hAnsi="Arial" w:cs="Arial"/>
          <w:b/>
          <w:bCs/>
          <w:sz w:val="22"/>
          <w:szCs w:val="22"/>
        </w:rPr>
        <w:t xml:space="preserve"> a</w:t>
      </w:r>
      <w:r w:rsidRPr="00F617CB">
        <w:rPr>
          <w:rFonts w:ascii="Arial" w:hAnsi="Arial" w:cs="Arial"/>
          <w:b/>
          <w:bCs/>
          <w:sz w:val="22"/>
          <w:szCs w:val="22"/>
        </w:rPr>
        <w:t xml:space="preserve"> Fail </w:t>
      </w:r>
      <w:r w:rsidRPr="00F617CB">
        <w:rPr>
          <w:rFonts w:ascii="Arial" w:hAnsi="Arial" w:cs="Arial"/>
          <w:sz w:val="22"/>
          <w:szCs w:val="22"/>
        </w:rPr>
        <w:t xml:space="preserve">if: </w:t>
      </w:r>
    </w:p>
    <w:p w14:paraId="28717F7D" w14:textId="138B58CA" w:rsidR="00E242CD" w:rsidRPr="00F617CB" w:rsidRDefault="00E242CD" w:rsidP="00E242CD">
      <w:pPr>
        <w:pStyle w:val="Default"/>
        <w:numPr>
          <w:ilvl w:val="0"/>
          <w:numId w:val="1"/>
        </w:numPr>
        <w:spacing w:after="8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617CB">
        <w:rPr>
          <w:rFonts w:ascii="Arial" w:hAnsi="Arial" w:cs="Arial"/>
          <w:sz w:val="22"/>
          <w:szCs w:val="22"/>
        </w:rPr>
        <w:t>ny</w:t>
      </w:r>
      <w:r>
        <w:rPr>
          <w:rFonts w:ascii="Arial" w:hAnsi="Arial" w:cs="Arial"/>
          <w:sz w:val="22"/>
          <w:szCs w:val="22"/>
        </w:rPr>
        <w:t xml:space="preserve"> measured</w:t>
      </w:r>
      <w:r w:rsidRPr="00F617CB">
        <w:rPr>
          <w:rFonts w:ascii="Arial" w:hAnsi="Arial" w:cs="Arial"/>
          <w:sz w:val="22"/>
          <w:szCs w:val="22"/>
        </w:rPr>
        <w:t xml:space="preserve"> </w:t>
      </w:r>
      <w:r w:rsidR="003558B0">
        <w:rPr>
          <w:rFonts w:ascii="Arial" w:hAnsi="Arial" w:cs="Arial"/>
          <w:sz w:val="22"/>
          <w:szCs w:val="22"/>
        </w:rPr>
        <w:t>down</w:t>
      </w:r>
      <w:r>
        <w:rPr>
          <w:rFonts w:ascii="Arial" w:hAnsi="Arial" w:cs="Arial"/>
          <w:sz w:val="22"/>
          <w:szCs w:val="22"/>
        </w:rPr>
        <w:t>flow</w:t>
      </w:r>
      <w:r w:rsidRPr="00F617CB">
        <w:rPr>
          <w:rFonts w:ascii="Arial" w:hAnsi="Arial" w:cs="Arial"/>
          <w:sz w:val="22"/>
          <w:szCs w:val="22"/>
        </w:rPr>
        <w:t xml:space="preserve"> value is less than </w:t>
      </w:r>
      <w:r w:rsidR="003558B0">
        <w:rPr>
          <w:rFonts w:ascii="Arial" w:hAnsi="Arial" w:cs="Arial"/>
          <w:sz w:val="22"/>
          <w:szCs w:val="22"/>
        </w:rPr>
        <w:t>less than 0.25 m/s or more than 0.5</w:t>
      </w:r>
      <w:r w:rsidRPr="00F617CB">
        <w:rPr>
          <w:rFonts w:ascii="Arial" w:hAnsi="Arial" w:cs="Arial"/>
          <w:sz w:val="22"/>
          <w:szCs w:val="22"/>
        </w:rPr>
        <w:t xml:space="preserve"> m/s</w:t>
      </w:r>
      <w:r>
        <w:rPr>
          <w:rFonts w:ascii="Arial" w:hAnsi="Arial" w:cs="Arial"/>
          <w:sz w:val="22"/>
          <w:szCs w:val="22"/>
        </w:rPr>
        <w:t>.</w:t>
      </w:r>
      <w:r w:rsidRPr="00F617CB">
        <w:rPr>
          <w:rFonts w:ascii="Arial" w:hAnsi="Arial" w:cs="Arial"/>
          <w:sz w:val="22"/>
          <w:szCs w:val="22"/>
        </w:rPr>
        <w:t xml:space="preserve"> </w:t>
      </w:r>
    </w:p>
    <w:p w14:paraId="6FB601A4" w14:textId="79470A3D" w:rsidR="00E242CD" w:rsidRPr="007320F4" w:rsidRDefault="009A2616" w:rsidP="00E242CD">
      <w:pPr>
        <w:pStyle w:val="Default"/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320F4">
        <w:rPr>
          <w:rFonts w:ascii="Arial" w:hAnsi="Arial" w:cs="Arial"/>
          <w:sz w:val="22"/>
          <w:szCs w:val="22"/>
        </w:rPr>
        <w:t>Any individual measurement differs from</w:t>
      </w:r>
      <w:r w:rsidR="00E242CD" w:rsidRPr="007320F4">
        <w:rPr>
          <w:rFonts w:ascii="Arial" w:hAnsi="Arial" w:cs="Arial"/>
          <w:sz w:val="22"/>
          <w:szCs w:val="22"/>
        </w:rPr>
        <w:t xml:space="preserve"> the mean </w:t>
      </w:r>
      <w:r w:rsidRPr="007320F4">
        <w:rPr>
          <w:rFonts w:ascii="Arial" w:hAnsi="Arial" w:cs="Arial"/>
          <w:sz w:val="22"/>
          <w:szCs w:val="22"/>
        </w:rPr>
        <w:t>down</w:t>
      </w:r>
      <w:r w:rsidR="00E242CD" w:rsidRPr="007320F4">
        <w:rPr>
          <w:rFonts w:ascii="Arial" w:hAnsi="Arial" w:cs="Arial"/>
          <w:sz w:val="22"/>
          <w:szCs w:val="22"/>
        </w:rPr>
        <w:t xml:space="preserve">flow velocity </w:t>
      </w:r>
      <w:r w:rsidRPr="007320F4">
        <w:rPr>
          <w:rFonts w:ascii="Arial" w:hAnsi="Arial" w:cs="Arial"/>
          <w:sz w:val="22"/>
          <w:szCs w:val="22"/>
        </w:rPr>
        <w:t>by</w:t>
      </w:r>
      <w:r w:rsidR="00E242CD" w:rsidRPr="007320F4">
        <w:rPr>
          <w:rFonts w:ascii="Arial" w:hAnsi="Arial" w:cs="Arial"/>
          <w:sz w:val="22"/>
          <w:szCs w:val="22"/>
        </w:rPr>
        <w:t xml:space="preserve"> more than 20%. </w:t>
      </w:r>
    </w:p>
    <w:p w14:paraId="5A7B918D" w14:textId="536B558B" w:rsidR="00E242CD" w:rsidRPr="00F617CB" w:rsidRDefault="00E242CD" w:rsidP="007320F4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F617CB">
        <w:rPr>
          <w:rFonts w:ascii="Arial Bold" w:hAnsi="Arial Bold" w:cs="Arial"/>
          <w:b/>
          <w:bCs/>
          <w:caps/>
          <w:sz w:val="22"/>
          <w:szCs w:val="22"/>
        </w:rPr>
        <w:t>An MSC which falls outside of tolerance must not be used.</w:t>
      </w:r>
    </w:p>
    <w:p w14:paraId="518BA297" w14:textId="77777777" w:rsidR="00E242CD" w:rsidRPr="00F617CB" w:rsidRDefault="00E242CD" w:rsidP="00E242CD">
      <w:pPr>
        <w:pStyle w:val="Default"/>
        <w:spacing w:after="80"/>
        <w:rPr>
          <w:rFonts w:ascii="Arial" w:hAnsi="Arial" w:cs="Arial"/>
          <w:b/>
          <w:bCs/>
          <w:sz w:val="22"/>
          <w:szCs w:val="22"/>
        </w:rPr>
      </w:pPr>
      <w:r w:rsidRPr="00F617CB">
        <w:rPr>
          <w:rFonts w:ascii="Arial" w:hAnsi="Arial" w:cs="Arial"/>
          <w:b/>
          <w:bCs/>
          <w:sz w:val="22"/>
          <w:szCs w:val="22"/>
        </w:rPr>
        <w:t xml:space="preserve">All fails must be reported </w:t>
      </w:r>
      <w:r>
        <w:rPr>
          <w:rFonts w:ascii="Arial" w:hAnsi="Arial" w:cs="Arial"/>
          <w:b/>
          <w:bCs/>
          <w:sz w:val="22"/>
          <w:szCs w:val="22"/>
        </w:rPr>
        <w:t xml:space="preserve">to </w:t>
      </w:r>
      <w:r w:rsidRPr="00F617CB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396B1F6B" w14:textId="4C2F6756" w:rsidR="00E242CD" w:rsidRDefault="00E242CD" w:rsidP="007320F4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 w:rsidRPr="00F617CB">
        <w:rPr>
          <w:rFonts w:ascii="Arial" w:hAnsi="Arial" w:cs="Arial"/>
          <w:b/>
          <w:bCs/>
          <w:sz w:val="22"/>
          <w:szCs w:val="22"/>
        </w:rPr>
        <w:t xml:space="preserve">Issues Log and Record of Actions </w:t>
      </w:r>
      <w:r>
        <w:rPr>
          <w:rFonts w:ascii="Arial" w:hAnsi="Arial" w:cs="Arial"/>
          <w:b/>
          <w:bCs/>
          <w:sz w:val="22"/>
          <w:szCs w:val="22"/>
        </w:rPr>
        <w:t>must be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242CD" w14:paraId="10C937A6" w14:textId="77777777" w:rsidTr="00FE5B5E">
        <w:tc>
          <w:tcPr>
            <w:tcW w:w="3539" w:type="dxa"/>
            <w:shd w:val="clear" w:color="auto" w:fill="DEEAF6" w:themeFill="accent5" w:themeFillTint="33"/>
          </w:tcPr>
          <w:p w14:paraId="5DA1251C" w14:textId="77777777" w:rsidR="00E242CD" w:rsidRDefault="00E242CD" w:rsidP="007E31F1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MSC Reference Number:</w:t>
            </w:r>
          </w:p>
        </w:tc>
        <w:tc>
          <w:tcPr>
            <w:tcW w:w="5477" w:type="dxa"/>
          </w:tcPr>
          <w:p w14:paraId="0A1989D4" w14:textId="77777777" w:rsidR="00E242CD" w:rsidRDefault="00E242CD" w:rsidP="007E31F1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242CD" w14:paraId="77BF6F3E" w14:textId="77777777" w:rsidTr="00FE5B5E">
        <w:tc>
          <w:tcPr>
            <w:tcW w:w="3539" w:type="dxa"/>
            <w:shd w:val="clear" w:color="auto" w:fill="DEEAF6" w:themeFill="accent5" w:themeFillTint="33"/>
          </w:tcPr>
          <w:p w14:paraId="1268A689" w14:textId="77777777" w:rsidR="00E242CD" w:rsidRDefault="00E242CD" w:rsidP="007E31F1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5477" w:type="dxa"/>
          </w:tcPr>
          <w:p w14:paraId="53C99755" w14:textId="77777777" w:rsidR="00E242CD" w:rsidRDefault="00E242CD" w:rsidP="007E31F1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242CD" w14:paraId="4776B57C" w14:textId="77777777" w:rsidTr="00FE5B5E">
        <w:tc>
          <w:tcPr>
            <w:tcW w:w="3539" w:type="dxa"/>
            <w:shd w:val="clear" w:color="auto" w:fill="DEEAF6" w:themeFill="accent5" w:themeFillTint="33"/>
          </w:tcPr>
          <w:p w14:paraId="50EBD4A1" w14:textId="77777777" w:rsidR="00E242CD" w:rsidRDefault="00E242CD" w:rsidP="007E31F1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last service:</w:t>
            </w:r>
          </w:p>
        </w:tc>
        <w:tc>
          <w:tcPr>
            <w:tcW w:w="5477" w:type="dxa"/>
          </w:tcPr>
          <w:p w14:paraId="02490CA5" w14:textId="77777777" w:rsidR="00E242CD" w:rsidRPr="00C53B63" w:rsidRDefault="00E242CD" w:rsidP="007E31F1">
            <w:pPr>
              <w:pStyle w:val="Default"/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41D34E19" w14:textId="105C5E2B" w:rsidR="00E242CD" w:rsidRDefault="00E242CD" w:rsidP="001B663D"/>
    <w:p w14:paraId="7109ADEB" w14:textId="4A4E6EC8" w:rsidR="009A0262" w:rsidRDefault="009A0262" w:rsidP="001B663D">
      <w:pPr>
        <w:sectPr w:rsidR="009A0262" w:rsidSect="00E242CD">
          <w:footerReference w:type="first" r:id="rId15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465013E" w14:textId="26786673" w:rsidR="00FE5B5E" w:rsidRDefault="009A0262" w:rsidP="001B663D">
      <w:r w:rsidRPr="00FE5B5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CB7F4A" wp14:editId="73E9661E">
                <wp:simplePos x="0" y="0"/>
                <wp:positionH relativeFrom="column">
                  <wp:posOffset>1819275</wp:posOffset>
                </wp:positionH>
                <wp:positionV relativeFrom="paragraph">
                  <wp:posOffset>-28575</wp:posOffset>
                </wp:positionV>
                <wp:extent cx="4762500" cy="2790825"/>
                <wp:effectExtent l="0" t="0" r="19050" b="28575"/>
                <wp:wrapNone/>
                <wp:docPr id="91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790825"/>
                          <a:chOff x="0" y="0"/>
                          <a:chExt cx="5344223" cy="3301627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66998" y="105969"/>
                            <a:ext cx="5142854" cy="307674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610964" y="638188"/>
                            <a:ext cx="823112" cy="764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1137" y="1984568"/>
                            <a:ext cx="823112" cy="764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76409" y="638188"/>
                            <a:ext cx="823112" cy="764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843779" y="638188"/>
                            <a:ext cx="823112" cy="764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076090" y="638188"/>
                            <a:ext cx="823112" cy="764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610964" y="1984568"/>
                            <a:ext cx="823112" cy="764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852128" y="1980765"/>
                            <a:ext cx="823112" cy="764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76090" y="1975235"/>
                            <a:ext cx="823112" cy="764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Box 19"/>
                        <wps:cNvSpPr txBox="1"/>
                        <wps:spPr>
                          <a:xfrm>
                            <a:off x="397982" y="777342"/>
                            <a:ext cx="766749" cy="4834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2" name="TextBox 20"/>
                        <wps:cNvSpPr txBox="1"/>
                        <wps:spPr>
                          <a:xfrm>
                            <a:off x="1636901" y="777342"/>
                            <a:ext cx="766749" cy="4834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3" name="Straight Connector 103"/>
                        <wps:cNvCnPr>
                          <a:cxnSpLocks/>
                        </wps:cNvCnPr>
                        <wps:spPr>
                          <a:xfrm>
                            <a:off x="0" y="2366890"/>
                            <a:ext cx="5276849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>
                          <a:cxnSpLocks/>
                        </wps:cNvCnPr>
                        <wps:spPr>
                          <a:xfrm>
                            <a:off x="67374" y="1019074"/>
                            <a:ext cx="5276849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>
                          <a:cxnSpLocks/>
                        </wps:cNvCnPr>
                        <wps:spPr>
                          <a:xfrm>
                            <a:off x="2022520" y="0"/>
                            <a:ext cx="0" cy="3301627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>
                          <a:cxnSpLocks/>
                        </wps:cNvCnPr>
                        <wps:spPr>
                          <a:xfrm>
                            <a:off x="787481" y="0"/>
                            <a:ext cx="0" cy="3301627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>
                          <a:cxnSpLocks/>
                        </wps:cNvCnPr>
                        <wps:spPr>
                          <a:xfrm>
                            <a:off x="3263684" y="0"/>
                            <a:ext cx="0" cy="3301627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>
                          <a:cxnSpLocks/>
                        </wps:cNvCnPr>
                        <wps:spPr>
                          <a:xfrm>
                            <a:off x="4487646" y="0"/>
                            <a:ext cx="0" cy="3301627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TextBox 21"/>
                        <wps:cNvSpPr txBox="1"/>
                        <wps:spPr>
                          <a:xfrm>
                            <a:off x="2897786" y="777342"/>
                            <a:ext cx="766749" cy="4834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0" name="TextBox 21"/>
                        <wps:cNvSpPr txBox="1"/>
                        <wps:spPr>
                          <a:xfrm>
                            <a:off x="4110768" y="777342"/>
                            <a:ext cx="766749" cy="4834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1" name="TextBox 21"/>
                        <wps:cNvSpPr txBox="1"/>
                        <wps:spPr>
                          <a:xfrm>
                            <a:off x="397982" y="2170374"/>
                            <a:ext cx="766749" cy="4834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2" name="TextBox 21"/>
                        <wps:cNvSpPr txBox="1"/>
                        <wps:spPr>
                          <a:xfrm>
                            <a:off x="1633831" y="2170374"/>
                            <a:ext cx="766749" cy="4834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3" name="TextBox 21"/>
                        <wps:cNvSpPr txBox="1"/>
                        <wps:spPr>
                          <a:xfrm>
                            <a:off x="2863106" y="2170374"/>
                            <a:ext cx="766749" cy="4834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4" name="TextBox 21"/>
                        <wps:cNvSpPr txBox="1"/>
                        <wps:spPr>
                          <a:xfrm>
                            <a:off x="4112869" y="2170374"/>
                            <a:ext cx="766749" cy="4834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ADBB0" id="Group 45" o:spid="_x0000_s1026" style="position:absolute;margin-left:143.25pt;margin-top:-2.25pt;width:375pt;height:219.75pt;z-index:251664384;mso-width-relative:margin;mso-height-relative:margin" coordsize="53442,3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">
                <v:rect id="Rectangle 92" o:spid="_x0000_s1027" style="position:absolute;left:669;top:1059;width:51429;height:30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" fillcolor="#deeaf6 [664]" strokecolor="#1f3763 [1604]" strokeweight="1pt"/>
                <v:rect id="Rectangle 93" o:spid="_x0000_s1028" style="position:absolute;left:16109;top:6381;width:8231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" fillcolor="white [3212]" strokecolor="#1f3763 [1604]" strokeweight="1pt"/>
                <v:rect id="Rectangle 94" o:spid="_x0000_s1029" style="position:absolute;left:3611;top:19845;width:8231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" fillcolor="white [3212]" strokecolor="#1f3763 [1604]" strokeweight="1pt"/>
                <v:rect id="Rectangle 95" o:spid="_x0000_s1030" style="position:absolute;left:3764;top:6381;width:8231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" fillcolor="white [3212]" strokecolor="#1f3763 [1604]" strokeweight="1pt"/>
                <v:rect id="Rectangle 96" o:spid="_x0000_s1031" style="position:absolute;left:28437;top:6381;width:8231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" fillcolor="white [3212]" strokecolor="#1f3763 [1604]" strokeweight="1pt"/>
                <v:rect id="Rectangle 97" o:spid="_x0000_s1032" style="position:absolute;left:40760;top:6381;width:8232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" fillcolor="white [3212]" strokecolor="#1f3763 [1604]" strokeweight="1pt"/>
                <v:rect id="Rectangle 98" o:spid="_x0000_s1033" style="position:absolute;left:16109;top:19845;width:8231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" fillcolor="white [3212]" strokecolor="#1f3763 [1604]" strokeweight="1pt"/>
                <v:rect id="Rectangle 99" o:spid="_x0000_s1034" style="position:absolute;left:28521;top:19807;width:8231;height: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" fillcolor="white [3212]" strokecolor="#1f3763 [1604]" strokeweight="1pt"/>
                <v:rect id="Rectangle 100" o:spid="_x0000_s1035" style="position:absolute;left:40760;top:19752;width:8232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" fillcolor="white [3212]" strokecolor="#1f3763 [1604]" strokeweight="1pt"/>
                <v:shape id="TextBox 19" o:spid="_x0000_s1036" type="#_x0000_t202" style="position:absolute;left:3979;top:7773;width:7668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/>
                <v:shape id="TextBox 20" o:spid="_x0000_s1037" type="#_x0000_t202" style="position:absolute;left:16369;top:7773;width:7667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/>
                <v:line id="Straight Connector 103" o:spid="_x0000_s1038" style="position:absolute;visibility:visible;mso-wrap-style:square" from="0,23668" to="52768,2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" strokecolor="#4472c4 [3204]" strokeweight=".5pt">
                  <v:stroke dashstyle="longDash" joinstyle="miter"/>
                  <o:lock v:ext="edit" shapetype="f"/>
                </v:line>
                <v:line id="Straight Connector 104" o:spid="_x0000_s1039" style="position:absolute;visibility:visible;mso-wrap-style:square" from="673,10190" to="53442,1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" strokecolor="#4472c4 [3204]" strokeweight=".5pt">
                  <v:stroke dashstyle="longDash" joinstyle="miter"/>
                  <o:lock v:ext="edit" shapetype="f"/>
                </v:line>
                <v:line id="Straight Connector 105" o:spid="_x0000_s1040" style="position:absolute;visibility:visible;mso-wrap-style:square" from="20225,0" to="20225,3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" strokecolor="#4472c4 [3204]" strokeweight=".5pt">
                  <v:stroke dashstyle="longDash" joinstyle="miter"/>
                  <o:lock v:ext="edit" shapetype="f"/>
                </v:line>
                <v:line id="Straight Connector 106" o:spid="_x0000_s1041" style="position:absolute;visibility:visible;mso-wrap-style:square" from="7874,0" to="7874,3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" strokecolor="#4472c4 [3204]" strokeweight=".5pt">
                  <v:stroke dashstyle="longDash" joinstyle="miter"/>
                  <o:lock v:ext="edit" shapetype="f"/>
                </v:line>
                <v:line id="Straight Connector 107" o:spid="_x0000_s1042" style="position:absolute;visibility:visible;mso-wrap-style:square" from="32636,0" to="32636,3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" strokecolor="#4472c4 [3204]" strokeweight=".5pt">
                  <v:stroke dashstyle="longDash" joinstyle="miter"/>
                  <o:lock v:ext="edit" shapetype="f"/>
                </v:line>
                <v:line id="Straight Connector 108" o:spid="_x0000_s1043" style="position:absolute;visibility:visible;mso-wrap-style:square" from="44876,0" to="44876,3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" strokecolor="#4472c4 [3204]" strokeweight=".5pt">
                  <v:stroke dashstyle="longDash" joinstyle="miter"/>
                  <o:lock v:ext="edit" shapetype="f"/>
                </v:line>
                <v:shape id="TextBox 21" o:spid="_x0000_s1044" type="#_x0000_t202" style="position:absolute;left:28977;top:7773;width:7668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/>
                <v:shape id="TextBox 21" o:spid="_x0000_s1045" type="#_x0000_t202" style="position:absolute;left:41107;top:7773;width:7668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/>
                <v:shape id="TextBox 21" o:spid="_x0000_s1046" type="#_x0000_t202" style="position:absolute;left:3979;top:21703;width:7668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/>
                <v:shape id="TextBox 21" o:spid="_x0000_s1047" type="#_x0000_t202" style="position:absolute;left:16338;top:21703;width:7667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/>
                <v:shape id="TextBox 21" o:spid="_x0000_s1048" type="#_x0000_t202" style="position:absolute;left:28631;top:21703;width:7667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/>
                <v:shape id="TextBox 21" o:spid="_x0000_s1049" type="#_x0000_t202" style="position:absolute;left:41128;top:21703;width:7668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/>
              </v:group>
            </w:pict>
          </mc:Fallback>
        </mc:AlternateContent>
      </w:r>
    </w:p>
    <w:p w14:paraId="6120CC17" w14:textId="73FF0C3C" w:rsidR="00FE5B5E" w:rsidRDefault="00FE5B5E" w:rsidP="001B663D"/>
    <w:p w14:paraId="1A855E6C" w14:textId="09841C32" w:rsidR="009A0262" w:rsidRDefault="009A0262" w:rsidP="001B663D"/>
    <w:p w14:paraId="66FE148B" w14:textId="3C6706F1" w:rsidR="009A0262" w:rsidRDefault="009A0262" w:rsidP="001B663D"/>
    <w:p w14:paraId="57821B59" w14:textId="35601055" w:rsidR="009A0262" w:rsidRDefault="009A0262" w:rsidP="001B663D"/>
    <w:p w14:paraId="415F4F0A" w14:textId="00681B63" w:rsidR="009A0262" w:rsidRDefault="009A0262" w:rsidP="001B663D"/>
    <w:p w14:paraId="34EF55E5" w14:textId="77777777" w:rsidR="009A0262" w:rsidRDefault="009A0262" w:rsidP="001B663D"/>
    <w:p w14:paraId="4295531D" w14:textId="4DAF7F29" w:rsidR="00FE5B5E" w:rsidRDefault="00FE5B5E" w:rsidP="001B663D"/>
    <w:p w14:paraId="60AE30A5" w14:textId="7A97E79C" w:rsidR="00FE5B5E" w:rsidRDefault="00FE5B5E" w:rsidP="001B663D"/>
    <w:p w14:paraId="309D4296" w14:textId="1C103229" w:rsidR="00FE5B5E" w:rsidRDefault="00FE5B5E" w:rsidP="001B663D"/>
    <w:tbl>
      <w:tblPr>
        <w:tblStyle w:val="TableGrid"/>
        <w:tblpPr w:leftFromText="180" w:rightFromText="180" w:vertAnchor="page" w:horzAnchor="margin" w:tblpY="6271"/>
        <w:tblW w:w="13745" w:type="dxa"/>
        <w:tblLook w:val="04A0" w:firstRow="1" w:lastRow="0" w:firstColumn="1" w:lastColumn="0" w:noHBand="0" w:noVBand="1"/>
      </w:tblPr>
      <w:tblGrid>
        <w:gridCol w:w="1375"/>
        <w:gridCol w:w="888"/>
        <w:gridCol w:w="851"/>
        <w:gridCol w:w="850"/>
        <w:gridCol w:w="1560"/>
        <w:gridCol w:w="1275"/>
        <w:gridCol w:w="5954"/>
        <w:gridCol w:w="992"/>
      </w:tblGrid>
      <w:tr w:rsidR="001A45DE" w14:paraId="2785BF5D" w14:textId="77777777" w:rsidTr="001A45DE">
        <w:trPr>
          <w:trHeight w:val="847"/>
        </w:trPr>
        <w:tc>
          <w:tcPr>
            <w:tcW w:w="1375" w:type="dxa"/>
            <w:shd w:val="clear" w:color="auto" w:fill="9CC2E5" w:themeFill="accent5" w:themeFillTint="99"/>
          </w:tcPr>
          <w:p w14:paraId="2AE1BFD3" w14:textId="77777777" w:rsidR="001A45DE" w:rsidRPr="009A0262" w:rsidRDefault="001A45DE" w:rsidP="001A45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26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89" w:type="dxa"/>
            <w:gridSpan w:val="3"/>
            <w:shd w:val="clear" w:color="auto" w:fill="9CC2E5" w:themeFill="accent5" w:themeFillTint="99"/>
          </w:tcPr>
          <w:p w14:paraId="3188D6EC" w14:textId="77777777" w:rsidR="001A45DE" w:rsidRPr="009A0262" w:rsidRDefault="001A45DE" w:rsidP="001A45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262">
              <w:rPr>
                <w:rFonts w:ascii="Arial" w:hAnsi="Arial" w:cs="Arial"/>
                <w:b/>
                <w:bCs/>
              </w:rPr>
              <w:t>Mean (m/s)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69A9EA55" w14:textId="77777777" w:rsidR="001A45DE" w:rsidRPr="009A0262" w:rsidRDefault="001A45DE" w:rsidP="001A45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262">
              <w:rPr>
                <w:rFonts w:ascii="Arial" w:hAnsi="Arial" w:cs="Arial"/>
                <w:b/>
                <w:bCs/>
              </w:rPr>
              <w:t>All recordings within 20%? (Y/N)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368FAD79" w14:textId="77777777" w:rsidR="001A45DE" w:rsidRPr="009A0262" w:rsidRDefault="001A45DE" w:rsidP="001A45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262">
              <w:rPr>
                <w:rFonts w:ascii="Arial" w:hAnsi="Arial" w:cs="Arial"/>
                <w:b/>
                <w:bCs/>
              </w:rPr>
              <w:t>Pass / Fail ?</w:t>
            </w:r>
          </w:p>
        </w:tc>
        <w:tc>
          <w:tcPr>
            <w:tcW w:w="5954" w:type="dxa"/>
            <w:shd w:val="clear" w:color="auto" w:fill="9CC2E5" w:themeFill="accent5" w:themeFillTint="99"/>
          </w:tcPr>
          <w:p w14:paraId="40FED8B1" w14:textId="77777777" w:rsidR="001A45DE" w:rsidRPr="009A0262" w:rsidRDefault="001A45DE" w:rsidP="001A45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262">
              <w:rPr>
                <w:rFonts w:ascii="Arial" w:hAnsi="Arial" w:cs="Arial"/>
                <w:b/>
                <w:bCs/>
              </w:rPr>
              <w:t>Issue and Action Taken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0BCBE10F" w14:textId="77777777" w:rsidR="001A45DE" w:rsidRPr="009A0262" w:rsidRDefault="001A45DE" w:rsidP="001A45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262">
              <w:rPr>
                <w:rFonts w:ascii="Arial" w:hAnsi="Arial" w:cs="Arial"/>
                <w:b/>
                <w:bCs/>
              </w:rPr>
              <w:t>Initial</w:t>
            </w:r>
          </w:p>
        </w:tc>
      </w:tr>
      <w:tr w:rsidR="001A45DE" w14:paraId="7BAD3D12" w14:textId="77777777" w:rsidTr="001A45DE">
        <w:tc>
          <w:tcPr>
            <w:tcW w:w="1375" w:type="dxa"/>
            <w:shd w:val="clear" w:color="auto" w:fill="DEEAF6" w:themeFill="accent5" w:themeFillTint="33"/>
          </w:tcPr>
          <w:p w14:paraId="510B0E21" w14:textId="77777777" w:rsidR="001A45DE" w:rsidRPr="009A0262" w:rsidRDefault="001A45DE" w:rsidP="001A45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  <w:shd w:val="clear" w:color="auto" w:fill="DEEAF6" w:themeFill="accent5" w:themeFillTint="33"/>
          </w:tcPr>
          <w:p w14:paraId="3029DC6F" w14:textId="77777777" w:rsidR="001A45DE" w:rsidRPr="009A0262" w:rsidRDefault="001A45DE" w:rsidP="001A45DE">
            <w:pPr>
              <w:rPr>
                <w:rFonts w:ascii="Arial" w:hAnsi="Arial" w:cs="Arial"/>
                <w:b/>
                <w:bCs/>
              </w:rPr>
            </w:pPr>
            <w:r w:rsidRPr="009A0262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50FA5D00" w14:textId="77777777" w:rsidR="001A45DE" w:rsidRPr="009A0262" w:rsidRDefault="001A45DE" w:rsidP="001A45DE">
            <w:pPr>
              <w:rPr>
                <w:rFonts w:ascii="Arial" w:hAnsi="Arial" w:cs="Arial"/>
                <w:b/>
                <w:bCs/>
              </w:rPr>
            </w:pPr>
            <w:r w:rsidRPr="009A0262">
              <w:rPr>
                <w:rFonts w:ascii="Arial" w:hAnsi="Arial" w:cs="Arial"/>
                <w:b/>
                <w:bCs/>
              </w:rPr>
              <w:t>-20%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FCE9833" w14:textId="77777777" w:rsidR="001A45DE" w:rsidRPr="009A0262" w:rsidRDefault="001A45DE" w:rsidP="001A45DE">
            <w:pPr>
              <w:tabs>
                <w:tab w:val="center" w:pos="955"/>
              </w:tabs>
              <w:rPr>
                <w:rFonts w:ascii="Arial" w:hAnsi="Arial" w:cs="Arial"/>
                <w:b/>
                <w:bCs/>
              </w:rPr>
            </w:pPr>
            <w:r w:rsidRPr="009A0262">
              <w:rPr>
                <w:rFonts w:ascii="Arial" w:hAnsi="Arial" w:cs="Arial"/>
                <w:b/>
                <w:bCs/>
              </w:rPr>
              <w:t>+20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23B1B625" w14:textId="77777777" w:rsidR="001A45DE" w:rsidRPr="009A0262" w:rsidRDefault="001A45DE" w:rsidP="001A45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73A56635" w14:textId="77777777" w:rsidR="001A45DE" w:rsidRPr="009A0262" w:rsidRDefault="001A45DE" w:rsidP="001A45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  <w:shd w:val="clear" w:color="auto" w:fill="DEEAF6" w:themeFill="accent5" w:themeFillTint="33"/>
          </w:tcPr>
          <w:p w14:paraId="2B4EE502" w14:textId="77777777" w:rsidR="001A45DE" w:rsidRPr="009A0262" w:rsidRDefault="001A45DE" w:rsidP="001A45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0CB44AFB" w14:textId="77777777" w:rsidR="001A45DE" w:rsidRPr="009A0262" w:rsidRDefault="001A45DE" w:rsidP="001A45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5DE" w14:paraId="4259B6CE" w14:textId="77777777" w:rsidTr="001A45DE">
        <w:tc>
          <w:tcPr>
            <w:tcW w:w="1375" w:type="dxa"/>
          </w:tcPr>
          <w:p w14:paraId="400CDD17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488A9771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E0ACF6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15803DA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989BA9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1987796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130A37C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  <w:p w14:paraId="21FCBEC4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2F1C33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</w:tr>
      <w:tr w:rsidR="001A45DE" w14:paraId="1FB9C068" w14:textId="77777777" w:rsidTr="001A45DE">
        <w:tc>
          <w:tcPr>
            <w:tcW w:w="1375" w:type="dxa"/>
          </w:tcPr>
          <w:p w14:paraId="06C6D46E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14D04067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436AFD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6C2EE5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64FEFDE" w14:textId="77777777" w:rsidR="001A45DE" w:rsidRDefault="001A45DE" w:rsidP="001A45DE">
            <w:pPr>
              <w:rPr>
                <w:rFonts w:ascii="Arial" w:hAnsi="Arial" w:cs="Arial"/>
              </w:rPr>
            </w:pPr>
          </w:p>
          <w:p w14:paraId="03B1E80D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1FEA60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726F52CB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C8217E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</w:tr>
      <w:tr w:rsidR="001A45DE" w14:paraId="6F2132DE" w14:textId="77777777" w:rsidTr="001A45DE">
        <w:tc>
          <w:tcPr>
            <w:tcW w:w="1375" w:type="dxa"/>
          </w:tcPr>
          <w:p w14:paraId="34172342" w14:textId="77777777" w:rsidR="001A45DE" w:rsidRDefault="001A45DE" w:rsidP="001A45DE">
            <w:pPr>
              <w:rPr>
                <w:rFonts w:ascii="Arial" w:hAnsi="Arial" w:cs="Arial"/>
              </w:rPr>
            </w:pPr>
          </w:p>
          <w:p w14:paraId="76B06DC5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697013C1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BB2B041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20589F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F4AFA4" w14:textId="77777777" w:rsidR="001A45DE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603054A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2CEEB223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34C2C7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</w:tr>
      <w:tr w:rsidR="001A45DE" w14:paraId="62B74FD3" w14:textId="77777777" w:rsidTr="001A45DE">
        <w:tc>
          <w:tcPr>
            <w:tcW w:w="1375" w:type="dxa"/>
          </w:tcPr>
          <w:p w14:paraId="67A96209" w14:textId="77777777" w:rsidR="001A45DE" w:rsidRDefault="001A45DE" w:rsidP="001A45DE">
            <w:pPr>
              <w:rPr>
                <w:rFonts w:ascii="Arial" w:hAnsi="Arial" w:cs="Arial"/>
              </w:rPr>
            </w:pPr>
          </w:p>
          <w:p w14:paraId="6822E8FB" w14:textId="77777777" w:rsidR="001A45DE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1E50CCBD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CCB2330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11A894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87CFBD4" w14:textId="77777777" w:rsidR="001A45DE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DD5A120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57930970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DDEC19" w14:textId="77777777" w:rsidR="001A45DE" w:rsidRPr="009A0262" w:rsidRDefault="001A45DE" w:rsidP="001A45DE">
            <w:pPr>
              <w:rPr>
                <w:rFonts w:ascii="Arial" w:hAnsi="Arial" w:cs="Arial"/>
              </w:rPr>
            </w:pPr>
          </w:p>
        </w:tc>
      </w:tr>
    </w:tbl>
    <w:p w14:paraId="53AA5F05" w14:textId="4A0C225A" w:rsidR="00FE5B5E" w:rsidRDefault="00FE5B5E" w:rsidP="001B663D"/>
    <w:p w14:paraId="7029B96C" w14:textId="0BBB6065" w:rsidR="00FE5B5E" w:rsidRDefault="00FE5B5E" w:rsidP="001B663D"/>
    <w:p w14:paraId="2E6DB56B" w14:textId="7C154E9C" w:rsidR="00FE5B5E" w:rsidRPr="009449AF" w:rsidRDefault="009449AF" w:rsidP="001B663D">
      <w:pPr>
        <w:rPr>
          <w:rFonts w:ascii="Arial" w:hAnsi="Arial" w:cs="Arial"/>
        </w:rPr>
      </w:pPr>
      <w:r w:rsidRPr="009449AF">
        <w:rPr>
          <w:rFonts w:ascii="Arial" w:hAnsi="Arial" w:cs="Arial"/>
        </w:rPr>
        <w:t xml:space="preserve">For further information on MSCs see </w:t>
      </w:r>
      <w:hyperlink r:id="rId16" w:history="1">
        <w:r w:rsidRPr="009449AF">
          <w:rPr>
            <w:rStyle w:val="Hyperlink"/>
            <w:rFonts w:ascii="Arial" w:hAnsi="Arial" w:cs="Arial"/>
          </w:rPr>
          <w:t>Management and operation of microbiological containment laboratories</w:t>
        </w:r>
      </w:hyperlink>
      <w:r w:rsidRPr="009449AF">
        <w:rPr>
          <w:rFonts w:ascii="Arial" w:hAnsi="Arial" w:cs="Arial"/>
        </w:rPr>
        <w:t>.</w:t>
      </w:r>
    </w:p>
    <w:sectPr w:rsidR="00FE5B5E" w:rsidRPr="009449AF" w:rsidSect="00C9014B">
      <w:footerReference w:type="first" r:id="rId17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23EC" w14:textId="77777777" w:rsidR="007D3890" w:rsidRDefault="007D3890" w:rsidP="007D3890">
      <w:pPr>
        <w:spacing w:after="0" w:line="240" w:lineRule="auto"/>
      </w:pPr>
      <w:r>
        <w:separator/>
      </w:r>
    </w:p>
  </w:endnote>
  <w:endnote w:type="continuationSeparator" w:id="0">
    <w:p w14:paraId="3D05F2DE" w14:textId="77777777" w:rsidR="007D3890" w:rsidRDefault="007D3890" w:rsidP="007D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84A0" w14:textId="239C3BAF" w:rsidR="00006271" w:rsidRPr="001E327D" w:rsidRDefault="00006271" w:rsidP="00156F8B">
    <w:pPr>
      <w:tabs>
        <w:tab w:val="center" w:pos="4513"/>
      </w:tabs>
      <w:rPr>
        <w:rFonts w:ascii="Arial" w:hAnsi="Arial" w:cs="Arial"/>
        <w:color w:val="000000"/>
        <w:sz w:val="12"/>
        <w:szCs w:val="12"/>
      </w:rPr>
    </w:pPr>
    <w:r w:rsidRPr="00B73C4F">
      <w:rPr>
        <w:rFonts w:ascii="Arial" w:hAnsi="Arial" w:cs="Arial"/>
        <w:sz w:val="12"/>
        <w:szCs w:val="12"/>
      </w:rPr>
      <w:t>OH</w:t>
    </w:r>
    <w:r>
      <w:rPr>
        <w:rFonts w:ascii="Arial" w:hAnsi="Arial" w:cs="Arial"/>
        <w:sz w:val="12"/>
        <w:szCs w:val="12"/>
      </w:rPr>
      <w:t>SOS 008/F002</w:t>
    </w:r>
    <w:r w:rsidRPr="00B73C4F">
      <w:rPr>
        <w:rFonts w:ascii="Arial" w:hAnsi="Arial" w:cs="Arial"/>
        <w:sz w:val="12"/>
        <w:szCs w:val="12"/>
      </w:rPr>
      <w:t xml:space="preserve"> v1.</w:t>
    </w:r>
    <w:r w:rsidR="00156F8B">
      <w:rPr>
        <w:rFonts w:ascii="Arial" w:hAnsi="Arial" w:cs="Arial"/>
        <w:sz w:val="12"/>
        <w:szCs w:val="12"/>
      </w:rPr>
      <w:t>1</w:t>
    </w:r>
    <w:r w:rsidRPr="00B73C4F">
      <w:rPr>
        <w:rFonts w:ascii="Arial" w:hAnsi="Arial" w:cs="Arial"/>
        <w:sz w:val="12"/>
        <w:szCs w:val="12"/>
      </w:rPr>
      <w:t xml:space="preserve">                                                                            </w:t>
    </w:r>
    <w:r w:rsidR="00156F8B">
      <w:rPr>
        <w:rFonts w:ascii="Arial" w:hAnsi="Arial" w:cs="Arial"/>
        <w:sz w:val="12"/>
        <w:szCs w:val="12"/>
      </w:rPr>
      <w:t xml:space="preserve">                                                                                       </w:t>
    </w:r>
    <w:r w:rsidRPr="00B73C4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>Owner: Head, SH</w:t>
    </w:r>
    <w:r w:rsidRPr="00B73C4F">
      <w:rPr>
        <w:rFonts w:ascii="Arial" w:hAnsi="Arial" w:cs="Arial"/>
        <w:color w:val="000000"/>
        <w:sz w:val="12"/>
        <w:szCs w:val="12"/>
      </w:rPr>
      <w:t xml:space="preserve">aW                              </w:t>
    </w:r>
    <w:r>
      <w:rPr>
        <w:rFonts w:ascii="Arial" w:hAnsi="Arial" w:cs="Arial"/>
        <w:color w:val="000000"/>
        <w:sz w:val="12"/>
        <w:szCs w:val="12"/>
      </w:rPr>
      <w:tab/>
    </w:r>
    <w:r w:rsidR="00156F8B"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                                 </w:t>
    </w:r>
    <w:r w:rsidRPr="00B73C4F">
      <w:rPr>
        <w:rFonts w:ascii="Arial" w:hAnsi="Arial" w:cs="Arial"/>
        <w:color w:val="000000"/>
        <w:sz w:val="12"/>
        <w:szCs w:val="12"/>
      </w:rPr>
      <w:t xml:space="preserve">   Page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PAGE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2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 w:rsidRPr="00B73C4F">
      <w:rPr>
        <w:rFonts w:ascii="Arial" w:hAnsi="Arial" w:cs="Arial"/>
        <w:color w:val="000000"/>
        <w:sz w:val="12"/>
        <w:szCs w:val="12"/>
      </w:rPr>
      <w:t xml:space="preserve"> of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NUMPAGES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7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>
      <w:rPr>
        <w:rFonts w:ascii="Arial" w:hAnsi="Arial" w:cs="Arial"/>
        <w:color w:val="000000"/>
        <w:sz w:val="12"/>
        <w:szCs w:val="12"/>
      </w:rPr>
      <w:t xml:space="preserve">                          </w:t>
    </w:r>
    <w:r>
      <w:rPr>
        <w:rFonts w:ascii="Arial" w:hAnsi="Arial" w:cs="Arial"/>
        <w:color w:val="000000"/>
        <w:sz w:val="12"/>
        <w:szCs w:val="12"/>
      </w:rPr>
      <w:br/>
      <w:t xml:space="preserve">Issue </w:t>
    </w:r>
    <w:r w:rsidRPr="001E327D">
      <w:rPr>
        <w:rFonts w:ascii="Arial" w:hAnsi="Arial" w:cs="Arial"/>
        <w:color w:val="000000"/>
        <w:sz w:val="12"/>
        <w:szCs w:val="12"/>
      </w:rPr>
      <w:t xml:space="preserve">date: </w:t>
    </w:r>
    <w:r>
      <w:rPr>
        <w:rFonts w:ascii="Arial" w:hAnsi="Arial" w:cs="Arial"/>
        <w:color w:val="000000"/>
        <w:sz w:val="12"/>
        <w:szCs w:val="12"/>
      </w:rPr>
      <w:t>April 2022</w:t>
    </w:r>
    <w:r w:rsidRPr="001E327D">
      <w:rPr>
        <w:rFonts w:ascii="Arial" w:hAnsi="Arial" w:cs="Arial"/>
        <w:color w:val="000000"/>
        <w:sz w:val="12"/>
        <w:szCs w:val="12"/>
      </w:rPr>
      <w:t xml:space="preserve">     </w:t>
    </w:r>
    <w:r w:rsidRPr="001E327D">
      <w:rPr>
        <w:rFonts w:ascii="Arial" w:hAnsi="Arial" w:cs="Arial"/>
        <w:color w:val="000000"/>
        <w:sz w:val="12"/>
        <w:szCs w:val="12"/>
      </w:rPr>
      <w:tab/>
      <w:t xml:space="preserve">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</w:t>
    </w:r>
    <w:r w:rsidR="00156F8B"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     </w:t>
    </w:r>
    <w:r>
      <w:rPr>
        <w:rFonts w:ascii="Arial" w:hAnsi="Arial" w:cs="Arial"/>
        <w:color w:val="000000"/>
        <w:sz w:val="12"/>
        <w:szCs w:val="12"/>
      </w:rPr>
      <w:t xml:space="preserve">   </w:t>
    </w:r>
    <w:r w:rsidRPr="001E327D">
      <w:rPr>
        <w:rFonts w:ascii="Arial" w:hAnsi="Arial" w:cs="Arial"/>
        <w:color w:val="000000"/>
        <w:sz w:val="12"/>
        <w:szCs w:val="12"/>
      </w:rPr>
      <w:t xml:space="preserve">Last review date: </w:t>
    </w:r>
    <w:r>
      <w:rPr>
        <w:rFonts w:ascii="Arial" w:hAnsi="Arial" w:cs="Arial"/>
        <w:color w:val="000000"/>
        <w:sz w:val="12"/>
        <w:szCs w:val="12"/>
      </w:rPr>
      <w:t>April 202</w:t>
    </w:r>
    <w:r w:rsidR="00156F8B">
      <w:rPr>
        <w:rFonts w:ascii="Arial" w:hAnsi="Arial" w:cs="Arial"/>
        <w:color w:val="000000"/>
        <w:sz w:val="12"/>
        <w:szCs w:val="12"/>
      </w:rPr>
      <w:t>4</w:t>
    </w:r>
    <w:r w:rsidRPr="001E327D">
      <w:rPr>
        <w:rFonts w:ascii="Arial" w:hAnsi="Arial" w:cs="Arial"/>
        <w:color w:val="000000"/>
        <w:sz w:val="12"/>
        <w:szCs w:val="12"/>
      </w:rPr>
      <w:t xml:space="preserve">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</w:t>
    </w:r>
    <w:r w:rsidR="00156F8B">
      <w:rPr>
        <w:rFonts w:ascii="Arial" w:hAnsi="Arial" w:cs="Arial"/>
        <w:color w:val="000000"/>
        <w:sz w:val="12"/>
        <w:szCs w:val="12"/>
      </w:rPr>
      <w:t xml:space="preserve">                                         </w:t>
    </w:r>
    <w:r>
      <w:rPr>
        <w:rFonts w:ascii="Arial" w:hAnsi="Arial" w:cs="Arial"/>
        <w:color w:val="000000"/>
        <w:sz w:val="12"/>
        <w:szCs w:val="12"/>
      </w:rPr>
      <w:t xml:space="preserve">     </w:t>
    </w:r>
    <w:r w:rsidR="00156F8B">
      <w:rPr>
        <w:rFonts w:ascii="Arial" w:hAnsi="Arial" w:cs="Arial"/>
        <w:color w:val="000000"/>
        <w:sz w:val="12"/>
        <w:szCs w:val="12"/>
      </w:rPr>
      <w:t xml:space="preserve">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Next review date: </w:t>
    </w:r>
    <w:r>
      <w:rPr>
        <w:rFonts w:ascii="Arial" w:hAnsi="Arial" w:cs="Arial"/>
        <w:color w:val="000000"/>
        <w:sz w:val="12"/>
        <w:szCs w:val="12"/>
      </w:rPr>
      <w:t>April 202</w:t>
    </w:r>
    <w:r w:rsidR="00156F8B">
      <w:rPr>
        <w:rFonts w:ascii="Arial" w:hAnsi="Arial" w:cs="Arial"/>
        <w:color w:val="000000"/>
        <w:sz w:val="12"/>
        <w:szCs w:val="12"/>
      </w:rPr>
      <w:t xml:space="preserve">7 </w:t>
    </w:r>
  </w:p>
  <w:p w14:paraId="6DD4F31F" w14:textId="77777777" w:rsidR="00006271" w:rsidRPr="001E327D" w:rsidRDefault="00006271" w:rsidP="00006271">
    <w:pPr>
      <w:tabs>
        <w:tab w:val="center" w:pos="4513"/>
        <w:tab w:val="right" w:pos="9026"/>
      </w:tabs>
      <w:ind w:left="-993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color w:val="000000"/>
        <w:sz w:val="12"/>
        <w:szCs w:val="12"/>
      </w:rPr>
      <w:t xml:space="preserve">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Pr="001E327D">
        <w:rPr>
          <w:rStyle w:val="Hyperlink"/>
          <w:rFonts w:ascii="Arial" w:hAnsi="Arial" w:cs="Arial"/>
          <w:sz w:val="12"/>
          <w:szCs w:val="12"/>
        </w:rPr>
        <w:t>Safety, Health &amp; Wellbeing | University of Strathclyde</w:t>
      </w:r>
    </w:hyperlink>
  </w:p>
  <w:p w14:paraId="727185DE" w14:textId="58B2A447" w:rsidR="00006271" w:rsidRDefault="00006271" w:rsidP="00006271">
    <w:pPr>
      <w:pStyle w:val="Footer"/>
      <w:tabs>
        <w:tab w:val="clear" w:pos="4513"/>
        <w:tab w:val="clear" w:pos="9026"/>
        <w:tab w:val="left" w:pos="29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D5FD" w14:textId="7394FEE6" w:rsidR="00006271" w:rsidRPr="001E327D" w:rsidRDefault="00006271" w:rsidP="00006271">
    <w:pPr>
      <w:tabs>
        <w:tab w:val="center" w:pos="4513"/>
        <w:tab w:val="right" w:pos="9015"/>
      </w:tabs>
      <w:rPr>
        <w:rFonts w:ascii="Arial" w:hAnsi="Arial" w:cs="Arial"/>
        <w:color w:val="000000"/>
        <w:sz w:val="12"/>
        <w:szCs w:val="12"/>
      </w:rPr>
    </w:pPr>
    <w:r w:rsidRPr="00B73C4F">
      <w:rPr>
        <w:rFonts w:ascii="Arial" w:hAnsi="Arial" w:cs="Arial"/>
        <w:sz w:val="12"/>
        <w:szCs w:val="12"/>
      </w:rPr>
      <w:t>OH</w:t>
    </w:r>
    <w:r>
      <w:rPr>
        <w:rFonts w:ascii="Arial" w:hAnsi="Arial" w:cs="Arial"/>
        <w:sz w:val="12"/>
        <w:szCs w:val="12"/>
      </w:rPr>
      <w:t>SOS 008/F002</w:t>
    </w:r>
    <w:r w:rsidRPr="00B73C4F">
      <w:rPr>
        <w:rFonts w:ascii="Arial" w:hAnsi="Arial" w:cs="Arial"/>
        <w:sz w:val="12"/>
        <w:szCs w:val="12"/>
      </w:rPr>
      <w:t xml:space="preserve"> v1.</w:t>
    </w:r>
    <w:r w:rsidR="005E0AD1">
      <w:rPr>
        <w:rFonts w:ascii="Arial" w:hAnsi="Arial" w:cs="Arial"/>
        <w:sz w:val="12"/>
        <w:szCs w:val="12"/>
      </w:rPr>
      <w:t>1</w:t>
    </w:r>
    <w:r w:rsidRPr="00B73C4F">
      <w:rPr>
        <w:rFonts w:ascii="Arial" w:hAnsi="Arial" w:cs="Arial"/>
        <w:sz w:val="12"/>
        <w:szCs w:val="12"/>
      </w:rPr>
      <w:t xml:space="preserve">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</w:t>
    </w:r>
    <w:r w:rsidRPr="00B73C4F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color w:val="000000"/>
        <w:sz w:val="12"/>
        <w:szCs w:val="12"/>
      </w:rPr>
      <w:t>Owner: Head, SH</w:t>
    </w:r>
    <w:r w:rsidRPr="00B73C4F">
      <w:rPr>
        <w:rFonts w:ascii="Arial" w:hAnsi="Arial" w:cs="Arial"/>
        <w:color w:val="000000"/>
        <w:sz w:val="12"/>
        <w:szCs w:val="12"/>
      </w:rPr>
      <w:t xml:space="preserve">aW             </w:t>
    </w:r>
    <w:r w:rsidR="00B72A8F"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</w:t>
    </w:r>
    <w:r w:rsidRPr="00B73C4F">
      <w:rPr>
        <w:rFonts w:ascii="Arial" w:hAnsi="Arial" w:cs="Arial"/>
        <w:color w:val="000000"/>
        <w:sz w:val="12"/>
        <w:szCs w:val="12"/>
      </w:rPr>
      <w:t xml:space="preserve"> </w:t>
    </w:r>
    <w:r w:rsidR="00586A4B" w:rsidRPr="00B73C4F">
      <w:rPr>
        <w:rFonts w:ascii="Arial" w:hAnsi="Arial" w:cs="Arial"/>
        <w:color w:val="000000"/>
        <w:sz w:val="12"/>
        <w:szCs w:val="12"/>
      </w:rPr>
      <w:t xml:space="preserve">Page </w:t>
    </w:r>
    <w:r w:rsidR="00586A4B" w:rsidRPr="00B73C4F">
      <w:rPr>
        <w:rFonts w:ascii="Arial" w:hAnsi="Arial" w:cs="Arial"/>
        <w:color w:val="000000"/>
        <w:sz w:val="12"/>
        <w:szCs w:val="12"/>
      </w:rPr>
      <w:fldChar w:fldCharType="begin"/>
    </w:r>
    <w:r w:rsidR="00586A4B" w:rsidRPr="00B73C4F">
      <w:rPr>
        <w:rFonts w:ascii="Arial" w:hAnsi="Arial" w:cs="Arial"/>
        <w:color w:val="000000"/>
        <w:sz w:val="12"/>
        <w:szCs w:val="12"/>
      </w:rPr>
      <w:instrText xml:space="preserve"> PAGE  \* Arabic  \* MERGEFORMAT </w:instrText>
    </w:r>
    <w:r w:rsidR="00586A4B" w:rsidRPr="00B73C4F">
      <w:rPr>
        <w:rFonts w:ascii="Arial" w:hAnsi="Arial" w:cs="Arial"/>
        <w:color w:val="000000"/>
        <w:sz w:val="12"/>
        <w:szCs w:val="12"/>
      </w:rPr>
      <w:fldChar w:fldCharType="separate"/>
    </w:r>
    <w:r w:rsidR="00586A4B">
      <w:rPr>
        <w:rFonts w:ascii="Arial" w:hAnsi="Arial" w:cs="Arial"/>
        <w:color w:val="000000"/>
        <w:sz w:val="12"/>
        <w:szCs w:val="12"/>
      </w:rPr>
      <w:t>5</w:t>
    </w:r>
    <w:r w:rsidR="00586A4B" w:rsidRPr="00B73C4F">
      <w:rPr>
        <w:rFonts w:ascii="Arial" w:hAnsi="Arial" w:cs="Arial"/>
        <w:color w:val="000000"/>
        <w:sz w:val="12"/>
        <w:szCs w:val="12"/>
      </w:rPr>
      <w:fldChar w:fldCharType="end"/>
    </w:r>
    <w:r w:rsidR="00586A4B" w:rsidRPr="00B73C4F">
      <w:rPr>
        <w:rFonts w:ascii="Arial" w:hAnsi="Arial" w:cs="Arial"/>
        <w:color w:val="000000"/>
        <w:sz w:val="12"/>
        <w:szCs w:val="12"/>
      </w:rPr>
      <w:t xml:space="preserve"> of </w:t>
    </w:r>
    <w:r w:rsidR="00586A4B" w:rsidRPr="00B73C4F">
      <w:rPr>
        <w:rFonts w:ascii="Arial" w:hAnsi="Arial" w:cs="Arial"/>
        <w:color w:val="000000"/>
        <w:sz w:val="12"/>
        <w:szCs w:val="12"/>
      </w:rPr>
      <w:fldChar w:fldCharType="begin"/>
    </w:r>
    <w:r w:rsidR="00586A4B" w:rsidRPr="00B73C4F">
      <w:rPr>
        <w:rFonts w:ascii="Arial" w:hAnsi="Arial" w:cs="Arial"/>
        <w:color w:val="000000"/>
        <w:sz w:val="12"/>
        <w:szCs w:val="12"/>
      </w:rPr>
      <w:instrText xml:space="preserve"> NUMPAGES  \* Arabic  \* MERGEFORMAT </w:instrText>
    </w:r>
    <w:r w:rsidR="00586A4B" w:rsidRPr="00B73C4F">
      <w:rPr>
        <w:rFonts w:ascii="Arial" w:hAnsi="Arial" w:cs="Arial"/>
        <w:color w:val="000000"/>
        <w:sz w:val="12"/>
        <w:szCs w:val="12"/>
      </w:rPr>
      <w:fldChar w:fldCharType="separate"/>
    </w:r>
    <w:r w:rsidR="00586A4B">
      <w:rPr>
        <w:rFonts w:ascii="Arial" w:hAnsi="Arial" w:cs="Arial"/>
        <w:color w:val="000000"/>
        <w:sz w:val="12"/>
        <w:szCs w:val="12"/>
      </w:rPr>
      <w:t>7</w:t>
    </w:r>
    <w:r w:rsidR="00586A4B" w:rsidRPr="00B73C4F">
      <w:rPr>
        <w:rFonts w:ascii="Arial" w:hAnsi="Arial" w:cs="Arial"/>
        <w:color w:val="000000"/>
        <w:sz w:val="12"/>
        <w:szCs w:val="12"/>
      </w:rPr>
      <w:fldChar w:fldCharType="end"/>
    </w:r>
    <w:r w:rsidR="00586A4B">
      <w:rPr>
        <w:rFonts w:ascii="Arial" w:hAnsi="Arial" w:cs="Arial"/>
        <w:color w:val="000000"/>
        <w:sz w:val="12"/>
        <w:szCs w:val="12"/>
      </w:rPr>
      <w:t xml:space="preserve">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Issue date: </w:t>
    </w:r>
    <w:r>
      <w:rPr>
        <w:rFonts w:ascii="Arial" w:hAnsi="Arial" w:cs="Arial"/>
        <w:color w:val="000000"/>
        <w:sz w:val="12"/>
        <w:szCs w:val="12"/>
      </w:rPr>
      <w:t>April 2022</w:t>
    </w:r>
    <w:r w:rsidRPr="001E327D">
      <w:rPr>
        <w:rFonts w:ascii="Arial" w:hAnsi="Arial" w:cs="Arial"/>
        <w:color w:val="000000"/>
        <w:sz w:val="12"/>
        <w:szCs w:val="12"/>
      </w:rPr>
      <w:t xml:space="preserve">     </w:t>
    </w:r>
    <w:r w:rsidRPr="001E327D">
      <w:rPr>
        <w:rFonts w:ascii="Arial" w:hAnsi="Arial" w:cs="Arial"/>
        <w:color w:val="000000"/>
        <w:sz w:val="12"/>
        <w:szCs w:val="12"/>
      </w:rPr>
      <w:tab/>
      <w:t xml:space="preserve">            </w:t>
    </w:r>
    <w:r w:rsidR="00B72A8F">
      <w:rPr>
        <w:rFonts w:ascii="Arial" w:hAnsi="Arial" w:cs="Arial"/>
        <w:color w:val="000000"/>
        <w:sz w:val="12"/>
        <w:szCs w:val="12"/>
      </w:rPr>
      <w:t xml:space="preserve">                                                          </w:t>
    </w:r>
    <w:r w:rsidR="00C220F8">
      <w:rPr>
        <w:rFonts w:ascii="Arial" w:hAnsi="Arial" w:cs="Arial"/>
        <w:color w:val="000000"/>
        <w:sz w:val="12"/>
        <w:szCs w:val="12"/>
      </w:rPr>
      <w:t xml:space="preserve"> </w:t>
    </w:r>
    <w:r w:rsidR="00B72A8F">
      <w:rPr>
        <w:rFonts w:ascii="Arial" w:hAnsi="Arial" w:cs="Arial"/>
        <w:color w:val="000000"/>
        <w:sz w:val="12"/>
        <w:szCs w:val="12"/>
      </w:rPr>
      <w:t xml:space="preserve">    </w:t>
    </w:r>
    <w:r w:rsidRPr="001E327D">
      <w:rPr>
        <w:rFonts w:ascii="Arial" w:hAnsi="Arial" w:cs="Arial"/>
        <w:color w:val="000000"/>
        <w:sz w:val="12"/>
        <w:szCs w:val="12"/>
      </w:rPr>
      <w:t xml:space="preserve">Last review date: </w:t>
    </w:r>
    <w:r w:rsidR="005E0AD1">
      <w:rPr>
        <w:rFonts w:ascii="Arial" w:hAnsi="Arial" w:cs="Arial"/>
        <w:color w:val="000000"/>
        <w:sz w:val="12"/>
        <w:szCs w:val="12"/>
      </w:rPr>
      <w:t>April</w:t>
    </w:r>
    <w:r w:rsidR="00C220F8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>202</w:t>
    </w:r>
    <w:r w:rsidR="00C220F8">
      <w:rPr>
        <w:rFonts w:ascii="Arial" w:hAnsi="Arial" w:cs="Arial"/>
        <w:color w:val="000000"/>
        <w:sz w:val="12"/>
        <w:szCs w:val="12"/>
      </w:rPr>
      <w:t>4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1E327D">
      <w:rPr>
        <w:rFonts w:ascii="Arial" w:hAnsi="Arial" w:cs="Arial"/>
        <w:color w:val="000000"/>
        <w:sz w:val="12"/>
        <w:szCs w:val="12"/>
      </w:rPr>
      <w:t xml:space="preserve">               </w:t>
    </w:r>
    <w:r w:rsidR="00B72A8F">
      <w:rPr>
        <w:rFonts w:ascii="Arial" w:hAnsi="Arial" w:cs="Arial"/>
        <w:color w:val="000000"/>
        <w:sz w:val="12"/>
        <w:szCs w:val="12"/>
      </w:rPr>
      <w:t xml:space="preserve">           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 </w:t>
    </w:r>
    <w:r w:rsidR="00C220F8">
      <w:rPr>
        <w:rFonts w:ascii="Arial" w:hAnsi="Arial" w:cs="Arial"/>
        <w:color w:val="000000"/>
        <w:sz w:val="12"/>
        <w:szCs w:val="12"/>
      </w:rPr>
      <w:t xml:space="preserve">  </w:t>
    </w:r>
    <w:r w:rsidRPr="001E327D">
      <w:rPr>
        <w:rFonts w:ascii="Arial" w:hAnsi="Arial" w:cs="Arial"/>
        <w:color w:val="000000"/>
        <w:sz w:val="12"/>
        <w:szCs w:val="12"/>
      </w:rPr>
      <w:t xml:space="preserve">Next review date: </w:t>
    </w:r>
    <w:r w:rsidR="005E0AD1">
      <w:rPr>
        <w:rFonts w:ascii="Arial" w:hAnsi="Arial" w:cs="Arial"/>
        <w:color w:val="000000"/>
        <w:sz w:val="12"/>
        <w:szCs w:val="12"/>
      </w:rPr>
      <w:t>April</w:t>
    </w:r>
    <w:r w:rsidR="00C220F8">
      <w:rPr>
        <w:rFonts w:ascii="Arial" w:hAnsi="Arial" w:cs="Arial"/>
        <w:color w:val="000000"/>
        <w:sz w:val="12"/>
        <w:szCs w:val="12"/>
      </w:rPr>
      <w:t xml:space="preserve"> 2027</w:t>
    </w:r>
  </w:p>
  <w:p w14:paraId="36D9E68E" w14:textId="301A5358" w:rsidR="003558B0" w:rsidRPr="00006271" w:rsidRDefault="00006271" w:rsidP="00B72A8F">
    <w:pPr>
      <w:tabs>
        <w:tab w:val="center" w:pos="4513"/>
        <w:tab w:val="right" w:pos="9026"/>
      </w:tabs>
      <w:ind w:left="-993"/>
      <w:jc w:val="center"/>
    </w:pPr>
    <w:r>
      <w:rPr>
        <w:rFonts w:ascii="Arial" w:hAnsi="Arial" w:cs="Arial"/>
        <w:color w:val="000000"/>
        <w:sz w:val="12"/>
        <w:szCs w:val="12"/>
      </w:rPr>
      <w:t xml:space="preserve">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Pr="001E327D">
        <w:rPr>
          <w:rStyle w:val="Hyperlink"/>
          <w:rFonts w:ascii="Arial" w:hAnsi="Arial" w:cs="Arial"/>
          <w:sz w:val="12"/>
          <w:szCs w:val="12"/>
        </w:rPr>
        <w:t>Safety, Health &amp; Wellbeing | University of Strathclyde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3D87" w14:textId="05BCC8AE" w:rsidR="00B72A8F" w:rsidRPr="001E327D" w:rsidRDefault="00B72A8F" w:rsidP="00006271">
    <w:pPr>
      <w:tabs>
        <w:tab w:val="center" w:pos="4513"/>
        <w:tab w:val="right" w:pos="9015"/>
      </w:tabs>
      <w:rPr>
        <w:rFonts w:ascii="Arial" w:hAnsi="Arial" w:cs="Arial"/>
        <w:color w:val="000000"/>
        <w:sz w:val="12"/>
        <w:szCs w:val="12"/>
      </w:rPr>
    </w:pPr>
    <w:r w:rsidRPr="00B73C4F">
      <w:rPr>
        <w:rFonts w:ascii="Arial" w:hAnsi="Arial" w:cs="Arial"/>
        <w:sz w:val="12"/>
        <w:szCs w:val="12"/>
      </w:rPr>
      <w:t>OH</w:t>
    </w:r>
    <w:r>
      <w:rPr>
        <w:rFonts w:ascii="Arial" w:hAnsi="Arial" w:cs="Arial"/>
        <w:sz w:val="12"/>
        <w:szCs w:val="12"/>
      </w:rPr>
      <w:t>SOS 008/F002</w:t>
    </w:r>
    <w:r w:rsidRPr="00B73C4F">
      <w:rPr>
        <w:rFonts w:ascii="Arial" w:hAnsi="Arial" w:cs="Arial"/>
        <w:sz w:val="12"/>
        <w:szCs w:val="12"/>
      </w:rPr>
      <w:t xml:space="preserve"> v1.</w:t>
    </w:r>
    <w:r w:rsidR="005E0AD1">
      <w:rPr>
        <w:rFonts w:ascii="Arial" w:hAnsi="Arial" w:cs="Arial"/>
        <w:sz w:val="12"/>
        <w:szCs w:val="12"/>
      </w:rPr>
      <w:t>1</w:t>
    </w:r>
    <w:r w:rsidRPr="00B73C4F">
      <w:rPr>
        <w:rFonts w:ascii="Arial" w:hAnsi="Arial" w:cs="Arial"/>
        <w:sz w:val="12"/>
        <w:szCs w:val="12"/>
      </w:rPr>
      <w:t xml:space="preserve">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</w:t>
    </w:r>
    <w:r w:rsidRPr="00B73C4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</w:t>
    </w:r>
    <w:r w:rsidRPr="00B73C4F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color w:val="000000"/>
        <w:sz w:val="12"/>
        <w:szCs w:val="12"/>
      </w:rPr>
      <w:t>Owner: Head, SH</w:t>
    </w:r>
    <w:r w:rsidRPr="00B73C4F">
      <w:rPr>
        <w:rFonts w:ascii="Arial" w:hAnsi="Arial" w:cs="Arial"/>
        <w:color w:val="000000"/>
        <w:sz w:val="12"/>
        <w:szCs w:val="12"/>
      </w:rPr>
      <w:t xml:space="preserve">aW 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</w:t>
    </w:r>
    <w:r w:rsidRPr="00B73C4F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</w:t>
    </w:r>
    <w:r w:rsidRPr="00B73C4F">
      <w:rPr>
        <w:rFonts w:ascii="Arial" w:hAnsi="Arial" w:cs="Arial"/>
        <w:color w:val="000000"/>
        <w:sz w:val="12"/>
        <w:szCs w:val="12"/>
      </w:rPr>
      <w:t xml:space="preserve">Page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PAGE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5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 w:rsidRPr="00B73C4F">
      <w:rPr>
        <w:rFonts w:ascii="Arial" w:hAnsi="Arial" w:cs="Arial"/>
        <w:color w:val="000000"/>
        <w:sz w:val="12"/>
        <w:szCs w:val="12"/>
      </w:rPr>
      <w:t xml:space="preserve"> of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NUMPAGES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7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>
      <w:rPr>
        <w:rFonts w:ascii="Arial" w:hAnsi="Arial" w:cs="Arial"/>
        <w:color w:val="000000"/>
        <w:sz w:val="12"/>
        <w:szCs w:val="12"/>
      </w:rPr>
      <w:t xml:space="preserve">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Issue date: </w:t>
    </w:r>
    <w:r>
      <w:rPr>
        <w:rFonts w:ascii="Arial" w:hAnsi="Arial" w:cs="Arial"/>
        <w:color w:val="000000"/>
        <w:sz w:val="12"/>
        <w:szCs w:val="12"/>
      </w:rPr>
      <w:t>April 2022</w:t>
    </w:r>
    <w:r w:rsidRPr="001E327D">
      <w:rPr>
        <w:rFonts w:ascii="Arial" w:hAnsi="Arial" w:cs="Arial"/>
        <w:color w:val="000000"/>
        <w:sz w:val="12"/>
        <w:szCs w:val="12"/>
      </w:rPr>
      <w:t xml:space="preserve">     </w:t>
    </w:r>
    <w:r w:rsidRPr="001E327D">
      <w:rPr>
        <w:rFonts w:ascii="Arial" w:hAnsi="Arial" w:cs="Arial"/>
        <w:color w:val="000000"/>
        <w:sz w:val="12"/>
        <w:szCs w:val="12"/>
      </w:rPr>
      <w:tab/>
      <w:t xml:space="preserve">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                    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Last review date: </w:t>
    </w:r>
    <w:r>
      <w:rPr>
        <w:rFonts w:ascii="Arial" w:hAnsi="Arial" w:cs="Arial"/>
        <w:color w:val="000000"/>
        <w:sz w:val="12"/>
        <w:szCs w:val="12"/>
      </w:rPr>
      <w:t>April 202</w:t>
    </w:r>
    <w:r w:rsidR="005E0AD1">
      <w:rPr>
        <w:rFonts w:ascii="Arial" w:hAnsi="Arial" w:cs="Arial"/>
        <w:color w:val="000000"/>
        <w:sz w:val="12"/>
        <w:szCs w:val="12"/>
      </w:rPr>
      <w:t>4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1E327D">
      <w:rPr>
        <w:rFonts w:ascii="Arial" w:hAnsi="Arial" w:cs="Arial"/>
        <w:color w:val="000000"/>
        <w:sz w:val="12"/>
        <w:szCs w:val="12"/>
      </w:rPr>
      <w:t xml:space="preserve">   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      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 Next review date: </w:t>
    </w:r>
    <w:r>
      <w:rPr>
        <w:rFonts w:ascii="Arial" w:hAnsi="Arial" w:cs="Arial"/>
        <w:color w:val="000000"/>
        <w:sz w:val="12"/>
        <w:szCs w:val="12"/>
      </w:rPr>
      <w:t>April 202</w:t>
    </w:r>
    <w:r w:rsidR="005E0AD1">
      <w:rPr>
        <w:rFonts w:ascii="Arial" w:hAnsi="Arial" w:cs="Arial"/>
        <w:color w:val="000000"/>
        <w:sz w:val="12"/>
        <w:szCs w:val="12"/>
      </w:rPr>
      <w:t>7</w:t>
    </w:r>
  </w:p>
  <w:p w14:paraId="0CFD17BF" w14:textId="77777777" w:rsidR="00B72A8F" w:rsidRPr="00006271" w:rsidRDefault="00B72A8F" w:rsidP="00B72A8F">
    <w:pPr>
      <w:tabs>
        <w:tab w:val="center" w:pos="4513"/>
        <w:tab w:val="right" w:pos="9026"/>
      </w:tabs>
      <w:ind w:left="-993"/>
      <w:jc w:val="center"/>
    </w:pPr>
    <w:r>
      <w:rPr>
        <w:rFonts w:ascii="Arial" w:hAnsi="Arial" w:cs="Arial"/>
        <w:color w:val="000000"/>
        <w:sz w:val="12"/>
        <w:szCs w:val="12"/>
      </w:rPr>
      <w:t xml:space="preserve">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Pr="001E327D">
        <w:rPr>
          <w:rStyle w:val="Hyperlink"/>
          <w:rFonts w:ascii="Arial" w:hAnsi="Arial" w:cs="Arial"/>
          <w:sz w:val="12"/>
          <w:szCs w:val="12"/>
        </w:rPr>
        <w:t>Safety, Health &amp; Wellbeing | University of Strathclyde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C15C" w14:textId="441A0DBF" w:rsidR="00B72A8F" w:rsidRPr="001E327D" w:rsidRDefault="00B72A8F" w:rsidP="00006271">
    <w:pPr>
      <w:tabs>
        <w:tab w:val="center" w:pos="4513"/>
        <w:tab w:val="right" w:pos="9015"/>
      </w:tabs>
      <w:rPr>
        <w:rFonts w:ascii="Arial" w:hAnsi="Arial" w:cs="Arial"/>
        <w:color w:val="000000"/>
        <w:sz w:val="12"/>
        <w:szCs w:val="12"/>
      </w:rPr>
    </w:pPr>
    <w:r w:rsidRPr="00B73C4F">
      <w:rPr>
        <w:rFonts w:ascii="Arial" w:hAnsi="Arial" w:cs="Arial"/>
        <w:sz w:val="12"/>
        <w:szCs w:val="12"/>
      </w:rPr>
      <w:t>OH</w:t>
    </w:r>
    <w:r>
      <w:rPr>
        <w:rFonts w:ascii="Arial" w:hAnsi="Arial" w:cs="Arial"/>
        <w:sz w:val="12"/>
        <w:szCs w:val="12"/>
      </w:rPr>
      <w:t>SOS 008/F002</w:t>
    </w:r>
    <w:r w:rsidRPr="00B73C4F">
      <w:rPr>
        <w:rFonts w:ascii="Arial" w:hAnsi="Arial" w:cs="Arial"/>
        <w:sz w:val="12"/>
        <w:szCs w:val="12"/>
      </w:rPr>
      <w:t xml:space="preserve"> v1.</w:t>
    </w:r>
    <w:r w:rsidR="005E0AD1">
      <w:rPr>
        <w:rFonts w:ascii="Arial" w:hAnsi="Arial" w:cs="Arial"/>
        <w:sz w:val="12"/>
        <w:szCs w:val="12"/>
      </w:rPr>
      <w:t>1</w:t>
    </w:r>
    <w:r w:rsidRPr="00B73C4F">
      <w:rPr>
        <w:rFonts w:ascii="Arial" w:hAnsi="Arial" w:cs="Arial"/>
        <w:sz w:val="12"/>
        <w:szCs w:val="12"/>
      </w:rPr>
      <w:t xml:space="preserve">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</w:t>
    </w:r>
    <w:r w:rsidRPr="00B73C4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</w:t>
    </w:r>
    <w:r w:rsidRPr="00B73C4F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color w:val="000000"/>
        <w:sz w:val="12"/>
        <w:szCs w:val="12"/>
      </w:rPr>
      <w:t>Owner: Head, SH</w:t>
    </w:r>
    <w:r w:rsidRPr="00B73C4F">
      <w:rPr>
        <w:rFonts w:ascii="Arial" w:hAnsi="Arial" w:cs="Arial"/>
        <w:color w:val="000000"/>
        <w:sz w:val="12"/>
        <w:szCs w:val="12"/>
      </w:rPr>
      <w:t xml:space="preserve">aW 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</w:t>
    </w:r>
    <w:r w:rsidRPr="00B73C4F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                    </w:t>
    </w:r>
    <w:r w:rsidRPr="00B73C4F">
      <w:rPr>
        <w:rFonts w:ascii="Arial" w:hAnsi="Arial" w:cs="Arial"/>
        <w:color w:val="000000"/>
        <w:sz w:val="12"/>
        <w:szCs w:val="12"/>
      </w:rPr>
      <w:t xml:space="preserve">Page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PAGE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5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 w:rsidRPr="00B73C4F">
      <w:rPr>
        <w:rFonts w:ascii="Arial" w:hAnsi="Arial" w:cs="Arial"/>
        <w:color w:val="000000"/>
        <w:sz w:val="12"/>
        <w:szCs w:val="12"/>
      </w:rPr>
      <w:t xml:space="preserve"> of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NUMPAGES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7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>
      <w:rPr>
        <w:rFonts w:ascii="Arial" w:hAnsi="Arial" w:cs="Arial"/>
        <w:color w:val="000000"/>
        <w:sz w:val="12"/>
        <w:szCs w:val="12"/>
      </w:rPr>
      <w:t xml:space="preserve">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Issue date: </w:t>
    </w:r>
    <w:r>
      <w:rPr>
        <w:rFonts w:ascii="Arial" w:hAnsi="Arial" w:cs="Arial"/>
        <w:color w:val="000000"/>
        <w:sz w:val="12"/>
        <w:szCs w:val="12"/>
      </w:rPr>
      <w:t>April 2022</w:t>
    </w:r>
    <w:r w:rsidRPr="001E327D">
      <w:rPr>
        <w:rFonts w:ascii="Arial" w:hAnsi="Arial" w:cs="Arial"/>
        <w:color w:val="000000"/>
        <w:sz w:val="12"/>
        <w:szCs w:val="12"/>
      </w:rPr>
      <w:t xml:space="preserve">     </w:t>
    </w:r>
    <w:r w:rsidRPr="001E327D">
      <w:rPr>
        <w:rFonts w:ascii="Arial" w:hAnsi="Arial" w:cs="Arial"/>
        <w:color w:val="000000"/>
        <w:sz w:val="12"/>
        <w:szCs w:val="12"/>
      </w:rPr>
      <w:tab/>
      <w:t xml:space="preserve">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Last review date: </w:t>
    </w:r>
    <w:r>
      <w:rPr>
        <w:rFonts w:ascii="Arial" w:hAnsi="Arial" w:cs="Arial"/>
        <w:color w:val="000000"/>
        <w:sz w:val="12"/>
        <w:szCs w:val="12"/>
      </w:rPr>
      <w:t>April 202</w:t>
    </w:r>
    <w:r w:rsidR="005E0AD1">
      <w:rPr>
        <w:rFonts w:ascii="Arial" w:hAnsi="Arial" w:cs="Arial"/>
        <w:color w:val="000000"/>
        <w:sz w:val="12"/>
        <w:szCs w:val="12"/>
      </w:rPr>
      <w:t xml:space="preserve">4 </w:t>
    </w:r>
    <w:r w:rsidRPr="001E327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 Next review date: </w:t>
    </w:r>
    <w:r>
      <w:rPr>
        <w:rFonts w:ascii="Arial" w:hAnsi="Arial" w:cs="Arial"/>
        <w:color w:val="000000"/>
        <w:sz w:val="12"/>
        <w:szCs w:val="12"/>
      </w:rPr>
      <w:t>April 202</w:t>
    </w:r>
    <w:r w:rsidR="005E0AD1">
      <w:rPr>
        <w:rFonts w:ascii="Arial" w:hAnsi="Arial" w:cs="Arial"/>
        <w:color w:val="000000"/>
        <w:sz w:val="12"/>
        <w:szCs w:val="12"/>
      </w:rPr>
      <w:t>7</w:t>
    </w:r>
  </w:p>
  <w:p w14:paraId="7D6DDB62" w14:textId="77777777" w:rsidR="00B72A8F" w:rsidRPr="00006271" w:rsidRDefault="00B72A8F" w:rsidP="00B72A8F">
    <w:pPr>
      <w:tabs>
        <w:tab w:val="center" w:pos="4513"/>
        <w:tab w:val="right" w:pos="9026"/>
      </w:tabs>
      <w:ind w:left="-993"/>
      <w:jc w:val="center"/>
    </w:pPr>
    <w:r>
      <w:rPr>
        <w:rFonts w:ascii="Arial" w:hAnsi="Arial" w:cs="Arial"/>
        <w:color w:val="000000"/>
        <w:sz w:val="12"/>
        <w:szCs w:val="12"/>
      </w:rPr>
      <w:t xml:space="preserve">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Pr="001E327D">
        <w:rPr>
          <w:rStyle w:val="Hyperlink"/>
          <w:rFonts w:ascii="Arial" w:hAnsi="Arial" w:cs="Arial"/>
          <w:sz w:val="12"/>
          <w:szCs w:val="12"/>
        </w:rPr>
        <w:t>Safety, Health &amp; Wellbeing | University of Strathclyde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3EB6" w14:textId="5F8E21CA" w:rsidR="00C9014B" w:rsidRPr="001E327D" w:rsidRDefault="00C9014B" w:rsidP="00C9014B">
    <w:pPr>
      <w:tabs>
        <w:tab w:val="center" w:pos="4513"/>
        <w:tab w:val="right" w:pos="9015"/>
      </w:tabs>
      <w:rPr>
        <w:rFonts w:ascii="Arial" w:hAnsi="Arial" w:cs="Arial"/>
        <w:color w:val="000000"/>
        <w:sz w:val="12"/>
        <w:szCs w:val="12"/>
      </w:rPr>
    </w:pPr>
    <w:r w:rsidRPr="00B73C4F">
      <w:rPr>
        <w:rFonts w:ascii="Arial" w:hAnsi="Arial" w:cs="Arial"/>
        <w:sz w:val="12"/>
        <w:szCs w:val="12"/>
      </w:rPr>
      <w:t>OH</w:t>
    </w:r>
    <w:r>
      <w:rPr>
        <w:rFonts w:ascii="Arial" w:hAnsi="Arial" w:cs="Arial"/>
        <w:sz w:val="12"/>
        <w:szCs w:val="12"/>
      </w:rPr>
      <w:t>SOS 008/F002</w:t>
    </w:r>
    <w:r w:rsidRPr="00B73C4F">
      <w:rPr>
        <w:rFonts w:ascii="Arial" w:hAnsi="Arial" w:cs="Arial"/>
        <w:sz w:val="12"/>
        <w:szCs w:val="12"/>
      </w:rPr>
      <w:t xml:space="preserve"> v1.</w:t>
    </w:r>
    <w:r w:rsidR="00156F8B">
      <w:rPr>
        <w:rFonts w:ascii="Arial" w:hAnsi="Arial" w:cs="Arial"/>
        <w:sz w:val="12"/>
        <w:szCs w:val="12"/>
      </w:rPr>
      <w:t>1</w:t>
    </w:r>
    <w:r w:rsidRPr="00B73C4F">
      <w:rPr>
        <w:rFonts w:ascii="Arial" w:hAnsi="Arial" w:cs="Arial"/>
        <w:sz w:val="12"/>
        <w:szCs w:val="12"/>
      </w:rPr>
      <w:t xml:space="preserve">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</w:t>
    </w:r>
    <w:r w:rsidRPr="00B73C4F">
      <w:rPr>
        <w:rFonts w:ascii="Arial" w:hAnsi="Arial" w:cs="Arial"/>
        <w:sz w:val="12"/>
        <w:szCs w:val="12"/>
      </w:rPr>
      <w:t xml:space="preserve">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</w:t>
    </w:r>
    <w:r w:rsidRPr="00B73C4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>Owner: Head, SH</w:t>
    </w:r>
    <w:r w:rsidRPr="00B73C4F">
      <w:rPr>
        <w:rFonts w:ascii="Arial" w:hAnsi="Arial" w:cs="Arial"/>
        <w:color w:val="000000"/>
        <w:sz w:val="12"/>
        <w:szCs w:val="12"/>
      </w:rPr>
      <w:t xml:space="preserve">aW                                 </w:t>
    </w:r>
    <w:r w:rsidRPr="00B73C4F">
      <w:rPr>
        <w:rFonts w:ascii="Arial" w:hAnsi="Arial" w:cs="Arial"/>
        <w:color w:val="000000"/>
        <w:sz w:val="12"/>
        <w:szCs w:val="12"/>
      </w:rPr>
      <w:tab/>
      <w:t xml:space="preserve">                                          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</w:t>
    </w:r>
    <w:r w:rsidRPr="00B73C4F">
      <w:rPr>
        <w:rFonts w:ascii="Arial" w:hAnsi="Arial" w:cs="Arial"/>
        <w:color w:val="000000"/>
        <w:sz w:val="12"/>
        <w:szCs w:val="12"/>
      </w:rPr>
      <w:t xml:space="preserve"> Page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PAGE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1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 w:rsidRPr="00B73C4F">
      <w:rPr>
        <w:rFonts w:ascii="Arial" w:hAnsi="Arial" w:cs="Arial"/>
        <w:color w:val="000000"/>
        <w:sz w:val="12"/>
        <w:szCs w:val="12"/>
      </w:rPr>
      <w:t xml:space="preserve"> of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NUMPAGES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5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>
      <w:rPr>
        <w:rFonts w:ascii="Arial" w:hAnsi="Arial" w:cs="Arial"/>
        <w:color w:val="000000"/>
        <w:sz w:val="12"/>
        <w:szCs w:val="12"/>
      </w:rPr>
      <w:t xml:space="preserve">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Issue date: </w:t>
    </w:r>
    <w:r>
      <w:rPr>
        <w:rFonts w:ascii="Arial" w:hAnsi="Arial" w:cs="Arial"/>
        <w:color w:val="000000"/>
        <w:sz w:val="12"/>
        <w:szCs w:val="12"/>
      </w:rPr>
      <w:t>April 2022</w:t>
    </w:r>
    <w:r w:rsidRPr="001E327D">
      <w:rPr>
        <w:rFonts w:ascii="Arial" w:hAnsi="Arial" w:cs="Arial"/>
        <w:color w:val="000000"/>
        <w:sz w:val="12"/>
        <w:szCs w:val="12"/>
      </w:rPr>
      <w:t xml:space="preserve">     </w:t>
    </w:r>
    <w:r w:rsidRPr="001E327D">
      <w:rPr>
        <w:rFonts w:ascii="Arial" w:hAnsi="Arial" w:cs="Arial"/>
        <w:color w:val="000000"/>
        <w:sz w:val="12"/>
        <w:szCs w:val="12"/>
      </w:rPr>
      <w:tab/>
      <w:t xml:space="preserve">                                                                     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 Last review date: </w:t>
    </w:r>
    <w:r>
      <w:rPr>
        <w:rFonts w:ascii="Arial" w:hAnsi="Arial" w:cs="Arial"/>
        <w:color w:val="000000"/>
        <w:sz w:val="12"/>
        <w:szCs w:val="12"/>
      </w:rPr>
      <w:t>April 202</w:t>
    </w:r>
    <w:r w:rsidR="00156F8B">
      <w:rPr>
        <w:rFonts w:ascii="Arial" w:hAnsi="Arial" w:cs="Arial"/>
        <w:color w:val="000000"/>
        <w:sz w:val="12"/>
        <w:szCs w:val="12"/>
      </w:rPr>
      <w:t>4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1E327D">
      <w:rPr>
        <w:rFonts w:ascii="Arial" w:hAnsi="Arial" w:cs="Arial"/>
        <w:color w:val="000000"/>
        <w:sz w:val="12"/>
        <w:szCs w:val="12"/>
      </w:rPr>
      <w:t xml:space="preserve">                                        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     Next review date: </w:t>
    </w:r>
    <w:r>
      <w:rPr>
        <w:rFonts w:ascii="Arial" w:hAnsi="Arial" w:cs="Arial"/>
        <w:color w:val="000000"/>
        <w:sz w:val="12"/>
        <w:szCs w:val="12"/>
      </w:rPr>
      <w:t>April 202</w:t>
    </w:r>
    <w:r w:rsidR="00156F8B">
      <w:rPr>
        <w:rFonts w:ascii="Arial" w:hAnsi="Arial" w:cs="Arial"/>
        <w:color w:val="000000"/>
        <w:sz w:val="12"/>
        <w:szCs w:val="12"/>
      </w:rPr>
      <w:t>7</w:t>
    </w:r>
  </w:p>
  <w:p w14:paraId="71B5971A" w14:textId="5C3A3D4C" w:rsidR="00C9014B" w:rsidRPr="001E327D" w:rsidRDefault="00C9014B" w:rsidP="003558B0">
    <w:pPr>
      <w:tabs>
        <w:tab w:val="center" w:pos="4513"/>
        <w:tab w:val="right" w:pos="9026"/>
      </w:tabs>
      <w:ind w:left="-993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color w:val="000000"/>
        <w:sz w:val="12"/>
        <w:szCs w:val="12"/>
      </w:rPr>
      <w:t xml:space="preserve">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Pr="001E327D">
        <w:rPr>
          <w:rStyle w:val="Hyperlink"/>
          <w:rFonts w:ascii="Arial" w:hAnsi="Arial" w:cs="Arial"/>
          <w:sz w:val="12"/>
          <w:szCs w:val="12"/>
        </w:rPr>
        <w:t>Safety, Health &amp; Wellbeing | University of Strathclyde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73E0" w14:textId="77777777" w:rsidR="007D3890" w:rsidRDefault="007D3890" w:rsidP="007D3890">
      <w:pPr>
        <w:spacing w:after="0" w:line="240" w:lineRule="auto"/>
      </w:pPr>
      <w:r>
        <w:separator/>
      </w:r>
    </w:p>
  </w:footnote>
  <w:footnote w:type="continuationSeparator" w:id="0">
    <w:p w14:paraId="0E0D3072" w14:textId="77777777" w:rsidR="007D3890" w:rsidRDefault="007D3890" w:rsidP="007D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4731" w14:textId="77777777" w:rsidR="009A0262" w:rsidRPr="007D3890" w:rsidRDefault="009A0262" w:rsidP="009A0262">
    <w:pPr>
      <w:pStyle w:val="Header"/>
      <w:rPr>
        <w:b/>
        <w:bCs/>
      </w:rPr>
    </w:pPr>
    <w:r w:rsidRPr="007D3890">
      <w:rPr>
        <w:b/>
        <w:bCs/>
      </w:rPr>
      <w:t xml:space="preserve">MSC Ref Number: </w:t>
    </w:r>
  </w:p>
  <w:p w14:paraId="2A2D3AA2" w14:textId="4EA121A8" w:rsidR="007D3890" w:rsidRDefault="009A0262">
    <w:pPr>
      <w:pStyle w:val="Header"/>
    </w:pPr>
    <w:r w:rsidRPr="007D3890">
      <w:rPr>
        <w:b/>
        <w:bCs/>
      </w:rPr>
      <w:t>Location: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9B6" w14:textId="5FB8A9CA" w:rsidR="009A0262" w:rsidRPr="007D3890" w:rsidRDefault="009A0262" w:rsidP="009A0262">
    <w:pPr>
      <w:pStyle w:val="Header"/>
      <w:rPr>
        <w:b/>
        <w:bCs/>
      </w:rPr>
    </w:pPr>
    <w:r w:rsidRPr="007D3890">
      <w:rPr>
        <w:b/>
        <w:bCs/>
      </w:rPr>
      <w:t xml:space="preserve">MSC Ref Number: </w:t>
    </w:r>
    <w:r w:rsidR="00586A4B">
      <w:rPr>
        <w:b/>
        <w:bCs/>
      </w:rPr>
      <w:ptab w:relativeTo="indent" w:alignment="center" w:leader="none"/>
    </w:r>
  </w:p>
  <w:p w14:paraId="5BFEB3FB" w14:textId="77777777" w:rsidR="009A0262" w:rsidRPr="007D3890" w:rsidRDefault="009A0262" w:rsidP="009A0262">
    <w:pPr>
      <w:pStyle w:val="Header"/>
      <w:rPr>
        <w:b/>
        <w:bCs/>
      </w:rPr>
    </w:pPr>
    <w:r w:rsidRPr="007D3890">
      <w:rPr>
        <w:b/>
        <w:bCs/>
      </w:rPr>
      <w:t>Location: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358"/>
    <w:multiLevelType w:val="hybridMultilevel"/>
    <w:tmpl w:val="26B2E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21576"/>
    <w:multiLevelType w:val="hybridMultilevel"/>
    <w:tmpl w:val="F7620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036368">
    <w:abstractNumId w:val="1"/>
  </w:num>
  <w:num w:numId="2" w16cid:durableId="125423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F5"/>
    <w:rsid w:val="00006271"/>
    <w:rsid w:val="00091B6F"/>
    <w:rsid w:val="00147E49"/>
    <w:rsid w:val="00156F8B"/>
    <w:rsid w:val="001A45DE"/>
    <w:rsid w:val="001B663D"/>
    <w:rsid w:val="00352430"/>
    <w:rsid w:val="003558B0"/>
    <w:rsid w:val="00404D05"/>
    <w:rsid w:val="004A232E"/>
    <w:rsid w:val="004F145E"/>
    <w:rsid w:val="00586A4B"/>
    <w:rsid w:val="005D16E6"/>
    <w:rsid w:val="005E0AD1"/>
    <w:rsid w:val="00665885"/>
    <w:rsid w:val="006B754B"/>
    <w:rsid w:val="006C6600"/>
    <w:rsid w:val="006F3CF5"/>
    <w:rsid w:val="007320F4"/>
    <w:rsid w:val="0074462E"/>
    <w:rsid w:val="00760235"/>
    <w:rsid w:val="007D3890"/>
    <w:rsid w:val="008745CE"/>
    <w:rsid w:val="008B14B6"/>
    <w:rsid w:val="008E3EBE"/>
    <w:rsid w:val="0091207E"/>
    <w:rsid w:val="009449AF"/>
    <w:rsid w:val="009A0262"/>
    <w:rsid w:val="009A2616"/>
    <w:rsid w:val="009F3CDB"/>
    <w:rsid w:val="00A30524"/>
    <w:rsid w:val="00A47090"/>
    <w:rsid w:val="00B10432"/>
    <w:rsid w:val="00B72A8F"/>
    <w:rsid w:val="00C220F8"/>
    <w:rsid w:val="00C26D6F"/>
    <w:rsid w:val="00C9014B"/>
    <w:rsid w:val="00D02497"/>
    <w:rsid w:val="00D17C11"/>
    <w:rsid w:val="00D470AD"/>
    <w:rsid w:val="00D554B4"/>
    <w:rsid w:val="00E242CD"/>
    <w:rsid w:val="00EB7EFB"/>
    <w:rsid w:val="00ED7DE6"/>
    <w:rsid w:val="00F461A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14222B"/>
  <w15:chartTrackingRefBased/>
  <w15:docId w15:val="{96325DFB-39C0-49FB-AA3F-E79049E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90"/>
  </w:style>
  <w:style w:type="paragraph" w:styleId="Footer">
    <w:name w:val="footer"/>
    <w:basedOn w:val="Normal"/>
    <w:link w:val="FooterChar"/>
    <w:uiPriority w:val="99"/>
    <w:unhideWhenUsed/>
    <w:rsid w:val="007D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90"/>
  </w:style>
  <w:style w:type="character" w:styleId="Hyperlink">
    <w:name w:val="Hyperlink"/>
    <w:rsid w:val="00F461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1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hse.gov.uk/biosafety/management-containment-lab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AC4B-03C5-490C-A935-82BB9632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Carroll</dc:creator>
  <cp:keywords/>
  <dc:description/>
  <cp:lastModifiedBy>Sarah Carroll</cp:lastModifiedBy>
  <cp:revision>10</cp:revision>
  <cp:lastPrinted>2022-04-21T07:35:00Z</cp:lastPrinted>
  <dcterms:created xsi:type="dcterms:W3CDTF">2023-11-08T11:06:00Z</dcterms:created>
  <dcterms:modified xsi:type="dcterms:W3CDTF">2024-04-22T14:09:00Z</dcterms:modified>
</cp:coreProperties>
</file>