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6BEA"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EBEB1A5" w14:textId="77777777" w:rsidR="00CD20E8" w:rsidRPr="00CD20E8" w:rsidRDefault="00CD20E8" w:rsidP="000E3C9C">
      <w:pPr>
        <w:pStyle w:val="Times"/>
        <w:ind w:left="0" w:firstLine="0"/>
        <w:jc w:val="both"/>
        <w:rPr>
          <w:rFonts w:ascii="Arial" w:hAnsi="Arial" w:cs="Arial"/>
        </w:rPr>
      </w:pPr>
    </w:p>
    <w:p w14:paraId="455B24A4" w14:textId="78EABF9A" w:rsidR="00B904C3" w:rsidRPr="001B2CF2" w:rsidRDefault="00E86492" w:rsidP="001B2CF2">
      <w:pPr>
        <w:pStyle w:val="Times"/>
        <w:ind w:left="0" w:firstLine="0"/>
        <w:jc w:val="center"/>
        <w:rPr>
          <w:rFonts w:ascii="Arial" w:hAnsi="Arial" w:cs="Arial"/>
          <w:b/>
          <w:i/>
        </w:rPr>
      </w:pPr>
      <w:r>
        <w:rPr>
          <w:rFonts w:ascii="Arial" w:hAnsi="Arial" w:cs="Arial"/>
          <w:b/>
          <w:i/>
        </w:rPr>
        <w:t xml:space="preserve">Vancouver Island, </w:t>
      </w:r>
      <w:r w:rsidR="00FB13C8">
        <w:rPr>
          <w:rFonts w:ascii="Arial" w:hAnsi="Arial" w:cs="Arial"/>
          <w:b/>
          <w:i/>
        </w:rPr>
        <w:t>Canada</w:t>
      </w:r>
    </w:p>
    <w:p w14:paraId="1EC1E629" w14:textId="77777777" w:rsidR="00B904C3" w:rsidRPr="00B904C3" w:rsidRDefault="00B904C3" w:rsidP="00B904C3"/>
    <w:p w14:paraId="2FFDABAC" w14:textId="31F9A582"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 xml:space="preserve">What actions are being taken to protect the island community from </w:t>
      </w:r>
      <w:proofErr w:type="spellStart"/>
      <w:r w:rsidRPr="00E86492">
        <w:rPr>
          <w:rFonts w:asciiTheme="majorHAnsi" w:hAnsiTheme="majorHAnsi" w:cstheme="majorHAnsi"/>
          <w:sz w:val="22"/>
        </w:rPr>
        <w:t>Covid</w:t>
      </w:r>
      <w:proofErr w:type="spellEnd"/>
      <w:r w:rsidRPr="00E86492">
        <w:rPr>
          <w:rFonts w:asciiTheme="majorHAnsi" w:hAnsiTheme="majorHAnsi" w:cstheme="majorHAnsi"/>
          <w:sz w:val="22"/>
        </w:rPr>
        <w:t xml:space="preserve"> 19? In particular, how are travel restrictions being put in place and enforced? </w:t>
      </w:r>
    </w:p>
    <w:p w14:paraId="31AFC41F" w14:textId="77777777" w:rsidR="00CD20E8" w:rsidRPr="00E86492"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E86492" w14:paraId="6ADFBE13" w14:textId="77777777" w:rsidTr="00C30A5A">
        <w:tc>
          <w:tcPr>
            <w:tcW w:w="1975" w:type="dxa"/>
          </w:tcPr>
          <w:p w14:paraId="3F039C8C" w14:textId="122781F6" w:rsidR="009C1559" w:rsidRPr="00E86492" w:rsidRDefault="00E86492" w:rsidP="009C1559">
            <w:pPr>
              <w:rPr>
                <w:rFonts w:asciiTheme="majorHAnsi" w:hAnsiTheme="majorHAnsi" w:cstheme="majorHAnsi"/>
              </w:rPr>
            </w:pPr>
            <w:r w:rsidRPr="00E86492">
              <w:rPr>
                <w:rFonts w:asciiTheme="majorHAnsi" w:hAnsiTheme="majorHAnsi" w:cstheme="majorHAnsi"/>
              </w:rPr>
              <w:t>Respondent</w:t>
            </w:r>
          </w:p>
        </w:tc>
        <w:tc>
          <w:tcPr>
            <w:tcW w:w="2070" w:type="dxa"/>
          </w:tcPr>
          <w:p w14:paraId="0899850C" w14:textId="10B18406" w:rsidR="009C1559" w:rsidRPr="00E86492" w:rsidRDefault="009C1559" w:rsidP="009C1559">
            <w:pPr>
              <w:rPr>
                <w:rFonts w:asciiTheme="majorHAnsi" w:hAnsiTheme="majorHAnsi" w:cstheme="majorHAnsi"/>
              </w:rPr>
            </w:pPr>
            <w:r w:rsidRPr="00E86492">
              <w:rPr>
                <w:rFonts w:asciiTheme="majorHAnsi" w:hAnsiTheme="majorHAnsi" w:cstheme="majorHAnsi"/>
              </w:rPr>
              <w:t xml:space="preserve">Date </w:t>
            </w:r>
          </w:p>
        </w:tc>
        <w:tc>
          <w:tcPr>
            <w:tcW w:w="5760" w:type="dxa"/>
          </w:tcPr>
          <w:p w14:paraId="0491DD34" w14:textId="77777777" w:rsidR="009C1559" w:rsidRPr="00E86492" w:rsidRDefault="009C1559" w:rsidP="009C1559">
            <w:pPr>
              <w:rPr>
                <w:rFonts w:asciiTheme="majorHAnsi" w:hAnsiTheme="majorHAnsi" w:cstheme="majorHAnsi"/>
              </w:rPr>
            </w:pPr>
            <w:r w:rsidRPr="00E86492">
              <w:rPr>
                <w:rFonts w:asciiTheme="majorHAnsi" w:hAnsiTheme="majorHAnsi" w:cstheme="majorHAnsi"/>
              </w:rPr>
              <w:t>Response</w:t>
            </w:r>
          </w:p>
        </w:tc>
      </w:tr>
      <w:tr w:rsidR="001E1C52" w:rsidRPr="00E86492" w14:paraId="2323E695" w14:textId="77777777" w:rsidTr="00C30A5A">
        <w:tc>
          <w:tcPr>
            <w:tcW w:w="1975" w:type="dxa"/>
          </w:tcPr>
          <w:p w14:paraId="7EE997C1" w14:textId="77777777" w:rsidR="00E86492" w:rsidRPr="00E86492" w:rsidRDefault="00E86492" w:rsidP="00E86492">
            <w:pPr>
              <w:rPr>
                <w:rFonts w:asciiTheme="majorHAnsi" w:hAnsiTheme="majorHAnsi" w:cstheme="majorHAnsi"/>
                <w:color w:val="000000"/>
              </w:rPr>
            </w:pPr>
            <w:r w:rsidRPr="00E86492">
              <w:rPr>
                <w:rFonts w:asciiTheme="majorHAnsi" w:hAnsiTheme="majorHAnsi" w:cstheme="majorHAnsi"/>
                <w:color w:val="000000"/>
              </w:rPr>
              <w:t>Angela Faye</w:t>
            </w:r>
          </w:p>
          <w:p w14:paraId="626FC73D" w14:textId="77777777" w:rsidR="00E86492" w:rsidRPr="00E86492" w:rsidRDefault="00E86492" w:rsidP="00E86492">
            <w:pPr>
              <w:rPr>
                <w:rFonts w:asciiTheme="majorHAnsi" w:hAnsiTheme="majorHAnsi" w:cstheme="majorHAnsi"/>
                <w:color w:val="000000"/>
              </w:rPr>
            </w:pPr>
            <w:hyperlink r:id="rId7" w:history="1">
              <w:r w:rsidRPr="00E86492">
                <w:rPr>
                  <w:rStyle w:val="Hyperlink"/>
                  <w:rFonts w:asciiTheme="majorHAnsi" w:hAnsiTheme="majorHAnsi" w:cstheme="majorHAnsi"/>
                </w:rPr>
                <w:t>angelafaye2120@gmail.com</w:t>
              </w:r>
            </w:hyperlink>
            <w:r w:rsidRPr="00E86492">
              <w:rPr>
                <w:rFonts w:asciiTheme="majorHAnsi" w:hAnsiTheme="majorHAnsi" w:cstheme="majorHAnsi"/>
                <w:color w:val="000000"/>
              </w:rPr>
              <w:t xml:space="preserve"> </w:t>
            </w:r>
          </w:p>
          <w:p w14:paraId="2C76E5DE" w14:textId="147245B9" w:rsidR="001E1C52" w:rsidRPr="00E86492" w:rsidRDefault="001E1C52" w:rsidP="001E1C52">
            <w:pPr>
              <w:rPr>
                <w:rFonts w:asciiTheme="majorHAnsi" w:hAnsiTheme="majorHAnsi" w:cstheme="majorHAnsi"/>
                <w:b/>
                <w:bCs/>
              </w:rPr>
            </w:pPr>
          </w:p>
        </w:tc>
        <w:tc>
          <w:tcPr>
            <w:tcW w:w="2070" w:type="dxa"/>
            <w:shd w:val="clear" w:color="auto" w:fill="auto"/>
          </w:tcPr>
          <w:p w14:paraId="0DA4F134" w14:textId="77777777" w:rsidR="001E1C52" w:rsidRPr="00E86492" w:rsidRDefault="001E1C52" w:rsidP="001E1C52">
            <w:pPr>
              <w:rPr>
                <w:rFonts w:asciiTheme="majorHAnsi" w:hAnsiTheme="majorHAnsi" w:cstheme="majorHAnsi"/>
                <w:color w:val="000000"/>
              </w:rPr>
            </w:pPr>
            <w:r w:rsidRPr="00E86492">
              <w:rPr>
                <w:rFonts w:asciiTheme="majorHAnsi" w:hAnsiTheme="majorHAnsi" w:cstheme="majorHAnsi"/>
                <w:color w:val="000000"/>
              </w:rPr>
              <w:t>6 May 2020</w:t>
            </w:r>
          </w:p>
          <w:p w14:paraId="685D4FC9" w14:textId="432194F0" w:rsidR="001E1C52" w:rsidRPr="00E86492" w:rsidRDefault="001E1C52" w:rsidP="001E1C52">
            <w:pPr>
              <w:rPr>
                <w:rFonts w:asciiTheme="majorHAnsi" w:hAnsiTheme="majorHAnsi" w:cstheme="majorHAnsi"/>
                <w:color w:val="000000"/>
                <w:shd w:val="clear" w:color="auto" w:fill="FFFFFF"/>
              </w:rPr>
            </w:pPr>
          </w:p>
        </w:tc>
        <w:tc>
          <w:tcPr>
            <w:tcW w:w="5760" w:type="dxa"/>
            <w:shd w:val="clear" w:color="auto" w:fill="auto"/>
          </w:tcPr>
          <w:p w14:paraId="5ECABF90" w14:textId="4977F242" w:rsidR="001E1C52" w:rsidRPr="00E86492" w:rsidRDefault="001E1C52" w:rsidP="001E1C52">
            <w:pPr>
              <w:pStyle w:val="ListParagraph"/>
              <w:numPr>
                <w:ilvl w:val="0"/>
                <w:numId w:val="39"/>
              </w:numPr>
              <w:spacing w:after="0"/>
              <w:contextualSpacing w:val="0"/>
              <w:rPr>
                <w:rFonts w:asciiTheme="majorHAnsi" w:hAnsiTheme="majorHAnsi" w:cstheme="majorHAnsi"/>
                <w:sz w:val="22"/>
              </w:rPr>
            </w:pPr>
            <w:r w:rsidRPr="00E86492">
              <w:rPr>
                <w:rFonts w:asciiTheme="majorHAnsi" w:hAnsiTheme="majorHAnsi" w:cstheme="majorHAnsi"/>
                <w:sz w:val="22"/>
              </w:rPr>
              <w:t xml:space="preserve">I have seen very little in place to protect the Island Community from COVID-19.  A few initiatives I'm aware of: </w:t>
            </w:r>
            <w:hyperlink r:id="rId8" w:history="1">
              <w:r w:rsidRPr="00E86492">
                <w:rPr>
                  <w:rStyle w:val="Hyperlink"/>
                  <w:rFonts w:asciiTheme="majorHAnsi" w:hAnsiTheme="majorHAnsi" w:cstheme="majorHAnsi"/>
                  <w:sz w:val="22"/>
                </w:rPr>
                <w:t>video conference events</w:t>
              </w:r>
            </w:hyperlink>
            <w:r w:rsidRPr="00E86492">
              <w:rPr>
                <w:rFonts w:asciiTheme="majorHAnsi" w:hAnsiTheme="majorHAnsi" w:cstheme="majorHAnsi"/>
                <w:sz w:val="22"/>
              </w:rPr>
              <w:t xml:space="preserve">, </w:t>
            </w:r>
            <w:hyperlink r:id="rId9" w:history="1">
              <w:r w:rsidRPr="00E86492">
                <w:rPr>
                  <w:rStyle w:val="Hyperlink"/>
                  <w:rFonts w:asciiTheme="majorHAnsi" w:hAnsiTheme="majorHAnsi" w:cstheme="majorHAnsi"/>
                  <w:sz w:val="22"/>
                </w:rPr>
                <w:t>living room concerts</w:t>
              </w:r>
            </w:hyperlink>
            <w:r w:rsidRPr="00E86492">
              <w:rPr>
                <w:rFonts w:asciiTheme="majorHAnsi" w:hAnsiTheme="majorHAnsi" w:cstheme="majorHAnsi"/>
                <w:sz w:val="22"/>
              </w:rPr>
              <w:t xml:space="preserve"> and </w:t>
            </w:r>
            <w:hyperlink r:id="rId10" w:history="1">
              <w:r w:rsidRPr="00E86492">
                <w:rPr>
                  <w:rStyle w:val="Hyperlink"/>
                  <w:rFonts w:asciiTheme="majorHAnsi" w:hAnsiTheme="majorHAnsi" w:cstheme="majorHAnsi"/>
                  <w:sz w:val="22"/>
                </w:rPr>
                <w:t>Back to Business initiative</w:t>
              </w:r>
            </w:hyperlink>
            <w:r w:rsidRPr="00E86492">
              <w:rPr>
                <w:rFonts w:asciiTheme="majorHAnsi" w:hAnsiTheme="majorHAnsi" w:cstheme="majorHAnsi"/>
                <w:sz w:val="22"/>
              </w:rPr>
              <w:t xml:space="preserve"> </w:t>
            </w:r>
          </w:p>
        </w:tc>
      </w:tr>
    </w:tbl>
    <w:p w14:paraId="2851AB26" w14:textId="77777777" w:rsidR="00CD20E8" w:rsidRPr="00E86492" w:rsidRDefault="00CD20E8" w:rsidP="00CD20E8">
      <w:pPr>
        <w:rPr>
          <w:rFonts w:asciiTheme="majorHAnsi" w:hAnsiTheme="majorHAnsi" w:cstheme="majorHAnsi"/>
          <w:sz w:val="22"/>
          <w:szCs w:val="22"/>
        </w:rPr>
      </w:pPr>
    </w:p>
    <w:p w14:paraId="601FA6AC" w14:textId="77777777" w:rsidR="00CD20E8" w:rsidRPr="00E86492" w:rsidRDefault="00CD20E8" w:rsidP="00CD20E8">
      <w:pPr>
        <w:rPr>
          <w:rFonts w:asciiTheme="majorHAnsi" w:hAnsiTheme="majorHAnsi" w:cstheme="majorHAnsi"/>
          <w:sz w:val="22"/>
          <w:szCs w:val="22"/>
        </w:rPr>
      </w:pPr>
    </w:p>
    <w:p w14:paraId="3949F478"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 xml:space="preserve">What actions will be taken should people on the island have </w:t>
      </w:r>
      <w:proofErr w:type="spellStart"/>
      <w:r w:rsidRPr="00E86492">
        <w:rPr>
          <w:rFonts w:asciiTheme="majorHAnsi" w:hAnsiTheme="majorHAnsi" w:cstheme="majorHAnsi"/>
          <w:sz w:val="22"/>
        </w:rPr>
        <w:t>Covid</w:t>
      </w:r>
      <w:proofErr w:type="spellEnd"/>
      <w:r w:rsidRPr="00E86492">
        <w:rPr>
          <w:rFonts w:asciiTheme="majorHAnsi" w:hAnsiTheme="majorHAnsi" w:cstheme="majorHAnsi"/>
          <w:sz w:val="22"/>
        </w:rPr>
        <w:t xml:space="preserve"> 19?</w:t>
      </w:r>
    </w:p>
    <w:p w14:paraId="65346D38" w14:textId="77777777" w:rsidR="00CD20E8" w:rsidRPr="00E86492"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E86492" w:rsidRPr="00E86492" w14:paraId="71FDFA2B" w14:textId="77777777" w:rsidTr="00C30A5A">
        <w:tc>
          <w:tcPr>
            <w:tcW w:w="1980" w:type="dxa"/>
            <w:shd w:val="clear" w:color="auto" w:fill="auto"/>
          </w:tcPr>
          <w:p w14:paraId="274EDE14" w14:textId="4DC9417B"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126" w:type="dxa"/>
            <w:shd w:val="clear" w:color="auto" w:fill="auto"/>
          </w:tcPr>
          <w:p w14:paraId="17AA6BDA" w14:textId="41C490A0"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99" w:type="dxa"/>
            <w:shd w:val="clear" w:color="auto" w:fill="auto"/>
          </w:tcPr>
          <w:p w14:paraId="7FF841B7" w14:textId="22D9B1C3"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C30A5A" w:rsidRPr="00E86492" w14:paraId="00E3D0D8" w14:textId="77777777" w:rsidTr="00C30A5A">
        <w:tc>
          <w:tcPr>
            <w:tcW w:w="1980" w:type="dxa"/>
          </w:tcPr>
          <w:p w14:paraId="062A434E" w14:textId="652365E6" w:rsidR="00C30A5A" w:rsidRPr="00E86492" w:rsidRDefault="00C30A5A" w:rsidP="00FE58A5">
            <w:pPr>
              <w:rPr>
                <w:rFonts w:asciiTheme="majorHAnsi" w:hAnsiTheme="majorHAnsi" w:cstheme="majorHAnsi"/>
                <w:b/>
                <w:bCs/>
              </w:rPr>
            </w:pPr>
          </w:p>
        </w:tc>
        <w:tc>
          <w:tcPr>
            <w:tcW w:w="2126" w:type="dxa"/>
          </w:tcPr>
          <w:p w14:paraId="321ED7E5" w14:textId="2778ECDB" w:rsidR="00C30A5A" w:rsidRPr="00E86492" w:rsidRDefault="00C30A5A" w:rsidP="00FE58A5">
            <w:pPr>
              <w:rPr>
                <w:rFonts w:asciiTheme="majorHAnsi" w:hAnsiTheme="majorHAnsi" w:cstheme="majorHAnsi"/>
                <w:color w:val="000000"/>
              </w:rPr>
            </w:pPr>
          </w:p>
        </w:tc>
        <w:tc>
          <w:tcPr>
            <w:tcW w:w="5699" w:type="dxa"/>
          </w:tcPr>
          <w:p w14:paraId="644D347F" w14:textId="6BF169E8" w:rsidR="00C30A5A" w:rsidRPr="00E86492" w:rsidRDefault="00C30A5A" w:rsidP="00FE58A5">
            <w:pPr>
              <w:spacing w:line="276" w:lineRule="auto"/>
              <w:jc w:val="both"/>
              <w:rPr>
                <w:rFonts w:asciiTheme="majorHAnsi" w:hAnsiTheme="majorHAnsi" w:cstheme="majorHAnsi"/>
                <w:color w:val="000000"/>
              </w:rPr>
            </w:pPr>
          </w:p>
        </w:tc>
      </w:tr>
    </w:tbl>
    <w:p w14:paraId="083134C2" w14:textId="77777777" w:rsidR="00CD20E8" w:rsidRPr="00E86492" w:rsidRDefault="00CD20E8" w:rsidP="00CD20E8">
      <w:pPr>
        <w:rPr>
          <w:rFonts w:asciiTheme="majorHAnsi" w:hAnsiTheme="majorHAnsi" w:cstheme="majorHAnsi"/>
          <w:sz w:val="22"/>
          <w:szCs w:val="22"/>
        </w:rPr>
      </w:pPr>
    </w:p>
    <w:p w14:paraId="62C1AFB8" w14:textId="77777777" w:rsidR="009B7224" w:rsidRPr="00E86492" w:rsidRDefault="009B7224" w:rsidP="00CD20E8">
      <w:pPr>
        <w:rPr>
          <w:rFonts w:asciiTheme="majorHAnsi" w:hAnsiTheme="majorHAnsi" w:cstheme="majorHAnsi"/>
          <w:sz w:val="22"/>
          <w:szCs w:val="22"/>
        </w:rPr>
      </w:pPr>
    </w:p>
    <w:p w14:paraId="3B7F1D5B"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What actions are being taken to ensure that essential goods and services are provided to the island community?</w:t>
      </w:r>
    </w:p>
    <w:p w14:paraId="1695FB09" w14:textId="77777777" w:rsidR="00CD20E8" w:rsidRPr="00E86492"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E86492" w:rsidRPr="00E86492" w14:paraId="58FC6D80" w14:textId="77777777" w:rsidTr="00C30A5A">
        <w:tc>
          <w:tcPr>
            <w:tcW w:w="1975" w:type="dxa"/>
          </w:tcPr>
          <w:p w14:paraId="42B20250" w14:textId="4A39DB2F"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160" w:type="dxa"/>
          </w:tcPr>
          <w:p w14:paraId="420F9BB1" w14:textId="4A26B51E"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70" w:type="dxa"/>
          </w:tcPr>
          <w:p w14:paraId="6BD4ACF7" w14:textId="5A041F69"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1E1C52" w:rsidRPr="00E86492" w14:paraId="0C47112B" w14:textId="77777777" w:rsidTr="00C30A5A">
        <w:tc>
          <w:tcPr>
            <w:tcW w:w="1975" w:type="dxa"/>
          </w:tcPr>
          <w:p w14:paraId="2165279C" w14:textId="77777777" w:rsidR="00E86492" w:rsidRPr="00E86492" w:rsidRDefault="00E86492" w:rsidP="00E86492">
            <w:pPr>
              <w:rPr>
                <w:rFonts w:asciiTheme="majorHAnsi" w:hAnsiTheme="majorHAnsi" w:cstheme="majorHAnsi"/>
                <w:color w:val="000000"/>
              </w:rPr>
            </w:pPr>
            <w:r w:rsidRPr="00E86492">
              <w:rPr>
                <w:rFonts w:asciiTheme="majorHAnsi" w:hAnsiTheme="majorHAnsi" w:cstheme="majorHAnsi"/>
                <w:color w:val="000000"/>
              </w:rPr>
              <w:t>Angela Faye</w:t>
            </w:r>
          </w:p>
          <w:p w14:paraId="40AD4D9B" w14:textId="77777777" w:rsidR="00E86492" w:rsidRPr="00E86492" w:rsidRDefault="00E86492" w:rsidP="00E86492">
            <w:pPr>
              <w:rPr>
                <w:rFonts w:asciiTheme="majorHAnsi" w:hAnsiTheme="majorHAnsi" w:cstheme="majorHAnsi"/>
                <w:color w:val="000000"/>
              </w:rPr>
            </w:pPr>
            <w:hyperlink r:id="rId11" w:history="1">
              <w:r w:rsidRPr="00E86492">
                <w:rPr>
                  <w:rStyle w:val="Hyperlink"/>
                  <w:rFonts w:asciiTheme="majorHAnsi" w:hAnsiTheme="majorHAnsi" w:cstheme="majorHAnsi"/>
                </w:rPr>
                <w:t>angelafaye2120@gmail.com</w:t>
              </w:r>
            </w:hyperlink>
            <w:r w:rsidRPr="00E86492">
              <w:rPr>
                <w:rFonts w:asciiTheme="majorHAnsi" w:hAnsiTheme="majorHAnsi" w:cstheme="majorHAnsi"/>
                <w:color w:val="000000"/>
              </w:rPr>
              <w:t xml:space="preserve"> </w:t>
            </w:r>
          </w:p>
          <w:p w14:paraId="7EDB0C1E" w14:textId="0316EBEA" w:rsidR="001E1C52" w:rsidRPr="00E86492" w:rsidRDefault="001E1C52" w:rsidP="001E1C52">
            <w:pPr>
              <w:rPr>
                <w:rFonts w:asciiTheme="majorHAnsi" w:hAnsiTheme="majorHAnsi" w:cstheme="majorHAnsi"/>
                <w:b/>
                <w:bCs/>
              </w:rPr>
            </w:pPr>
          </w:p>
        </w:tc>
        <w:tc>
          <w:tcPr>
            <w:tcW w:w="2160" w:type="dxa"/>
            <w:shd w:val="clear" w:color="auto" w:fill="auto"/>
          </w:tcPr>
          <w:p w14:paraId="69116427" w14:textId="77777777" w:rsidR="001E1C52" w:rsidRPr="00E86492" w:rsidRDefault="001E1C52" w:rsidP="001E1C52">
            <w:pPr>
              <w:rPr>
                <w:rFonts w:asciiTheme="majorHAnsi" w:hAnsiTheme="majorHAnsi" w:cstheme="majorHAnsi"/>
                <w:color w:val="000000"/>
              </w:rPr>
            </w:pPr>
            <w:r w:rsidRPr="00E86492">
              <w:rPr>
                <w:rFonts w:asciiTheme="majorHAnsi" w:hAnsiTheme="majorHAnsi" w:cstheme="majorHAnsi"/>
                <w:color w:val="000000"/>
              </w:rPr>
              <w:t>6 May 2020</w:t>
            </w:r>
          </w:p>
          <w:p w14:paraId="346CE97D" w14:textId="77777777" w:rsidR="001E1C52" w:rsidRPr="00E86492" w:rsidRDefault="001E1C52" w:rsidP="001E1C52">
            <w:pPr>
              <w:rPr>
                <w:rFonts w:asciiTheme="majorHAnsi" w:hAnsiTheme="majorHAnsi" w:cstheme="majorHAnsi"/>
              </w:rPr>
            </w:pPr>
          </w:p>
        </w:tc>
        <w:tc>
          <w:tcPr>
            <w:tcW w:w="5670" w:type="dxa"/>
            <w:shd w:val="clear" w:color="auto" w:fill="auto"/>
          </w:tcPr>
          <w:p w14:paraId="51462D5C" w14:textId="5B3C222E" w:rsidR="001E1C52" w:rsidRPr="00E86492" w:rsidRDefault="001E1C52" w:rsidP="001E1C52">
            <w:pPr>
              <w:pStyle w:val="ListParagraph"/>
              <w:numPr>
                <w:ilvl w:val="0"/>
                <w:numId w:val="16"/>
              </w:numPr>
              <w:rPr>
                <w:rFonts w:asciiTheme="majorHAnsi" w:hAnsiTheme="majorHAnsi" w:cstheme="majorHAnsi"/>
                <w:sz w:val="22"/>
              </w:rPr>
            </w:pPr>
            <w:r w:rsidRPr="00E86492">
              <w:rPr>
                <w:rFonts w:asciiTheme="majorHAnsi" w:hAnsiTheme="majorHAnsi" w:cstheme="majorHAnsi"/>
                <w:sz w:val="22"/>
              </w:rPr>
              <w:t xml:space="preserve">I haven't seen an "Island response", but am watching key transport provider news. Most specifically BC Ferries – </w:t>
            </w:r>
            <w:hyperlink r:id="rId12" w:history="1">
              <w:r w:rsidRPr="00E86492">
                <w:rPr>
                  <w:rStyle w:val="Hyperlink"/>
                  <w:rFonts w:asciiTheme="majorHAnsi" w:hAnsiTheme="majorHAnsi" w:cstheme="majorHAnsi"/>
                  <w:sz w:val="22"/>
                </w:rPr>
                <w:t>Article 1</w:t>
              </w:r>
            </w:hyperlink>
            <w:r w:rsidRPr="00E86492">
              <w:rPr>
                <w:rFonts w:asciiTheme="majorHAnsi" w:hAnsiTheme="majorHAnsi" w:cstheme="majorHAnsi"/>
                <w:sz w:val="22"/>
              </w:rPr>
              <w:t xml:space="preserve"> (passenger transport and cargo), </w:t>
            </w:r>
            <w:hyperlink r:id="rId13" w:history="1">
              <w:r w:rsidRPr="00E86492">
                <w:rPr>
                  <w:rStyle w:val="Hyperlink"/>
                  <w:rFonts w:asciiTheme="majorHAnsi" w:hAnsiTheme="majorHAnsi" w:cstheme="majorHAnsi"/>
                  <w:sz w:val="22"/>
                </w:rPr>
                <w:t>Article 2</w:t>
              </w:r>
            </w:hyperlink>
            <w:r w:rsidRPr="00E86492">
              <w:rPr>
                <w:rFonts w:asciiTheme="majorHAnsi" w:hAnsiTheme="majorHAnsi" w:cstheme="majorHAnsi"/>
                <w:sz w:val="22"/>
              </w:rPr>
              <w:t xml:space="preserve"> (sea ports), </w:t>
            </w:r>
            <w:hyperlink r:id="rId14" w:history="1">
              <w:r w:rsidRPr="00E86492">
                <w:rPr>
                  <w:rStyle w:val="Hyperlink"/>
                  <w:rFonts w:asciiTheme="majorHAnsi" w:hAnsiTheme="majorHAnsi" w:cstheme="majorHAnsi"/>
                  <w:sz w:val="22"/>
                </w:rPr>
                <w:t>Article 3</w:t>
              </w:r>
            </w:hyperlink>
            <w:r w:rsidRPr="00E86492">
              <w:rPr>
                <w:rFonts w:asciiTheme="majorHAnsi" w:hAnsiTheme="majorHAnsi" w:cstheme="majorHAnsi"/>
                <w:sz w:val="22"/>
              </w:rPr>
              <w:t xml:space="preserve"> (Port Alberni Port Authority) and </w:t>
            </w:r>
            <w:hyperlink r:id="rId15" w:history="1">
              <w:r w:rsidRPr="00E86492">
                <w:rPr>
                  <w:rStyle w:val="Hyperlink"/>
                  <w:rFonts w:asciiTheme="majorHAnsi" w:hAnsiTheme="majorHAnsi" w:cstheme="majorHAnsi"/>
                  <w:sz w:val="22"/>
                </w:rPr>
                <w:t>the Greater Victoria Harbour Authority website</w:t>
              </w:r>
            </w:hyperlink>
            <w:r w:rsidRPr="00E86492">
              <w:rPr>
                <w:rFonts w:asciiTheme="majorHAnsi" w:hAnsiTheme="majorHAnsi" w:cstheme="majorHAnsi"/>
                <w:sz w:val="22"/>
              </w:rPr>
              <w:t xml:space="preserve">. </w:t>
            </w:r>
          </w:p>
        </w:tc>
      </w:tr>
    </w:tbl>
    <w:p w14:paraId="47AD23ED" w14:textId="77777777" w:rsidR="00CD20E8" w:rsidRPr="00E86492" w:rsidRDefault="00CD20E8" w:rsidP="00CD20E8">
      <w:pPr>
        <w:rPr>
          <w:rFonts w:asciiTheme="majorHAnsi" w:hAnsiTheme="majorHAnsi" w:cstheme="majorHAnsi"/>
          <w:sz w:val="22"/>
          <w:szCs w:val="22"/>
        </w:rPr>
      </w:pPr>
    </w:p>
    <w:p w14:paraId="58480739" w14:textId="77777777" w:rsidR="009B7224" w:rsidRPr="00E86492" w:rsidRDefault="009B7224" w:rsidP="00CD20E8">
      <w:pPr>
        <w:rPr>
          <w:rFonts w:asciiTheme="majorHAnsi" w:hAnsiTheme="majorHAnsi" w:cstheme="majorHAnsi"/>
          <w:sz w:val="22"/>
          <w:szCs w:val="22"/>
        </w:rPr>
      </w:pPr>
    </w:p>
    <w:p w14:paraId="5E4A0486"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9C7B52" w14:textId="77777777" w:rsidR="00CD20E8" w:rsidRPr="00E86492"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86492" w:rsidRPr="00E86492" w14:paraId="161B5851" w14:textId="77777777" w:rsidTr="00C30A5A">
        <w:tc>
          <w:tcPr>
            <w:tcW w:w="1975" w:type="dxa"/>
          </w:tcPr>
          <w:p w14:paraId="0CA0021D" w14:textId="7B4E3E55"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160" w:type="dxa"/>
          </w:tcPr>
          <w:p w14:paraId="717DC350" w14:textId="18791350"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36" w:type="dxa"/>
          </w:tcPr>
          <w:p w14:paraId="00BAB76C" w14:textId="641F7D00"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1E1C52" w:rsidRPr="00E86492" w14:paraId="1F3329CB" w14:textId="77777777" w:rsidTr="00C30A5A">
        <w:tc>
          <w:tcPr>
            <w:tcW w:w="1975" w:type="dxa"/>
          </w:tcPr>
          <w:p w14:paraId="40272884" w14:textId="77777777" w:rsidR="00E86492" w:rsidRPr="00E86492" w:rsidRDefault="00E86492" w:rsidP="00E86492">
            <w:pPr>
              <w:rPr>
                <w:rFonts w:asciiTheme="majorHAnsi" w:hAnsiTheme="majorHAnsi" w:cstheme="majorHAnsi"/>
                <w:color w:val="000000"/>
              </w:rPr>
            </w:pPr>
            <w:r w:rsidRPr="00E86492">
              <w:rPr>
                <w:rFonts w:asciiTheme="majorHAnsi" w:hAnsiTheme="majorHAnsi" w:cstheme="majorHAnsi"/>
                <w:color w:val="000000"/>
              </w:rPr>
              <w:t>Angela Faye</w:t>
            </w:r>
          </w:p>
          <w:p w14:paraId="289DA9C7" w14:textId="6A71E21A" w:rsidR="001E1C52" w:rsidRPr="00E86492" w:rsidRDefault="00E86492" w:rsidP="001E1C52">
            <w:pPr>
              <w:rPr>
                <w:rFonts w:asciiTheme="majorHAnsi" w:hAnsiTheme="majorHAnsi" w:cstheme="majorHAnsi"/>
                <w:color w:val="000000"/>
              </w:rPr>
            </w:pPr>
            <w:hyperlink r:id="rId16" w:history="1">
              <w:r w:rsidRPr="00E86492">
                <w:rPr>
                  <w:rStyle w:val="Hyperlink"/>
                  <w:rFonts w:asciiTheme="majorHAnsi" w:hAnsiTheme="majorHAnsi" w:cstheme="majorHAnsi"/>
                </w:rPr>
                <w:t>angelafaye2120@gmail.com</w:t>
              </w:r>
            </w:hyperlink>
            <w:r w:rsidRPr="00E86492">
              <w:rPr>
                <w:rFonts w:asciiTheme="majorHAnsi" w:hAnsiTheme="majorHAnsi" w:cstheme="majorHAnsi"/>
                <w:color w:val="000000"/>
              </w:rPr>
              <w:t xml:space="preserve"> </w:t>
            </w:r>
          </w:p>
        </w:tc>
        <w:tc>
          <w:tcPr>
            <w:tcW w:w="2160" w:type="dxa"/>
            <w:shd w:val="clear" w:color="auto" w:fill="auto"/>
          </w:tcPr>
          <w:p w14:paraId="03DE8478" w14:textId="77777777" w:rsidR="001E1C52" w:rsidRPr="00E86492" w:rsidRDefault="001E1C52" w:rsidP="001E1C52">
            <w:pPr>
              <w:rPr>
                <w:rFonts w:asciiTheme="majorHAnsi" w:hAnsiTheme="majorHAnsi" w:cstheme="majorHAnsi"/>
                <w:color w:val="000000"/>
              </w:rPr>
            </w:pPr>
            <w:r w:rsidRPr="00E86492">
              <w:rPr>
                <w:rFonts w:asciiTheme="majorHAnsi" w:hAnsiTheme="majorHAnsi" w:cstheme="majorHAnsi"/>
                <w:color w:val="000000"/>
              </w:rPr>
              <w:t>6 May 2020</w:t>
            </w:r>
          </w:p>
          <w:p w14:paraId="4386F4E2" w14:textId="77777777" w:rsidR="001E1C52" w:rsidRPr="00E86492" w:rsidRDefault="001E1C52" w:rsidP="001E1C52">
            <w:pPr>
              <w:rPr>
                <w:rFonts w:asciiTheme="majorHAnsi" w:hAnsiTheme="majorHAnsi" w:cstheme="majorHAnsi"/>
                <w:color w:val="000000"/>
                <w:shd w:val="clear" w:color="auto" w:fill="FFFFFF"/>
              </w:rPr>
            </w:pPr>
          </w:p>
        </w:tc>
        <w:tc>
          <w:tcPr>
            <w:tcW w:w="5636" w:type="dxa"/>
            <w:shd w:val="clear" w:color="auto" w:fill="auto"/>
          </w:tcPr>
          <w:p w14:paraId="2B6D67C8" w14:textId="0A8CB2A8" w:rsidR="001E1C52" w:rsidRPr="00E86492" w:rsidRDefault="001E1C52" w:rsidP="00E86492">
            <w:pPr>
              <w:rPr>
                <w:rFonts w:asciiTheme="majorHAnsi" w:hAnsiTheme="majorHAnsi" w:cstheme="majorHAnsi"/>
              </w:rPr>
            </w:pPr>
            <w:r w:rsidRPr="00E86492">
              <w:rPr>
                <w:rFonts w:asciiTheme="majorHAnsi" w:hAnsiTheme="majorHAnsi" w:cstheme="majorHAnsi"/>
              </w:rPr>
              <w:t xml:space="preserve">Canadian Government initiatives found </w:t>
            </w:r>
            <w:hyperlink r:id="rId17" w:history="1">
              <w:r w:rsidRPr="00E86492">
                <w:rPr>
                  <w:rStyle w:val="Hyperlink"/>
                  <w:rFonts w:asciiTheme="majorHAnsi" w:hAnsiTheme="majorHAnsi" w:cstheme="majorHAnsi"/>
                </w:rPr>
                <w:t>here</w:t>
              </w:r>
            </w:hyperlink>
          </w:p>
        </w:tc>
      </w:tr>
    </w:tbl>
    <w:p w14:paraId="21288203" w14:textId="77777777" w:rsidR="00CD20E8" w:rsidRPr="00E86492" w:rsidRDefault="00CD20E8" w:rsidP="00CD20E8">
      <w:pPr>
        <w:rPr>
          <w:rFonts w:asciiTheme="majorHAnsi" w:hAnsiTheme="majorHAnsi" w:cstheme="majorHAnsi"/>
          <w:sz w:val="22"/>
          <w:szCs w:val="22"/>
        </w:rPr>
      </w:pPr>
    </w:p>
    <w:p w14:paraId="2A108043" w14:textId="77777777" w:rsidR="009B7224" w:rsidRPr="00E86492" w:rsidRDefault="009B7224" w:rsidP="00CD20E8">
      <w:pPr>
        <w:rPr>
          <w:rFonts w:asciiTheme="majorHAnsi" w:hAnsiTheme="majorHAnsi" w:cstheme="majorHAnsi"/>
          <w:sz w:val="22"/>
          <w:szCs w:val="22"/>
        </w:rPr>
      </w:pPr>
    </w:p>
    <w:p w14:paraId="561555A4"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What actions are being taken to ensure the mental well-being of people on the islands?</w:t>
      </w:r>
    </w:p>
    <w:p w14:paraId="0B83637A" w14:textId="77777777" w:rsidR="00CD20E8" w:rsidRPr="00E86492"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86492" w:rsidRPr="00E86492" w14:paraId="637E72A4" w14:textId="77777777" w:rsidTr="00C30A5A">
        <w:tc>
          <w:tcPr>
            <w:tcW w:w="1975" w:type="dxa"/>
          </w:tcPr>
          <w:p w14:paraId="74F15929" w14:textId="496CE969" w:rsidR="00E86492" w:rsidRPr="00E86492" w:rsidRDefault="00E86492" w:rsidP="00E86492">
            <w:pPr>
              <w:rPr>
                <w:rFonts w:asciiTheme="majorHAnsi" w:hAnsiTheme="majorHAnsi" w:cstheme="majorHAnsi"/>
              </w:rPr>
            </w:pPr>
            <w:r w:rsidRPr="00E86492">
              <w:rPr>
                <w:rFonts w:asciiTheme="majorHAnsi" w:hAnsiTheme="majorHAnsi" w:cstheme="majorHAnsi"/>
              </w:rPr>
              <w:lastRenderedPageBreak/>
              <w:t>Respondent</w:t>
            </w:r>
          </w:p>
        </w:tc>
        <w:tc>
          <w:tcPr>
            <w:tcW w:w="2160" w:type="dxa"/>
          </w:tcPr>
          <w:p w14:paraId="69F664AA" w14:textId="196599C6"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36" w:type="dxa"/>
          </w:tcPr>
          <w:p w14:paraId="2C80C7D1" w14:textId="5C4C975A"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1E1C52" w:rsidRPr="00E86492" w14:paraId="6262A31D" w14:textId="77777777" w:rsidTr="00C30A5A">
        <w:tc>
          <w:tcPr>
            <w:tcW w:w="1975" w:type="dxa"/>
          </w:tcPr>
          <w:p w14:paraId="2B1E0899" w14:textId="77777777" w:rsidR="00E86492" w:rsidRPr="00E86492" w:rsidRDefault="00E86492" w:rsidP="00E86492">
            <w:pPr>
              <w:rPr>
                <w:rFonts w:asciiTheme="majorHAnsi" w:hAnsiTheme="majorHAnsi" w:cstheme="majorHAnsi"/>
                <w:color w:val="000000"/>
              </w:rPr>
            </w:pPr>
            <w:r w:rsidRPr="00E86492">
              <w:rPr>
                <w:rFonts w:asciiTheme="majorHAnsi" w:hAnsiTheme="majorHAnsi" w:cstheme="majorHAnsi"/>
                <w:color w:val="000000"/>
              </w:rPr>
              <w:t>Angela Faye</w:t>
            </w:r>
          </w:p>
          <w:p w14:paraId="28948D77" w14:textId="4376472D" w:rsidR="001E1C52" w:rsidRPr="00E86492" w:rsidRDefault="00E86492" w:rsidP="001E1C52">
            <w:pPr>
              <w:rPr>
                <w:rFonts w:asciiTheme="majorHAnsi" w:hAnsiTheme="majorHAnsi" w:cstheme="majorHAnsi"/>
                <w:color w:val="000000"/>
              </w:rPr>
            </w:pPr>
            <w:hyperlink r:id="rId18" w:history="1">
              <w:r w:rsidRPr="00E86492">
                <w:rPr>
                  <w:rStyle w:val="Hyperlink"/>
                  <w:rFonts w:asciiTheme="majorHAnsi" w:hAnsiTheme="majorHAnsi" w:cstheme="majorHAnsi"/>
                </w:rPr>
                <w:t>angelafaye2120@gmail.com</w:t>
              </w:r>
            </w:hyperlink>
            <w:r w:rsidRPr="00E86492">
              <w:rPr>
                <w:rFonts w:asciiTheme="majorHAnsi" w:hAnsiTheme="majorHAnsi" w:cstheme="majorHAnsi"/>
                <w:color w:val="000000"/>
              </w:rPr>
              <w:t xml:space="preserve"> </w:t>
            </w:r>
          </w:p>
        </w:tc>
        <w:tc>
          <w:tcPr>
            <w:tcW w:w="2160" w:type="dxa"/>
            <w:shd w:val="clear" w:color="auto" w:fill="auto"/>
          </w:tcPr>
          <w:p w14:paraId="7BCFBD06" w14:textId="77777777" w:rsidR="001E1C52" w:rsidRPr="00E86492" w:rsidRDefault="001E1C52" w:rsidP="001E1C52">
            <w:pPr>
              <w:rPr>
                <w:rFonts w:asciiTheme="majorHAnsi" w:hAnsiTheme="majorHAnsi" w:cstheme="majorHAnsi"/>
                <w:color w:val="000000"/>
              </w:rPr>
            </w:pPr>
            <w:r w:rsidRPr="00E86492">
              <w:rPr>
                <w:rFonts w:asciiTheme="majorHAnsi" w:hAnsiTheme="majorHAnsi" w:cstheme="majorHAnsi"/>
                <w:color w:val="000000"/>
              </w:rPr>
              <w:t>6 May 2020</w:t>
            </w:r>
          </w:p>
          <w:p w14:paraId="6603E7FE" w14:textId="77777777" w:rsidR="001E1C52" w:rsidRPr="00E86492" w:rsidRDefault="001E1C52" w:rsidP="001E1C52">
            <w:pPr>
              <w:rPr>
                <w:rFonts w:asciiTheme="majorHAnsi" w:hAnsiTheme="majorHAnsi" w:cstheme="majorHAnsi"/>
              </w:rPr>
            </w:pPr>
          </w:p>
        </w:tc>
        <w:tc>
          <w:tcPr>
            <w:tcW w:w="5636" w:type="dxa"/>
            <w:shd w:val="clear" w:color="auto" w:fill="auto"/>
          </w:tcPr>
          <w:p w14:paraId="3EE7EC57" w14:textId="6B9382F1" w:rsidR="001E1C52" w:rsidRPr="00E86492" w:rsidRDefault="001E1C52" w:rsidP="001E1C52">
            <w:pPr>
              <w:pStyle w:val="ListParagraph"/>
              <w:numPr>
                <w:ilvl w:val="0"/>
                <w:numId w:val="36"/>
              </w:numPr>
              <w:rPr>
                <w:rFonts w:asciiTheme="majorHAnsi" w:hAnsiTheme="majorHAnsi" w:cstheme="majorHAnsi"/>
                <w:sz w:val="22"/>
              </w:rPr>
            </w:pPr>
            <w:r w:rsidRPr="00E86492">
              <w:rPr>
                <w:rFonts w:asciiTheme="majorHAnsi" w:hAnsiTheme="majorHAnsi" w:cstheme="majorHAnsi"/>
                <w:sz w:val="22"/>
              </w:rPr>
              <w:t xml:space="preserve">I am not aware (yet) of anything specific to the Island. British Columbia has invested in and rolled out. Government measures found </w:t>
            </w:r>
            <w:hyperlink r:id="rId19" w:history="1">
              <w:r w:rsidRPr="00E86492">
                <w:rPr>
                  <w:rStyle w:val="Hyperlink"/>
                  <w:rFonts w:asciiTheme="majorHAnsi" w:hAnsiTheme="majorHAnsi" w:cstheme="majorHAnsi"/>
                  <w:sz w:val="22"/>
                </w:rPr>
                <w:t>here</w:t>
              </w:r>
            </w:hyperlink>
            <w:r w:rsidRPr="00E86492">
              <w:rPr>
                <w:rFonts w:asciiTheme="majorHAnsi" w:hAnsiTheme="majorHAnsi" w:cstheme="majorHAnsi"/>
                <w:sz w:val="22"/>
              </w:rPr>
              <w:t xml:space="preserve"> </w:t>
            </w:r>
          </w:p>
        </w:tc>
      </w:tr>
    </w:tbl>
    <w:p w14:paraId="41670E82" w14:textId="77777777" w:rsidR="00CD20E8" w:rsidRPr="00E86492" w:rsidRDefault="00CD20E8" w:rsidP="00CD20E8">
      <w:pPr>
        <w:rPr>
          <w:rFonts w:asciiTheme="majorHAnsi" w:hAnsiTheme="majorHAnsi" w:cstheme="majorHAnsi"/>
          <w:sz w:val="22"/>
          <w:szCs w:val="22"/>
        </w:rPr>
      </w:pPr>
    </w:p>
    <w:p w14:paraId="29A47735" w14:textId="77777777" w:rsidR="009B7224" w:rsidRPr="00E86492" w:rsidRDefault="009B7224" w:rsidP="00CD20E8">
      <w:pPr>
        <w:rPr>
          <w:rFonts w:asciiTheme="majorHAnsi" w:hAnsiTheme="majorHAnsi" w:cstheme="majorHAnsi"/>
          <w:sz w:val="22"/>
          <w:szCs w:val="22"/>
        </w:rPr>
      </w:pPr>
    </w:p>
    <w:p w14:paraId="257DE7E6"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 xml:space="preserve">If you consider it appropriate, feel free to share any data about people who have </w:t>
      </w:r>
      <w:proofErr w:type="spellStart"/>
      <w:r w:rsidRPr="00E86492">
        <w:rPr>
          <w:rFonts w:asciiTheme="majorHAnsi" w:hAnsiTheme="majorHAnsi" w:cstheme="majorHAnsi"/>
          <w:sz w:val="22"/>
        </w:rPr>
        <w:t>Covid</w:t>
      </w:r>
      <w:proofErr w:type="spellEnd"/>
      <w:r w:rsidRPr="00E86492">
        <w:rPr>
          <w:rFonts w:asciiTheme="majorHAnsi" w:hAnsiTheme="majorHAnsi" w:cstheme="majorHAnsi"/>
          <w:sz w:val="22"/>
        </w:rPr>
        <w:t xml:space="preserve"> 19 on your island and of people who, sadly, have passed away because of </w:t>
      </w:r>
      <w:proofErr w:type="spellStart"/>
      <w:r w:rsidRPr="00E86492">
        <w:rPr>
          <w:rFonts w:asciiTheme="majorHAnsi" w:hAnsiTheme="majorHAnsi" w:cstheme="majorHAnsi"/>
          <w:sz w:val="22"/>
        </w:rPr>
        <w:t>Covid</w:t>
      </w:r>
      <w:proofErr w:type="spellEnd"/>
      <w:r w:rsidRPr="00E86492">
        <w:rPr>
          <w:rFonts w:asciiTheme="majorHAnsi" w:hAnsiTheme="majorHAnsi" w:cstheme="majorHAnsi"/>
          <w:sz w:val="22"/>
        </w:rPr>
        <w:t xml:space="preserve"> 19.</w:t>
      </w:r>
    </w:p>
    <w:p w14:paraId="6A362C82" w14:textId="77777777" w:rsidR="00CD20E8" w:rsidRPr="00E86492"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980"/>
        <w:gridCol w:w="2268"/>
        <w:gridCol w:w="5523"/>
      </w:tblGrid>
      <w:tr w:rsidR="00E86492" w:rsidRPr="00E86492" w14:paraId="42E2A258" w14:textId="77777777" w:rsidTr="008E4112">
        <w:tc>
          <w:tcPr>
            <w:tcW w:w="1980" w:type="dxa"/>
          </w:tcPr>
          <w:p w14:paraId="7B0BD85A" w14:textId="67539460"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268" w:type="dxa"/>
          </w:tcPr>
          <w:p w14:paraId="1077E697" w14:textId="43CEF080"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523" w:type="dxa"/>
          </w:tcPr>
          <w:p w14:paraId="62D5E5ED" w14:textId="4BFBCEC0"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E86492" w:rsidRPr="00E86492" w14:paraId="727B4761" w14:textId="77777777" w:rsidTr="008E4112">
        <w:tc>
          <w:tcPr>
            <w:tcW w:w="1980" w:type="dxa"/>
          </w:tcPr>
          <w:p w14:paraId="64F69E19" w14:textId="77777777" w:rsidR="00E86492" w:rsidRPr="00E86492" w:rsidRDefault="00E86492" w:rsidP="00E86492">
            <w:pPr>
              <w:rPr>
                <w:rFonts w:asciiTheme="majorHAnsi" w:hAnsiTheme="majorHAnsi" w:cstheme="majorHAnsi"/>
              </w:rPr>
            </w:pPr>
          </w:p>
        </w:tc>
        <w:tc>
          <w:tcPr>
            <w:tcW w:w="2268" w:type="dxa"/>
          </w:tcPr>
          <w:p w14:paraId="641C1147" w14:textId="77777777" w:rsidR="00E86492" w:rsidRPr="00E86492" w:rsidRDefault="00E86492" w:rsidP="00E86492">
            <w:pPr>
              <w:rPr>
                <w:rFonts w:asciiTheme="majorHAnsi" w:hAnsiTheme="majorHAnsi" w:cstheme="majorHAnsi"/>
              </w:rPr>
            </w:pPr>
          </w:p>
        </w:tc>
        <w:tc>
          <w:tcPr>
            <w:tcW w:w="5523" w:type="dxa"/>
          </w:tcPr>
          <w:p w14:paraId="23CFB5B9" w14:textId="77777777" w:rsidR="00E86492" w:rsidRPr="00E86492" w:rsidRDefault="00E86492" w:rsidP="00E86492">
            <w:pPr>
              <w:rPr>
                <w:rFonts w:asciiTheme="majorHAnsi" w:hAnsiTheme="majorHAnsi" w:cstheme="majorHAnsi"/>
              </w:rPr>
            </w:pPr>
          </w:p>
        </w:tc>
      </w:tr>
    </w:tbl>
    <w:p w14:paraId="3B11E9DF" w14:textId="77777777" w:rsidR="00CD20E8" w:rsidRPr="00E86492" w:rsidRDefault="00CD20E8" w:rsidP="00CD20E8">
      <w:pPr>
        <w:rPr>
          <w:rFonts w:asciiTheme="majorHAnsi" w:hAnsiTheme="majorHAnsi" w:cstheme="majorHAnsi"/>
          <w:sz w:val="22"/>
          <w:szCs w:val="22"/>
        </w:rPr>
      </w:pPr>
    </w:p>
    <w:p w14:paraId="3945D41F" w14:textId="77777777" w:rsidR="009B7224" w:rsidRPr="00E86492" w:rsidRDefault="009B7224" w:rsidP="00CD20E8">
      <w:pPr>
        <w:rPr>
          <w:rFonts w:asciiTheme="majorHAnsi" w:hAnsiTheme="majorHAnsi" w:cstheme="majorHAnsi"/>
          <w:sz w:val="22"/>
          <w:szCs w:val="22"/>
        </w:rPr>
      </w:pPr>
    </w:p>
    <w:p w14:paraId="3322E23B" w14:textId="53B8F837" w:rsidR="000451B1" w:rsidRPr="00E86492" w:rsidRDefault="000451B1"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If applicable, how are the lockdown measures being relaxed?</w:t>
      </w:r>
    </w:p>
    <w:p w14:paraId="7A173702" w14:textId="77777777" w:rsidR="000451B1" w:rsidRPr="00E86492" w:rsidRDefault="000451B1" w:rsidP="000451B1">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86492" w:rsidRPr="00E86492" w14:paraId="3D9B9641" w14:textId="77777777" w:rsidTr="00C30A5A">
        <w:tc>
          <w:tcPr>
            <w:tcW w:w="1975" w:type="dxa"/>
          </w:tcPr>
          <w:p w14:paraId="6386CF4E" w14:textId="486E5584"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160" w:type="dxa"/>
          </w:tcPr>
          <w:p w14:paraId="45CBDB4C" w14:textId="0DCBC639"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36" w:type="dxa"/>
          </w:tcPr>
          <w:p w14:paraId="38A8C508" w14:textId="17740C89"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1E1C52" w:rsidRPr="00E86492" w14:paraId="0D65F4BD" w14:textId="77777777" w:rsidTr="00C30A5A">
        <w:tc>
          <w:tcPr>
            <w:tcW w:w="1975" w:type="dxa"/>
          </w:tcPr>
          <w:p w14:paraId="5C40BAEE" w14:textId="77777777" w:rsidR="00E86492" w:rsidRPr="00E86492" w:rsidRDefault="00E86492" w:rsidP="00E86492">
            <w:pPr>
              <w:rPr>
                <w:rFonts w:asciiTheme="majorHAnsi" w:hAnsiTheme="majorHAnsi" w:cstheme="majorHAnsi"/>
                <w:color w:val="000000"/>
              </w:rPr>
            </w:pPr>
            <w:r w:rsidRPr="00E86492">
              <w:rPr>
                <w:rFonts w:asciiTheme="majorHAnsi" w:hAnsiTheme="majorHAnsi" w:cstheme="majorHAnsi"/>
                <w:color w:val="000000"/>
              </w:rPr>
              <w:t>Angela Faye</w:t>
            </w:r>
          </w:p>
          <w:p w14:paraId="5DBA691C" w14:textId="2CF01F98" w:rsidR="001E1C52" w:rsidRPr="00E86492" w:rsidRDefault="00E86492" w:rsidP="001E1C52">
            <w:pPr>
              <w:rPr>
                <w:rFonts w:asciiTheme="majorHAnsi" w:hAnsiTheme="majorHAnsi" w:cstheme="majorHAnsi"/>
                <w:color w:val="000000"/>
              </w:rPr>
            </w:pPr>
            <w:hyperlink r:id="rId20" w:history="1">
              <w:r w:rsidRPr="00E86492">
                <w:rPr>
                  <w:rStyle w:val="Hyperlink"/>
                  <w:rFonts w:asciiTheme="majorHAnsi" w:hAnsiTheme="majorHAnsi" w:cstheme="majorHAnsi"/>
                </w:rPr>
                <w:t>angelafaye2120@gmail.com</w:t>
              </w:r>
            </w:hyperlink>
            <w:r w:rsidRPr="00E86492">
              <w:rPr>
                <w:rFonts w:asciiTheme="majorHAnsi" w:hAnsiTheme="majorHAnsi" w:cstheme="majorHAnsi"/>
                <w:color w:val="000000"/>
              </w:rPr>
              <w:t xml:space="preserve"> </w:t>
            </w:r>
          </w:p>
        </w:tc>
        <w:tc>
          <w:tcPr>
            <w:tcW w:w="2160" w:type="dxa"/>
          </w:tcPr>
          <w:p w14:paraId="5C3D9EA8" w14:textId="77777777" w:rsidR="001E1C52" w:rsidRPr="00E86492" w:rsidRDefault="001E1C52" w:rsidP="001E1C52">
            <w:pPr>
              <w:rPr>
                <w:rFonts w:asciiTheme="majorHAnsi" w:hAnsiTheme="majorHAnsi" w:cstheme="majorHAnsi"/>
                <w:color w:val="000000"/>
              </w:rPr>
            </w:pPr>
            <w:r w:rsidRPr="00E86492">
              <w:rPr>
                <w:rFonts w:asciiTheme="majorHAnsi" w:hAnsiTheme="majorHAnsi" w:cstheme="majorHAnsi"/>
                <w:color w:val="000000"/>
              </w:rPr>
              <w:t>6 May 2020</w:t>
            </w:r>
          </w:p>
          <w:p w14:paraId="535F3834" w14:textId="77777777" w:rsidR="001E1C52" w:rsidRPr="00E86492" w:rsidRDefault="001E1C52" w:rsidP="001E1C52">
            <w:pPr>
              <w:contextualSpacing/>
              <w:rPr>
                <w:rFonts w:asciiTheme="majorHAnsi" w:hAnsiTheme="majorHAnsi" w:cstheme="majorHAnsi"/>
              </w:rPr>
            </w:pPr>
          </w:p>
        </w:tc>
        <w:tc>
          <w:tcPr>
            <w:tcW w:w="5636" w:type="dxa"/>
          </w:tcPr>
          <w:p w14:paraId="06FC055A" w14:textId="42FC703E" w:rsidR="001E1C52" w:rsidRPr="00E86492" w:rsidRDefault="001E1C52" w:rsidP="001E1C52">
            <w:pPr>
              <w:pStyle w:val="ListParagraph"/>
              <w:numPr>
                <w:ilvl w:val="0"/>
                <w:numId w:val="40"/>
              </w:numPr>
              <w:rPr>
                <w:rFonts w:asciiTheme="majorHAnsi" w:hAnsiTheme="majorHAnsi" w:cstheme="majorHAnsi"/>
                <w:sz w:val="22"/>
              </w:rPr>
            </w:pPr>
            <w:r w:rsidRPr="00E86492">
              <w:rPr>
                <w:rFonts w:asciiTheme="majorHAnsi" w:hAnsiTheme="majorHAnsi" w:cstheme="majorHAnsi"/>
                <w:sz w:val="22"/>
              </w:rPr>
              <w:t xml:space="preserve">Officially they are not. People are taking action into their own hands...but there some negative stigma attached to going social interaction.  </w:t>
            </w:r>
          </w:p>
        </w:tc>
      </w:tr>
    </w:tbl>
    <w:p w14:paraId="4DDEE68B" w14:textId="77777777" w:rsidR="000451B1" w:rsidRPr="00E86492" w:rsidRDefault="000451B1" w:rsidP="000451B1">
      <w:pPr>
        <w:rPr>
          <w:rFonts w:asciiTheme="majorHAnsi" w:hAnsiTheme="majorHAnsi" w:cstheme="majorHAnsi"/>
          <w:sz w:val="22"/>
          <w:szCs w:val="22"/>
        </w:rPr>
      </w:pPr>
    </w:p>
    <w:p w14:paraId="7B3F4300" w14:textId="77777777" w:rsidR="000451B1" w:rsidRPr="00E86492" w:rsidRDefault="000451B1" w:rsidP="000451B1">
      <w:pPr>
        <w:rPr>
          <w:rFonts w:asciiTheme="majorHAnsi" w:hAnsiTheme="majorHAnsi" w:cstheme="majorHAnsi"/>
          <w:sz w:val="22"/>
          <w:szCs w:val="22"/>
        </w:rPr>
      </w:pPr>
    </w:p>
    <w:p w14:paraId="44FA5567" w14:textId="77777777" w:rsidR="000451B1" w:rsidRPr="00E86492" w:rsidRDefault="000451B1" w:rsidP="000451B1">
      <w:pPr>
        <w:rPr>
          <w:rFonts w:asciiTheme="majorHAnsi" w:hAnsiTheme="majorHAnsi" w:cstheme="majorHAnsi"/>
          <w:sz w:val="22"/>
          <w:szCs w:val="22"/>
        </w:rPr>
      </w:pPr>
    </w:p>
    <w:p w14:paraId="46E7875F" w14:textId="77777777" w:rsidR="00CD20E8" w:rsidRPr="00E86492"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86492">
        <w:rPr>
          <w:rFonts w:asciiTheme="majorHAnsi" w:hAnsiTheme="majorHAnsi" w:cstheme="majorHAnsi"/>
          <w:sz w:val="22"/>
        </w:rPr>
        <w:t>Is there anything else you want to share?</w:t>
      </w:r>
    </w:p>
    <w:p w14:paraId="3B4126BF" w14:textId="77777777" w:rsidR="00CD20E8" w:rsidRPr="00E86492"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86492" w:rsidRPr="00E86492" w14:paraId="6F14BE97" w14:textId="77777777" w:rsidTr="00E325EE">
        <w:tc>
          <w:tcPr>
            <w:tcW w:w="1975" w:type="dxa"/>
          </w:tcPr>
          <w:p w14:paraId="198AF6AB" w14:textId="4A4770F2" w:rsidR="00E86492" w:rsidRPr="00E86492" w:rsidRDefault="00E86492" w:rsidP="00E86492">
            <w:pPr>
              <w:rPr>
                <w:rFonts w:asciiTheme="majorHAnsi" w:hAnsiTheme="majorHAnsi" w:cstheme="majorHAnsi"/>
              </w:rPr>
            </w:pPr>
            <w:r w:rsidRPr="00E86492">
              <w:rPr>
                <w:rFonts w:asciiTheme="majorHAnsi" w:hAnsiTheme="majorHAnsi" w:cstheme="majorHAnsi"/>
              </w:rPr>
              <w:t>Respondent</w:t>
            </w:r>
          </w:p>
        </w:tc>
        <w:tc>
          <w:tcPr>
            <w:tcW w:w="2160" w:type="dxa"/>
          </w:tcPr>
          <w:p w14:paraId="0325C0F6" w14:textId="65587F52" w:rsidR="00E86492" w:rsidRPr="00E86492" w:rsidRDefault="00E86492" w:rsidP="00E86492">
            <w:pPr>
              <w:rPr>
                <w:rFonts w:asciiTheme="majorHAnsi" w:hAnsiTheme="majorHAnsi" w:cstheme="majorHAnsi"/>
              </w:rPr>
            </w:pPr>
            <w:r w:rsidRPr="00E86492">
              <w:rPr>
                <w:rFonts w:asciiTheme="majorHAnsi" w:hAnsiTheme="majorHAnsi" w:cstheme="majorHAnsi"/>
              </w:rPr>
              <w:t xml:space="preserve">Date </w:t>
            </w:r>
          </w:p>
        </w:tc>
        <w:tc>
          <w:tcPr>
            <w:tcW w:w="5636" w:type="dxa"/>
          </w:tcPr>
          <w:p w14:paraId="5A6851BE" w14:textId="582A5AFC" w:rsidR="00E86492" w:rsidRPr="00E86492" w:rsidRDefault="00E86492" w:rsidP="00E86492">
            <w:pPr>
              <w:rPr>
                <w:rFonts w:asciiTheme="majorHAnsi" w:hAnsiTheme="majorHAnsi" w:cstheme="majorHAnsi"/>
              </w:rPr>
            </w:pPr>
            <w:r w:rsidRPr="00E86492">
              <w:rPr>
                <w:rFonts w:asciiTheme="majorHAnsi" w:hAnsiTheme="majorHAnsi" w:cstheme="majorHAnsi"/>
              </w:rPr>
              <w:t>Response</w:t>
            </w:r>
          </w:p>
        </w:tc>
      </w:tr>
      <w:tr w:rsidR="00E86492" w:rsidRPr="00E86492" w14:paraId="00AE9889" w14:textId="77777777" w:rsidTr="00E325EE">
        <w:tc>
          <w:tcPr>
            <w:tcW w:w="1975" w:type="dxa"/>
          </w:tcPr>
          <w:p w14:paraId="6B6FDCE5" w14:textId="77777777" w:rsidR="00E86492" w:rsidRPr="00E86492" w:rsidRDefault="00E86492" w:rsidP="00E86492">
            <w:pPr>
              <w:rPr>
                <w:rFonts w:asciiTheme="majorHAnsi" w:hAnsiTheme="majorHAnsi" w:cstheme="majorHAnsi"/>
              </w:rPr>
            </w:pPr>
          </w:p>
        </w:tc>
        <w:tc>
          <w:tcPr>
            <w:tcW w:w="2160" w:type="dxa"/>
          </w:tcPr>
          <w:p w14:paraId="3D7A2305" w14:textId="77777777" w:rsidR="00E86492" w:rsidRPr="00E86492" w:rsidRDefault="00E86492" w:rsidP="00E86492">
            <w:pPr>
              <w:rPr>
                <w:rFonts w:asciiTheme="majorHAnsi" w:hAnsiTheme="majorHAnsi" w:cstheme="majorHAnsi"/>
              </w:rPr>
            </w:pPr>
          </w:p>
        </w:tc>
        <w:tc>
          <w:tcPr>
            <w:tcW w:w="5636" w:type="dxa"/>
          </w:tcPr>
          <w:p w14:paraId="119E4AF7" w14:textId="77777777" w:rsidR="00E86492" w:rsidRPr="00E86492" w:rsidRDefault="00E86492" w:rsidP="00E86492">
            <w:pPr>
              <w:rPr>
                <w:rFonts w:asciiTheme="majorHAnsi" w:hAnsiTheme="majorHAnsi" w:cstheme="majorHAnsi"/>
              </w:rPr>
            </w:pPr>
          </w:p>
        </w:tc>
      </w:tr>
    </w:tbl>
    <w:p w14:paraId="5202636E" w14:textId="77777777" w:rsidR="00CD20E8" w:rsidRPr="00C30A5A" w:rsidRDefault="00CD20E8" w:rsidP="00CD20E8">
      <w:pPr>
        <w:rPr>
          <w:rFonts w:asciiTheme="majorHAnsi" w:hAnsiTheme="majorHAnsi" w:cstheme="majorHAnsi"/>
          <w:sz w:val="22"/>
          <w:szCs w:val="22"/>
        </w:rPr>
      </w:pPr>
    </w:p>
    <w:p w14:paraId="40AD5498" w14:textId="77777777" w:rsidR="009B7224" w:rsidRDefault="009B7224" w:rsidP="000E3C9C">
      <w:pPr>
        <w:pStyle w:val="Times"/>
        <w:ind w:left="0" w:firstLine="0"/>
        <w:jc w:val="both"/>
        <w:rPr>
          <w:rFonts w:ascii="Arial" w:hAnsi="Arial" w:cs="Arial"/>
          <w:i/>
        </w:rPr>
      </w:pPr>
    </w:p>
    <w:p w14:paraId="549318B2" w14:textId="77777777" w:rsidR="009B7224" w:rsidRDefault="009B7224" w:rsidP="000E3C9C">
      <w:pPr>
        <w:pStyle w:val="Times"/>
        <w:ind w:left="0" w:firstLine="0"/>
        <w:jc w:val="both"/>
        <w:rPr>
          <w:rFonts w:ascii="Arial" w:hAnsi="Arial" w:cs="Arial"/>
          <w:i/>
        </w:rPr>
      </w:pPr>
    </w:p>
    <w:p w14:paraId="2A27377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3B89DF" wp14:editId="5C25168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D8778B1" w14:textId="77777777" w:rsidR="009B7224" w:rsidRDefault="009B7224" w:rsidP="000E3C9C">
      <w:pPr>
        <w:pStyle w:val="Times"/>
        <w:ind w:left="0" w:firstLine="0"/>
        <w:jc w:val="both"/>
        <w:rPr>
          <w:rFonts w:ascii="Arial" w:hAnsi="Arial" w:cs="Arial"/>
          <w:i/>
        </w:rPr>
      </w:pPr>
    </w:p>
    <w:p w14:paraId="112DFB71" w14:textId="77777777" w:rsidR="009B7224" w:rsidRDefault="009B7224" w:rsidP="000E3C9C">
      <w:pPr>
        <w:pStyle w:val="Times"/>
        <w:ind w:left="0" w:firstLine="0"/>
        <w:jc w:val="both"/>
        <w:rPr>
          <w:rFonts w:ascii="Arial" w:hAnsi="Arial" w:cs="Arial"/>
          <w:i/>
        </w:rPr>
      </w:pPr>
    </w:p>
    <w:p w14:paraId="2C13C910" w14:textId="77777777" w:rsidR="009B7224" w:rsidRDefault="009B7224" w:rsidP="000E3C9C">
      <w:pPr>
        <w:pStyle w:val="Times"/>
        <w:ind w:left="0" w:firstLine="0"/>
        <w:jc w:val="both"/>
        <w:rPr>
          <w:rFonts w:ascii="Arial" w:hAnsi="Arial" w:cs="Arial"/>
          <w:i/>
        </w:rPr>
      </w:pPr>
    </w:p>
    <w:p w14:paraId="0E152855" w14:textId="77777777" w:rsidR="009B7224" w:rsidRDefault="009B7224" w:rsidP="000E3C9C">
      <w:pPr>
        <w:pStyle w:val="Times"/>
        <w:ind w:left="0" w:firstLine="0"/>
        <w:jc w:val="both"/>
        <w:rPr>
          <w:rFonts w:ascii="Arial" w:hAnsi="Arial" w:cs="Arial"/>
          <w:i/>
        </w:rPr>
      </w:pPr>
    </w:p>
    <w:p w14:paraId="5CB8FD39" w14:textId="77777777" w:rsidR="009B7224" w:rsidRDefault="009B7224" w:rsidP="000E3C9C">
      <w:pPr>
        <w:pStyle w:val="Times"/>
        <w:ind w:left="0" w:firstLine="0"/>
        <w:jc w:val="both"/>
        <w:rPr>
          <w:rFonts w:ascii="Arial" w:hAnsi="Arial" w:cs="Arial"/>
          <w:i/>
        </w:rPr>
      </w:pPr>
    </w:p>
    <w:p w14:paraId="3FD76453" w14:textId="77777777" w:rsidR="009B7224" w:rsidRDefault="009B7224" w:rsidP="000E3C9C">
      <w:pPr>
        <w:pStyle w:val="Times"/>
        <w:ind w:left="0" w:firstLine="0"/>
        <w:jc w:val="both"/>
        <w:rPr>
          <w:rFonts w:ascii="Arial" w:hAnsi="Arial" w:cs="Arial"/>
          <w:i/>
        </w:rPr>
      </w:pPr>
    </w:p>
    <w:p w14:paraId="45309E37" w14:textId="77777777" w:rsidR="009B7224" w:rsidRDefault="009B7224" w:rsidP="000E3C9C">
      <w:pPr>
        <w:pStyle w:val="Times"/>
        <w:ind w:left="0" w:firstLine="0"/>
        <w:jc w:val="both"/>
        <w:rPr>
          <w:rFonts w:ascii="Arial" w:hAnsi="Arial" w:cs="Arial"/>
          <w:i/>
        </w:rPr>
      </w:pPr>
    </w:p>
    <w:p w14:paraId="75328A8E" w14:textId="77777777" w:rsidR="009B7224" w:rsidRDefault="009B7224" w:rsidP="000E3C9C">
      <w:pPr>
        <w:pStyle w:val="Times"/>
        <w:ind w:left="0" w:firstLine="0"/>
        <w:jc w:val="both"/>
        <w:rPr>
          <w:rFonts w:ascii="Arial" w:hAnsi="Arial" w:cs="Arial"/>
          <w:i/>
        </w:rPr>
      </w:pPr>
    </w:p>
    <w:p w14:paraId="2EFA5CFA" w14:textId="77777777" w:rsidR="009B7224" w:rsidRDefault="009B7224" w:rsidP="000E3C9C">
      <w:pPr>
        <w:pStyle w:val="Times"/>
        <w:ind w:left="0" w:firstLine="0"/>
        <w:jc w:val="both"/>
        <w:rPr>
          <w:rFonts w:ascii="Arial" w:hAnsi="Arial" w:cs="Arial"/>
          <w:i/>
        </w:rPr>
      </w:pPr>
    </w:p>
    <w:p w14:paraId="55CDB22B" w14:textId="77777777" w:rsidR="009B7224" w:rsidRDefault="009B7224" w:rsidP="000E3C9C">
      <w:pPr>
        <w:pStyle w:val="Times"/>
        <w:ind w:left="0" w:firstLine="0"/>
        <w:jc w:val="both"/>
        <w:rPr>
          <w:rFonts w:ascii="Arial" w:hAnsi="Arial" w:cs="Arial"/>
          <w:i/>
        </w:rPr>
      </w:pPr>
    </w:p>
    <w:p w14:paraId="4F39032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2"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3"/>
      <w:footerReference w:type="default" r:id="rId24"/>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6A90" w14:textId="77777777" w:rsidR="00441DBE" w:rsidRDefault="00441DBE">
      <w:r>
        <w:separator/>
      </w:r>
    </w:p>
  </w:endnote>
  <w:endnote w:type="continuationSeparator" w:id="0">
    <w:p w14:paraId="68F29CA0" w14:textId="77777777" w:rsidR="00441DBE" w:rsidRDefault="004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97A" w14:textId="77777777" w:rsidR="00672130" w:rsidRDefault="00672130" w:rsidP="00672130">
    <w:pPr>
      <w:pStyle w:val="Footer"/>
      <w:ind w:left="-567"/>
    </w:pPr>
    <w:r>
      <w:rPr>
        <w:noProof/>
        <w:lang w:val="en-GB" w:eastAsia="en-GB"/>
      </w:rPr>
      <w:drawing>
        <wp:inline distT="0" distB="0" distL="0" distR="0" wp14:anchorId="047FF9B4" wp14:editId="3C9B0F96">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7536" w14:textId="77777777" w:rsidR="00441DBE" w:rsidRDefault="00441DBE">
      <w:r>
        <w:separator/>
      </w:r>
    </w:p>
  </w:footnote>
  <w:footnote w:type="continuationSeparator" w:id="0">
    <w:p w14:paraId="75AB27AA" w14:textId="77777777" w:rsidR="00441DBE" w:rsidRDefault="0044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35E" w14:textId="77777777" w:rsidR="00672130" w:rsidRDefault="00672130" w:rsidP="00FA096F">
    <w:pPr>
      <w:pStyle w:val="Header"/>
      <w:ind w:left="-567"/>
    </w:pPr>
    <w:r>
      <w:rPr>
        <w:noProof/>
        <w:lang w:val="en-GB" w:eastAsia="en-GB"/>
      </w:rPr>
      <w:drawing>
        <wp:inline distT="0" distB="0" distL="0" distR="0" wp14:anchorId="739D473A" wp14:editId="73C26A96">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A2BC9"/>
    <w:multiLevelType w:val="hybridMultilevel"/>
    <w:tmpl w:val="ECA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AC84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86AA4"/>
    <w:multiLevelType w:val="hybridMultilevel"/>
    <w:tmpl w:val="379C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0"/>
  </w:num>
  <w:num w:numId="31">
    <w:abstractNumId w:val="2"/>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7"/>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3470"/>
    <w:rsid w:val="000451B1"/>
    <w:rsid w:val="00051A99"/>
    <w:rsid w:val="00062DE6"/>
    <w:rsid w:val="00072B4F"/>
    <w:rsid w:val="00092912"/>
    <w:rsid w:val="000D453E"/>
    <w:rsid w:val="000E3C9C"/>
    <w:rsid w:val="000E4179"/>
    <w:rsid w:val="00105345"/>
    <w:rsid w:val="00122C94"/>
    <w:rsid w:val="001B2CF2"/>
    <w:rsid w:val="001C7F96"/>
    <w:rsid w:val="001E1C52"/>
    <w:rsid w:val="001E6369"/>
    <w:rsid w:val="00220FA1"/>
    <w:rsid w:val="002320C3"/>
    <w:rsid w:val="00247778"/>
    <w:rsid w:val="00262801"/>
    <w:rsid w:val="002673B7"/>
    <w:rsid w:val="002C671F"/>
    <w:rsid w:val="002F7BEB"/>
    <w:rsid w:val="00303293"/>
    <w:rsid w:val="00306F82"/>
    <w:rsid w:val="00332472"/>
    <w:rsid w:val="0034585C"/>
    <w:rsid w:val="003871D0"/>
    <w:rsid w:val="003D32FE"/>
    <w:rsid w:val="0043296C"/>
    <w:rsid w:val="00441DBE"/>
    <w:rsid w:val="004805B0"/>
    <w:rsid w:val="00491545"/>
    <w:rsid w:val="004A1FC0"/>
    <w:rsid w:val="004B5947"/>
    <w:rsid w:val="004C3AFB"/>
    <w:rsid w:val="004F0FD5"/>
    <w:rsid w:val="0050085E"/>
    <w:rsid w:val="005424EA"/>
    <w:rsid w:val="00545FCF"/>
    <w:rsid w:val="005859E3"/>
    <w:rsid w:val="005C0276"/>
    <w:rsid w:val="005D184F"/>
    <w:rsid w:val="005D1CC2"/>
    <w:rsid w:val="005F4A99"/>
    <w:rsid w:val="00652F8C"/>
    <w:rsid w:val="00672130"/>
    <w:rsid w:val="00704D6D"/>
    <w:rsid w:val="0071526F"/>
    <w:rsid w:val="00783EA8"/>
    <w:rsid w:val="007B0EB6"/>
    <w:rsid w:val="008148CB"/>
    <w:rsid w:val="00826B1A"/>
    <w:rsid w:val="00865453"/>
    <w:rsid w:val="00886F76"/>
    <w:rsid w:val="00896290"/>
    <w:rsid w:val="008A6D48"/>
    <w:rsid w:val="008E4112"/>
    <w:rsid w:val="00913027"/>
    <w:rsid w:val="00933229"/>
    <w:rsid w:val="00947435"/>
    <w:rsid w:val="009B7224"/>
    <w:rsid w:val="009C0500"/>
    <w:rsid w:val="009C1559"/>
    <w:rsid w:val="00A23F3E"/>
    <w:rsid w:val="00A651D5"/>
    <w:rsid w:val="00A909F6"/>
    <w:rsid w:val="00AA0FFD"/>
    <w:rsid w:val="00B904C3"/>
    <w:rsid w:val="00B954DA"/>
    <w:rsid w:val="00BC7D02"/>
    <w:rsid w:val="00C04FDF"/>
    <w:rsid w:val="00C30A5A"/>
    <w:rsid w:val="00C36808"/>
    <w:rsid w:val="00C97437"/>
    <w:rsid w:val="00CD20E8"/>
    <w:rsid w:val="00CE735C"/>
    <w:rsid w:val="00D5227D"/>
    <w:rsid w:val="00D56139"/>
    <w:rsid w:val="00DE1951"/>
    <w:rsid w:val="00DF61D2"/>
    <w:rsid w:val="00E325EE"/>
    <w:rsid w:val="00E35A2E"/>
    <w:rsid w:val="00E421A4"/>
    <w:rsid w:val="00E80687"/>
    <w:rsid w:val="00E86492"/>
    <w:rsid w:val="00E94E0C"/>
    <w:rsid w:val="00EE26E4"/>
    <w:rsid w:val="00F11864"/>
    <w:rsid w:val="00FA096F"/>
    <w:rsid w:val="00FB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CD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styleId="FollowedHyperlink">
    <w:name w:val="FollowedHyperlink"/>
    <w:basedOn w:val="DefaultParagraphFont"/>
    <w:uiPriority w:val="99"/>
    <w:semiHidden/>
    <w:unhideWhenUsed/>
    <w:rsid w:val="001E1C52"/>
    <w:rPr>
      <w:color w:val="800080" w:themeColor="followedHyperlink"/>
      <w:u w:val="single"/>
    </w:rPr>
  </w:style>
  <w:style w:type="character" w:styleId="UnresolvedMention">
    <w:name w:val="Unresolved Mention"/>
    <w:basedOn w:val="DefaultParagraphFont"/>
    <w:uiPriority w:val="99"/>
    <w:semiHidden/>
    <w:unhideWhenUsed/>
    <w:rsid w:val="00E8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a.ca/viea-hosts-covid-19-video-conference-events/" TargetMode="External"/><Relationship Id="rId13" Type="http://schemas.openxmlformats.org/officeDocument/2006/relationships/hyperlink" Target="https://npa.ca/en/blog/2020/03/canadas-ports-helping-keep-canadians-safe-and-trade-flowing-during-covid-19/,%20https:/gvha.ca/" TargetMode="External"/><Relationship Id="rId18" Type="http://schemas.openxmlformats.org/officeDocument/2006/relationships/hyperlink" Target="mailto:angelafaye2120@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angelafaye2120@gmail.com" TargetMode="External"/><Relationship Id="rId12" Type="http://schemas.openxmlformats.org/officeDocument/2006/relationships/hyperlink" Target="https://www.bcferries.com/current_conditions/travel-advisory.html" TargetMode="External"/><Relationship Id="rId17" Type="http://schemas.openxmlformats.org/officeDocument/2006/relationships/hyperlink" Target="https://www.canada.ca/en/department-finance/economic-response-pla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gelafaye2120@gmail.com" TargetMode="External"/><Relationship Id="rId20" Type="http://schemas.openxmlformats.org/officeDocument/2006/relationships/hyperlink" Target="mailto:angelafaye2120@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faye2120@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vha.ca/" TargetMode="External"/><Relationship Id="rId23" Type="http://schemas.openxmlformats.org/officeDocument/2006/relationships/header" Target="header1.xml"/><Relationship Id="rId10" Type="http://schemas.openxmlformats.org/officeDocument/2006/relationships/hyperlink" Target="https://innovationisland.ca/der3/" TargetMode="External"/><Relationship Id="rId19" Type="http://schemas.openxmlformats.org/officeDocument/2006/relationships/hyperlink" Target="https://www2.gov.bc.ca/gov/content/health/managing-your-health/mental-health-substance-use/virtual-supports-covid-19" TargetMode="External"/><Relationship Id="rId4" Type="http://schemas.openxmlformats.org/officeDocument/2006/relationships/webSettings" Target="webSettings.xml"/><Relationship Id="rId9" Type="http://schemas.openxmlformats.org/officeDocument/2006/relationships/hyperlink" Target="https://www.cheknews.ca/rock-for-relief-a-living-room-concert-raises-more-than-500000-and-will-air-again-on-chek-tonight-663003/" TargetMode="External"/><Relationship Id="rId14" Type="http://schemas.openxmlformats.org/officeDocument/2006/relationships/hyperlink" Target="https://portalberniportauthority.ca/sites/default/files/uploads/2020-03-23-PAPA-COVID19-Update.pdf" TargetMode="External"/><Relationship Id="rId22"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2020-06-23T11:03:00Z</dcterms:created>
  <dcterms:modified xsi:type="dcterms:W3CDTF">2020-06-23T11:14:00Z</dcterms:modified>
</cp:coreProperties>
</file>