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D16" w:rsidRDefault="004A7631" w:rsidP="004A7631">
      <w:pPr>
        <w:pStyle w:val="NoSpacing"/>
        <w:rPr>
          <w:rFonts w:ascii="Arial" w:hAnsi="Arial" w:cs="Arial"/>
        </w:rPr>
      </w:pPr>
      <w:r>
        <w:rPr>
          <w:noProof/>
        </w:rPr>
        <w:drawing>
          <wp:anchor distT="0" distB="0" distL="114300" distR="114300" simplePos="0" relativeHeight="251657216" behindDoc="1" locked="0" layoutInCell="1" allowOverlap="1" wp14:anchorId="15076BDA">
            <wp:simplePos x="0" y="0"/>
            <wp:positionH relativeFrom="column">
              <wp:posOffset>-134754</wp:posOffset>
            </wp:positionH>
            <wp:positionV relativeFrom="paragraph">
              <wp:posOffset>-183315</wp:posOffset>
            </wp:positionV>
            <wp:extent cx="2286000" cy="2165350"/>
            <wp:effectExtent l="0" t="0" r="0" b="6350"/>
            <wp:wrapTight wrapText="bothSides">
              <wp:wrapPolygon edited="0">
                <wp:start x="0" y="0"/>
                <wp:lineTo x="0" y="21473"/>
                <wp:lineTo x="21420" y="21473"/>
                <wp:lineTo x="21420" y="0"/>
                <wp:lineTo x="0" y="0"/>
              </wp:wrapPolygon>
            </wp:wrapTight>
            <wp:docPr id="4099" name="Picture 2">
              <a:extLst xmlns:a="http://schemas.openxmlformats.org/drawingml/2006/main">
                <a:ext uri="{FF2B5EF4-FFF2-40B4-BE49-F238E27FC236}">
                  <a16:creationId xmlns:a16="http://schemas.microsoft.com/office/drawing/2014/main" id="{8DA6621A-751A-4E53-9ED9-257DDE931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2">
                      <a:extLst>
                        <a:ext uri="{FF2B5EF4-FFF2-40B4-BE49-F238E27FC236}">
                          <a16:creationId xmlns:a16="http://schemas.microsoft.com/office/drawing/2014/main" id="{8DA6621A-751A-4E53-9ED9-257DDE931A2A}"/>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jc w:val="center"/>
        <w:rPr>
          <w:rFonts w:ascii="Arial" w:hAnsi="Arial" w:cs="Arial"/>
          <w:b/>
          <w:sz w:val="48"/>
          <w:szCs w:val="48"/>
        </w:rPr>
      </w:pPr>
    </w:p>
    <w:p w:rsidR="004A7631" w:rsidRDefault="004A7631" w:rsidP="004A7631">
      <w:pPr>
        <w:pStyle w:val="NoSpacing"/>
        <w:jc w:val="center"/>
        <w:rPr>
          <w:rFonts w:ascii="Arial" w:hAnsi="Arial" w:cs="Arial"/>
          <w:b/>
          <w:sz w:val="48"/>
          <w:szCs w:val="48"/>
        </w:rPr>
      </w:pPr>
    </w:p>
    <w:p w:rsidR="004A7631" w:rsidRDefault="004A7631" w:rsidP="004A7631">
      <w:pPr>
        <w:pStyle w:val="NoSpacing"/>
        <w:jc w:val="center"/>
        <w:rPr>
          <w:rFonts w:ascii="Arial" w:hAnsi="Arial" w:cs="Arial"/>
          <w:b/>
          <w:sz w:val="48"/>
          <w:szCs w:val="48"/>
        </w:rPr>
      </w:pPr>
    </w:p>
    <w:p w:rsidR="004A7631" w:rsidRDefault="004A7631" w:rsidP="004A7631">
      <w:pPr>
        <w:pStyle w:val="NoSpacing"/>
        <w:jc w:val="center"/>
        <w:rPr>
          <w:rFonts w:ascii="Arial" w:hAnsi="Arial" w:cs="Arial"/>
          <w:b/>
          <w:sz w:val="48"/>
          <w:szCs w:val="48"/>
        </w:rPr>
      </w:pPr>
    </w:p>
    <w:p w:rsidR="004A7631" w:rsidRDefault="004A7631" w:rsidP="004A7631">
      <w:pPr>
        <w:pStyle w:val="NoSpacing"/>
        <w:jc w:val="center"/>
        <w:rPr>
          <w:rFonts w:ascii="Arial" w:hAnsi="Arial" w:cs="Arial"/>
          <w:b/>
          <w:sz w:val="48"/>
          <w:szCs w:val="48"/>
        </w:rPr>
      </w:pPr>
    </w:p>
    <w:p w:rsidR="004A7631" w:rsidRDefault="004A7631" w:rsidP="004A7631">
      <w:pPr>
        <w:pStyle w:val="NoSpacing"/>
        <w:jc w:val="center"/>
        <w:rPr>
          <w:rFonts w:ascii="Arial" w:hAnsi="Arial" w:cs="Arial"/>
          <w:b/>
          <w:sz w:val="48"/>
          <w:szCs w:val="48"/>
        </w:rPr>
      </w:pPr>
      <w:r w:rsidRPr="004A7631">
        <w:rPr>
          <w:rFonts w:ascii="Arial" w:hAnsi="Arial" w:cs="Arial"/>
          <w:b/>
          <w:sz w:val="48"/>
          <w:szCs w:val="48"/>
        </w:rPr>
        <w:t>SERVICE LEVEL AGREEMENT BETWEEN</w:t>
      </w:r>
    </w:p>
    <w:p w:rsidR="004A7631" w:rsidRDefault="004A7631" w:rsidP="004A7631">
      <w:pPr>
        <w:pStyle w:val="NoSpacing"/>
        <w:jc w:val="center"/>
        <w:rPr>
          <w:rFonts w:ascii="Arial" w:hAnsi="Arial" w:cs="Arial"/>
          <w:b/>
          <w:sz w:val="48"/>
          <w:szCs w:val="48"/>
        </w:rPr>
      </w:pPr>
      <w:r w:rsidRPr="004A7631">
        <w:rPr>
          <w:rFonts w:ascii="Arial" w:hAnsi="Arial" w:cs="Arial"/>
          <w:b/>
          <w:sz w:val="48"/>
          <w:szCs w:val="48"/>
        </w:rPr>
        <w:t>GLASGOW &amp; CLYDE RAPE CRISIS AND THE</w:t>
      </w:r>
    </w:p>
    <w:p w:rsidR="004A7631" w:rsidRPr="004A7631" w:rsidRDefault="004A7631" w:rsidP="004A7631">
      <w:pPr>
        <w:pStyle w:val="NoSpacing"/>
        <w:jc w:val="center"/>
        <w:rPr>
          <w:rFonts w:ascii="Arial" w:hAnsi="Arial" w:cs="Arial"/>
          <w:b/>
          <w:sz w:val="48"/>
          <w:szCs w:val="48"/>
        </w:rPr>
      </w:pPr>
      <w:r w:rsidRPr="004A7631">
        <w:rPr>
          <w:rFonts w:ascii="Arial" w:hAnsi="Arial" w:cs="Arial"/>
          <w:b/>
          <w:sz w:val="48"/>
          <w:szCs w:val="48"/>
        </w:rPr>
        <w:t>UNIVERSITY OF STRATHCLYDE</w:t>
      </w: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p>
    <w:tbl>
      <w:tblPr>
        <w:tblStyle w:val="TableGrid"/>
        <w:tblW w:w="0" w:type="auto"/>
        <w:tblLook w:val="04A0" w:firstRow="1" w:lastRow="0" w:firstColumn="1" w:lastColumn="0" w:noHBand="0" w:noVBand="1"/>
      </w:tblPr>
      <w:tblGrid>
        <w:gridCol w:w="2263"/>
        <w:gridCol w:w="3119"/>
      </w:tblGrid>
      <w:tr w:rsidR="004A7631" w:rsidRPr="00395146" w:rsidTr="00615FA8">
        <w:tc>
          <w:tcPr>
            <w:tcW w:w="2263" w:type="dxa"/>
          </w:tcPr>
          <w:p w:rsidR="004A7631" w:rsidRPr="00395146" w:rsidRDefault="004A7631" w:rsidP="00615FA8">
            <w:pPr>
              <w:pStyle w:val="NoSpacing"/>
              <w:rPr>
                <w:rFonts w:ascii="Arial" w:hAnsi="Arial" w:cs="Arial"/>
              </w:rPr>
            </w:pPr>
            <w:r w:rsidRPr="00395146">
              <w:rPr>
                <w:rFonts w:ascii="Arial" w:hAnsi="Arial" w:cs="Arial"/>
              </w:rPr>
              <w:t>Author</w:t>
            </w:r>
          </w:p>
        </w:tc>
        <w:tc>
          <w:tcPr>
            <w:tcW w:w="3119" w:type="dxa"/>
          </w:tcPr>
          <w:p w:rsidR="004A7631" w:rsidRPr="00395146" w:rsidRDefault="004A7631" w:rsidP="00615FA8">
            <w:pPr>
              <w:pStyle w:val="NoSpacing"/>
              <w:rPr>
                <w:rFonts w:ascii="Arial" w:hAnsi="Arial" w:cs="Arial"/>
              </w:rPr>
            </w:pPr>
            <w:r w:rsidRPr="00395146">
              <w:rPr>
                <w:rFonts w:ascii="Arial" w:hAnsi="Arial" w:cs="Arial"/>
              </w:rPr>
              <w:t>Isabelle Kerr</w:t>
            </w:r>
          </w:p>
        </w:tc>
      </w:tr>
      <w:tr w:rsidR="004A7631" w:rsidRPr="00395146" w:rsidTr="00615FA8">
        <w:tc>
          <w:tcPr>
            <w:tcW w:w="2263" w:type="dxa"/>
          </w:tcPr>
          <w:p w:rsidR="004A7631" w:rsidRPr="00395146" w:rsidRDefault="004A7631" w:rsidP="00615FA8">
            <w:pPr>
              <w:pStyle w:val="NoSpacing"/>
              <w:rPr>
                <w:rFonts w:ascii="Arial" w:hAnsi="Arial" w:cs="Arial"/>
              </w:rPr>
            </w:pPr>
            <w:r w:rsidRPr="00395146">
              <w:rPr>
                <w:rFonts w:ascii="Arial" w:hAnsi="Arial" w:cs="Arial"/>
              </w:rPr>
              <w:t>Version</w:t>
            </w:r>
          </w:p>
        </w:tc>
        <w:tc>
          <w:tcPr>
            <w:tcW w:w="3119" w:type="dxa"/>
          </w:tcPr>
          <w:p w:rsidR="004A7631" w:rsidRPr="00395146" w:rsidRDefault="004A7631" w:rsidP="00615FA8">
            <w:pPr>
              <w:pStyle w:val="NoSpacing"/>
              <w:rPr>
                <w:rFonts w:ascii="Arial" w:hAnsi="Arial" w:cs="Arial"/>
              </w:rPr>
            </w:pPr>
            <w:r>
              <w:rPr>
                <w:rFonts w:ascii="Arial" w:hAnsi="Arial" w:cs="Arial"/>
              </w:rPr>
              <w:t>0</w:t>
            </w:r>
            <w:r w:rsidR="00B90CDB">
              <w:rPr>
                <w:rFonts w:ascii="Arial" w:hAnsi="Arial" w:cs="Arial"/>
              </w:rPr>
              <w:t>2</w:t>
            </w:r>
          </w:p>
        </w:tc>
      </w:tr>
      <w:tr w:rsidR="004A7631" w:rsidRPr="00395146" w:rsidTr="00615FA8">
        <w:tc>
          <w:tcPr>
            <w:tcW w:w="2263" w:type="dxa"/>
          </w:tcPr>
          <w:p w:rsidR="004A7631" w:rsidRPr="00395146" w:rsidRDefault="004A7631" w:rsidP="00615FA8">
            <w:pPr>
              <w:pStyle w:val="NoSpacing"/>
              <w:rPr>
                <w:rFonts w:ascii="Arial" w:hAnsi="Arial" w:cs="Arial"/>
              </w:rPr>
            </w:pPr>
            <w:r w:rsidRPr="00395146">
              <w:rPr>
                <w:rFonts w:ascii="Arial" w:hAnsi="Arial" w:cs="Arial"/>
              </w:rPr>
              <w:t>Date Ratified</w:t>
            </w:r>
          </w:p>
        </w:tc>
        <w:tc>
          <w:tcPr>
            <w:tcW w:w="3119" w:type="dxa"/>
          </w:tcPr>
          <w:p w:rsidR="004A7631" w:rsidRPr="00395146" w:rsidRDefault="004A7631" w:rsidP="00615FA8">
            <w:pPr>
              <w:pStyle w:val="NoSpacing"/>
              <w:rPr>
                <w:rFonts w:ascii="Arial" w:hAnsi="Arial" w:cs="Arial"/>
              </w:rPr>
            </w:pPr>
          </w:p>
        </w:tc>
      </w:tr>
      <w:tr w:rsidR="004A7631" w:rsidRPr="00395146" w:rsidTr="00615FA8">
        <w:tc>
          <w:tcPr>
            <w:tcW w:w="2263" w:type="dxa"/>
          </w:tcPr>
          <w:p w:rsidR="004A7631" w:rsidRPr="00395146" w:rsidRDefault="004A7631" w:rsidP="00615FA8">
            <w:pPr>
              <w:pStyle w:val="NoSpacing"/>
              <w:rPr>
                <w:rFonts w:ascii="Arial" w:hAnsi="Arial" w:cs="Arial"/>
              </w:rPr>
            </w:pPr>
            <w:r w:rsidRPr="00395146">
              <w:rPr>
                <w:rFonts w:ascii="Arial" w:hAnsi="Arial" w:cs="Arial"/>
              </w:rPr>
              <w:t>Review Date</w:t>
            </w:r>
          </w:p>
        </w:tc>
        <w:tc>
          <w:tcPr>
            <w:tcW w:w="3119" w:type="dxa"/>
          </w:tcPr>
          <w:p w:rsidR="004A7631" w:rsidRPr="00395146" w:rsidRDefault="004A7631" w:rsidP="00615FA8">
            <w:pPr>
              <w:pStyle w:val="NoSpacing"/>
              <w:rPr>
                <w:rFonts w:ascii="Arial" w:hAnsi="Arial" w:cs="Arial"/>
              </w:rPr>
            </w:pPr>
            <w:r>
              <w:rPr>
                <w:rFonts w:ascii="Arial" w:hAnsi="Arial" w:cs="Arial"/>
              </w:rPr>
              <w:t>2018</w:t>
            </w:r>
          </w:p>
        </w:tc>
      </w:tr>
    </w:tbl>
    <w:p w:rsidR="004A7631" w:rsidRDefault="004A7631" w:rsidP="004A7631">
      <w:pPr>
        <w:pStyle w:val="NoSpacing"/>
        <w:rPr>
          <w:rFonts w:ascii="Arial" w:hAnsi="Arial" w:cs="Arial"/>
        </w:rPr>
      </w:pPr>
    </w:p>
    <w:p w:rsidR="004A7631" w:rsidRDefault="004A7631">
      <w:pPr>
        <w:rPr>
          <w:rFonts w:ascii="Arial" w:hAnsi="Arial" w:cs="Arial"/>
        </w:rPr>
      </w:pPr>
      <w:r>
        <w:rPr>
          <w:rFonts w:ascii="Arial" w:hAnsi="Arial" w:cs="Arial"/>
        </w:rPr>
        <w:br w:type="page"/>
      </w:r>
    </w:p>
    <w:p w:rsidR="004A7631" w:rsidRPr="000A0E54" w:rsidRDefault="004A7631" w:rsidP="004A7631">
      <w:pPr>
        <w:pStyle w:val="NoSpacing"/>
        <w:rPr>
          <w:rFonts w:ascii="Arial" w:hAnsi="Arial" w:cs="Arial"/>
          <w:b/>
          <w:sz w:val="24"/>
          <w:szCs w:val="24"/>
          <w:u w:val="single"/>
        </w:rPr>
      </w:pPr>
      <w:r w:rsidRPr="000A0E54">
        <w:rPr>
          <w:rFonts w:ascii="Arial" w:hAnsi="Arial" w:cs="Arial"/>
          <w:b/>
          <w:sz w:val="24"/>
          <w:szCs w:val="24"/>
          <w:u w:val="single"/>
        </w:rPr>
        <w:lastRenderedPageBreak/>
        <w:t>Introduction</w:t>
      </w: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r>
        <w:rPr>
          <w:rFonts w:ascii="Arial" w:hAnsi="Arial" w:cs="Arial"/>
        </w:rPr>
        <w:t xml:space="preserve">This document details the Service Level Agreement between Glasgow &amp; Clyde Rape Crisis and the University of Strathclyde, to support the </w:t>
      </w:r>
      <w:proofErr w:type="gramStart"/>
      <w:r>
        <w:rPr>
          <w:rFonts w:ascii="Arial" w:hAnsi="Arial" w:cs="Arial"/>
        </w:rPr>
        <w:t>On Campus</w:t>
      </w:r>
      <w:proofErr w:type="gramEnd"/>
      <w:r>
        <w:rPr>
          <w:rFonts w:ascii="Arial" w:hAnsi="Arial" w:cs="Arial"/>
        </w:rPr>
        <w:t xml:space="preserve"> Support Service for the period of a 12 month pilot.  The content of the agreement will be reviewed on completion of this pilot period (September 2018).</w:t>
      </w:r>
    </w:p>
    <w:p w:rsidR="004A7631" w:rsidRDefault="004A7631" w:rsidP="004A7631">
      <w:pPr>
        <w:pStyle w:val="NoSpacing"/>
        <w:rPr>
          <w:rFonts w:ascii="Arial" w:hAnsi="Arial" w:cs="Arial"/>
        </w:rPr>
      </w:pPr>
    </w:p>
    <w:p w:rsidR="004A7631" w:rsidRPr="000A0E54" w:rsidRDefault="004A7631" w:rsidP="004A7631">
      <w:pPr>
        <w:pStyle w:val="NoSpacing"/>
        <w:rPr>
          <w:rFonts w:ascii="Arial" w:hAnsi="Arial" w:cs="Arial"/>
          <w:b/>
          <w:sz w:val="24"/>
          <w:szCs w:val="24"/>
          <w:u w:val="single"/>
        </w:rPr>
      </w:pPr>
      <w:r w:rsidRPr="000A0E54">
        <w:rPr>
          <w:rFonts w:ascii="Arial" w:hAnsi="Arial" w:cs="Arial"/>
          <w:b/>
          <w:sz w:val="24"/>
          <w:szCs w:val="24"/>
          <w:u w:val="single"/>
        </w:rPr>
        <w:t>Background</w:t>
      </w:r>
    </w:p>
    <w:p w:rsidR="004A7631" w:rsidRDefault="004A7631" w:rsidP="004A7631">
      <w:pPr>
        <w:pStyle w:val="NoSpacing"/>
        <w:rPr>
          <w:rFonts w:ascii="Arial" w:hAnsi="Arial" w:cs="Arial"/>
        </w:rPr>
      </w:pPr>
    </w:p>
    <w:p w:rsidR="004A7631" w:rsidRDefault="004A7631" w:rsidP="004A7631">
      <w:pPr>
        <w:pStyle w:val="NoSpacing"/>
        <w:rPr>
          <w:rFonts w:ascii="Arial" w:hAnsi="Arial" w:cs="Arial"/>
        </w:rPr>
      </w:pPr>
      <w:r>
        <w:rPr>
          <w:rFonts w:ascii="Arial" w:hAnsi="Arial" w:cs="Arial"/>
        </w:rPr>
        <w:t>In November 2016, the University of Strathclyde announced a partnership with Glasgow &amp; Clyde Rape Crisis at GCRC’s 40</w:t>
      </w:r>
      <w:r w:rsidRPr="004A7631">
        <w:rPr>
          <w:rFonts w:ascii="Arial" w:hAnsi="Arial" w:cs="Arial"/>
          <w:vertAlign w:val="superscript"/>
        </w:rPr>
        <w:t>th</w:t>
      </w:r>
      <w:r>
        <w:rPr>
          <w:rFonts w:ascii="Arial" w:hAnsi="Arial" w:cs="Arial"/>
        </w:rPr>
        <w:t xml:space="preserve"> anniversary event.  The partnership was established </w:t>
      </w:r>
      <w:r w:rsidR="002E5C4C">
        <w:rPr>
          <w:rFonts w:ascii="Arial" w:hAnsi="Arial" w:cs="Arial"/>
        </w:rPr>
        <w:t xml:space="preserve">so that the university’s Equally Safe in Higher Education (ESHE) project and rape crisis could work together on issues of gender based violence on campus, develop training for staff and a programme of workshops for students on consent, the law, and respect.  Glasgow &amp; Clyde Rape Crisis </w:t>
      </w:r>
      <w:r w:rsidR="000A0E54">
        <w:rPr>
          <w:rFonts w:ascii="Arial" w:hAnsi="Arial" w:cs="Arial"/>
        </w:rPr>
        <w:t>also sit on the university’s strategy group to develop a gender based violence policy and protocol for staff, and ultimately for students.</w:t>
      </w:r>
    </w:p>
    <w:p w:rsidR="000A0E54" w:rsidRDefault="000A0E54" w:rsidP="004A7631">
      <w:pPr>
        <w:pStyle w:val="NoSpacing"/>
        <w:rPr>
          <w:rFonts w:ascii="Arial" w:hAnsi="Arial" w:cs="Arial"/>
        </w:rPr>
      </w:pPr>
    </w:p>
    <w:p w:rsidR="000A0E54" w:rsidRDefault="000A0E54" w:rsidP="004A7631">
      <w:pPr>
        <w:pStyle w:val="NoSpacing"/>
        <w:rPr>
          <w:rFonts w:ascii="Arial" w:hAnsi="Arial" w:cs="Arial"/>
        </w:rPr>
      </w:pPr>
      <w:r>
        <w:rPr>
          <w:rFonts w:ascii="Arial" w:hAnsi="Arial" w:cs="Arial"/>
        </w:rPr>
        <w:t>As part of this work, the University committed funds for On Campus Support in the form of a pilot service for students who are survivors of any form of sexual violence, abuse and/or exploitation.  The service opened in September 20</w:t>
      </w:r>
      <w:r w:rsidR="00B90CDB">
        <w:rPr>
          <w:rFonts w:ascii="Arial" w:hAnsi="Arial" w:cs="Arial"/>
        </w:rPr>
        <w:t>17</w:t>
      </w:r>
      <w:r>
        <w:rPr>
          <w:rFonts w:ascii="Arial" w:hAnsi="Arial" w:cs="Arial"/>
        </w:rPr>
        <w:t>.</w:t>
      </w:r>
    </w:p>
    <w:p w:rsidR="000A0E54" w:rsidRDefault="000A0E54" w:rsidP="004A7631">
      <w:pPr>
        <w:pStyle w:val="NoSpacing"/>
        <w:rPr>
          <w:rFonts w:ascii="Arial" w:hAnsi="Arial" w:cs="Arial"/>
        </w:rPr>
      </w:pPr>
    </w:p>
    <w:p w:rsidR="000A0E54" w:rsidRPr="000D36E2" w:rsidRDefault="000A0E54" w:rsidP="004A7631">
      <w:pPr>
        <w:pStyle w:val="NoSpacing"/>
        <w:rPr>
          <w:rFonts w:ascii="Arial" w:hAnsi="Arial" w:cs="Arial"/>
          <w:b/>
          <w:sz w:val="24"/>
          <w:szCs w:val="24"/>
          <w:u w:val="single"/>
        </w:rPr>
      </w:pPr>
      <w:r w:rsidRPr="000D36E2">
        <w:rPr>
          <w:rFonts w:ascii="Arial" w:hAnsi="Arial" w:cs="Arial"/>
          <w:b/>
          <w:sz w:val="24"/>
          <w:szCs w:val="24"/>
          <w:u w:val="single"/>
        </w:rPr>
        <w:t>Service to be provided</w:t>
      </w:r>
    </w:p>
    <w:p w:rsidR="000A0E54" w:rsidRDefault="000A0E54" w:rsidP="004A7631">
      <w:pPr>
        <w:pStyle w:val="NoSpacing"/>
        <w:rPr>
          <w:rFonts w:ascii="Arial" w:hAnsi="Arial" w:cs="Arial"/>
        </w:rPr>
      </w:pPr>
    </w:p>
    <w:p w:rsidR="000A0E54" w:rsidRDefault="000A0E54" w:rsidP="004A7631">
      <w:pPr>
        <w:pStyle w:val="NoSpacing"/>
        <w:rPr>
          <w:rFonts w:ascii="Arial" w:hAnsi="Arial" w:cs="Arial"/>
        </w:rPr>
      </w:pPr>
      <w:r>
        <w:rPr>
          <w:rFonts w:ascii="Arial" w:hAnsi="Arial" w:cs="Arial"/>
        </w:rPr>
        <w:t xml:space="preserve">Glasgow &amp; Clyde Rape Crisis will provide a support service on campus, based within the university’s Disability </w:t>
      </w:r>
      <w:r w:rsidR="00B90CDB">
        <w:rPr>
          <w:rFonts w:ascii="Arial" w:hAnsi="Arial" w:cs="Arial"/>
        </w:rPr>
        <w:t>and Wellbeing</w:t>
      </w:r>
      <w:r>
        <w:rPr>
          <w:rFonts w:ascii="Arial" w:hAnsi="Arial" w:cs="Arial"/>
        </w:rPr>
        <w:t xml:space="preserve"> Service.  The GCRC service will be provided </w:t>
      </w:r>
      <w:r w:rsidR="00B90CDB">
        <w:rPr>
          <w:rFonts w:ascii="Arial" w:hAnsi="Arial" w:cs="Arial"/>
        </w:rPr>
        <w:t>two</w:t>
      </w:r>
      <w:r>
        <w:rPr>
          <w:rFonts w:ascii="Arial" w:hAnsi="Arial" w:cs="Arial"/>
        </w:rPr>
        <w:t xml:space="preserve"> day</w:t>
      </w:r>
      <w:r w:rsidR="00B90CDB">
        <w:rPr>
          <w:rFonts w:ascii="Arial" w:hAnsi="Arial" w:cs="Arial"/>
        </w:rPr>
        <w:t>s</w:t>
      </w:r>
      <w:r>
        <w:rPr>
          <w:rFonts w:ascii="Arial" w:hAnsi="Arial" w:cs="Arial"/>
        </w:rPr>
        <w:t xml:space="preserve"> per week/</w:t>
      </w:r>
      <w:r w:rsidR="00B90CDB">
        <w:rPr>
          <w:rFonts w:ascii="Arial" w:hAnsi="Arial" w:cs="Arial"/>
        </w:rPr>
        <w:t>13</w:t>
      </w:r>
      <w:r>
        <w:rPr>
          <w:rFonts w:ascii="Arial" w:hAnsi="Arial" w:cs="Arial"/>
        </w:rPr>
        <w:t xml:space="preserve"> hours, which will be regularly reviewed to ensure that the best level of service is being provided.</w:t>
      </w:r>
    </w:p>
    <w:p w:rsidR="00F73F4B" w:rsidRDefault="00F73F4B" w:rsidP="004A7631">
      <w:pPr>
        <w:pStyle w:val="NoSpacing"/>
        <w:rPr>
          <w:rFonts w:ascii="Arial" w:hAnsi="Arial" w:cs="Arial"/>
        </w:rPr>
      </w:pPr>
    </w:p>
    <w:p w:rsidR="00F73F4B" w:rsidRDefault="00F73F4B" w:rsidP="004A7631">
      <w:pPr>
        <w:pStyle w:val="NoSpacing"/>
        <w:rPr>
          <w:rFonts w:ascii="Arial" w:hAnsi="Arial" w:cs="Arial"/>
        </w:rPr>
      </w:pPr>
      <w:r>
        <w:rPr>
          <w:rFonts w:ascii="Arial" w:hAnsi="Arial" w:cs="Arial"/>
        </w:rPr>
        <w:t xml:space="preserve">Support records will be held by Glasgow &amp; Clyde Rape Crisis support worker and notes kept on the GCRC service user database.  </w:t>
      </w:r>
      <w:r w:rsidR="00B90CDB">
        <w:rPr>
          <w:rFonts w:ascii="Arial" w:hAnsi="Arial" w:cs="Arial"/>
        </w:rPr>
        <w:t xml:space="preserve">A list of the students accessing support from the </w:t>
      </w:r>
      <w:proofErr w:type="gramStart"/>
      <w:r w:rsidR="00B90CDB">
        <w:rPr>
          <w:rFonts w:ascii="Arial" w:hAnsi="Arial" w:cs="Arial"/>
        </w:rPr>
        <w:t>On Campus</w:t>
      </w:r>
      <w:proofErr w:type="gramEnd"/>
      <w:r w:rsidR="00B90CDB">
        <w:rPr>
          <w:rFonts w:ascii="Arial" w:hAnsi="Arial" w:cs="Arial"/>
        </w:rPr>
        <w:t xml:space="preserve"> service will be provided to the university as well s</w:t>
      </w:r>
      <w:r>
        <w:rPr>
          <w:rFonts w:ascii="Arial" w:hAnsi="Arial" w:cs="Arial"/>
        </w:rPr>
        <w:t>tatistical information</w:t>
      </w:r>
      <w:r w:rsidR="00B90CDB">
        <w:rPr>
          <w:rFonts w:ascii="Arial" w:hAnsi="Arial" w:cs="Arial"/>
        </w:rPr>
        <w:t>,</w:t>
      </w:r>
      <w:r>
        <w:rPr>
          <w:rFonts w:ascii="Arial" w:hAnsi="Arial" w:cs="Arial"/>
        </w:rPr>
        <w:t xml:space="preserve"> notwithstanding any concerns related to child protection or adult protection</w:t>
      </w:r>
      <w:r w:rsidR="00B90CDB">
        <w:rPr>
          <w:rFonts w:ascii="Arial" w:hAnsi="Arial" w:cs="Arial"/>
        </w:rPr>
        <w:t xml:space="preserve"> whereupon child protection procedures for both GCRC and the University of Strathclyde will be triggered.</w:t>
      </w:r>
    </w:p>
    <w:p w:rsidR="00D97A96" w:rsidRDefault="00D97A96" w:rsidP="004A7631">
      <w:pPr>
        <w:pStyle w:val="NoSpacing"/>
        <w:rPr>
          <w:rFonts w:ascii="Arial" w:hAnsi="Arial" w:cs="Arial"/>
        </w:rPr>
      </w:pPr>
    </w:p>
    <w:p w:rsidR="00D97A96" w:rsidRPr="00D874A4" w:rsidRDefault="00D97A96" w:rsidP="004A7631">
      <w:pPr>
        <w:pStyle w:val="NoSpacing"/>
        <w:rPr>
          <w:rFonts w:ascii="Arial" w:hAnsi="Arial" w:cs="Arial"/>
          <w:b/>
          <w:sz w:val="24"/>
          <w:szCs w:val="24"/>
          <w:u w:val="single"/>
        </w:rPr>
      </w:pPr>
      <w:r w:rsidRPr="00D874A4">
        <w:rPr>
          <w:rFonts w:ascii="Arial" w:hAnsi="Arial" w:cs="Arial"/>
          <w:b/>
          <w:sz w:val="24"/>
          <w:szCs w:val="24"/>
          <w:u w:val="single"/>
        </w:rPr>
        <w:t>University of Strathclyde Responsibility</w:t>
      </w:r>
    </w:p>
    <w:p w:rsidR="00D97A96" w:rsidRDefault="00D97A96" w:rsidP="004A7631">
      <w:pPr>
        <w:pStyle w:val="NoSpacing"/>
        <w:rPr>
          <w:rFonts w:ascii="Arial" w:hAnsi="Arial" w:cs="Arial"/>
        </w:rPr>
      </w:pPr>
    </w:p>
    <w:p w:rsidR="00D97A96" w:rsidRDefault="00D97A96" w:rsidP="004A7631">
      <w:pPr>
        <w:pStyle w:val="NoSpacing"/>
        <w:rPr>
          <w:rFonts w:ascii="Arial" w:hAnsi="Arial" w:cs="Arial"/>
        </w:rPr>
      </w:pPr>
      <w:r>
        <w:rPr>
          <w:rFonts w:ascii="Arial" w:hAnsi="Arial" w:cs="Arial"/>
        </w:rPr>
        <w:t xml:space="preserve">The University will be responsible for ensuring that space is available each week for the </w:t>
      </w:r>
      <w:proofErr w:type="gramStart"/>
      <w:r>
        <w:rPr>
          <w:rFonts w:ascii="Arial" w:hAnsi="Arial" w:cs="Arial"/>
        </w:rPr>
        <w:t>On</w:t>
      </w:r>
      <w:r w:rsidR="00D874A4">
        <w:rPr>
          <w:rFonts w:ascii="Arial" w:hAnsi="Arial" w:cs="Arial"/>
        </w:rPr>
        <w:t xml:space="preserve"> </w:t>
      </w:r>
      <w:r>
        <w:rPr>
          <w:rFonts w:ascii="Arial" w:hAnsi="Arial" w:cs="Arial"/>
        </w:rPr>
        <w:t>Campus</w:t>
      </w:r>
      <w:proofErr w:type="gramEnd"/>
      <w:r>
        <w:rPr>
          <w:rFonts w:ascii="Arial" w:hAnsi="Arial" w:cs="Arial"/>
        </w:rPr>
        <w:t xml:space="preserve"> Support Service</w:t>
      </w:r>
      <w:r w:rsidR="00D874A4">
        <w:rPr>
          <w:rFonts w:ascii="Arial" w:hAnsi="Arial" w:cs="Arial"/>
        </w:rPr>
        <w:t>, that the space will be accessible and confidential and that if there are any difficulties or emergencies which arise regarding the premises, that GCRC are advised timeously so that alternative support arrangements can be made.</w:t>
      </w:r>
    </w:p>
    <w:p w:rsidR="00D874A4" w:rsidRDefault="00D874A4" w:rsidP="004A7631">
      <w:pPr>
        <w:pStyle w:val="NoSpacing"/>
        <w:rPr>
          <w:rFonts w:ascii="Arial" w:hAnsi="Arial" w:cs="Arial"/>
        </w:rPr>
      </w:pPr>
    </w:p>
    <w:p w:rsidR="00D874A4" w:rsidRPr="00D874A4" w:rsidRDefault="00D874A4" w:rsidP="004A7631">
      <w:pPr>
        <w:pStyle w:val="NoSpacing"/>
        <w:rPr>
          <w:rFonts w:ascii="Arial" w:hAnsi="Arial" w:cs="Arial"/>
          <w:b/>
          <w:sz w:val="24"/>
          <w:szCs w:val="24"/>
          <w:u w:val="single"/>
        </w:rPr>
      </w:pPr>
      <w:r w:rsidRPr="00D874A4">
        <w:rPr>
          <w:rFonts w:ascii="Arial" w:hAnsi="Arial" w:cs="Arial"/>
          <w:b/>
          <w:sz w:val="24"/>
          <w:szCs w:val="24"/>
          <w:u w:val="single"/>
        </w:rPr>
        <w:t>Glasgow &amp; Clyde Rape Crisis Responsibility</w:t>
      </w:r>
    </w:p>
    <w:p w:rsidR="00D874A4" w:rsidRDefault="00D874A4" w:rsidP="004A7631">
      <w:pPr>
        <w:pStyle w:val="NoSpacing"/>
        <w:rPr>
          <w:rFonts w:ascii="Arial" w:hAnsi="Arial" w:cs="Arial"/>
        </w:rPr>
      </w:pPr>
    </w:p>
    <w:p w:rsidR="00D874A4" w:rsidRDefault="00D874A4" w:rsidP="004A7631">
      <w:pPr>
        <w:pStyle w:val="NoSpacing"/>
        <w:rPr>
          <w:rFonts w:ascii="Arial" w:hAnsi="Arial" w:cs="Arial"/>
        </w:rPr>
      </w:pPr>
      <w:r>
        <w:rPr>
          <w:rFonts w:ascii="Arial" w:hAnsi="Arial" w:cs="Arial"/>
        </w:rPr>
        <w:t xml:space="preserve">Glasgow &amp; Clyde Rape Crisis will be responsible for ensuring that the </w:t>
      </w:r>
      <w:proofErr w:type="gramStart"/>
      <w:r>
        <w:rPr>
          <w:rFonts w:ascii="Arial" w:hAnsi="Arial" w:cs="Arial"/>
        </w:rPr>
        <w:t>On Campus</w:t>
      </w:r>
      <w:proofErr w:type="gramEnd"/>
      <w:r>
        <w:rPr>
          <w:rFonts w:ascii="Arial" w:hAnsi="Arial" w:cs="Arial"/>
        </w:rPr>
        <w:t xml:space="preserve"> Support Service is staffed each week and for ensuring that appropriate records are maintained and passed on to the University in statistical form.</w:t>
      </w:r>
    </w:p>
    <w:p w:rsidR="00D874A4" w:rsidRDefault="00D874A4" w:rsidP="004A7631">
      <w:pPr>
        <w:pStyle w:val="NoSpacing"/>
        <w:rPr>
          <w:rFonts w:ascii="Arial" w:hAnsi="Arial" w:cs="Arial"/>
        </w:rPr>
      </w:pPr>
    </w:p>
    <w:p w:rsidR="00D874A4" w:rsidRDefault="00D874A4" w:rsidP="004A7631">
      <w:pPr>
        <w:pStyle w:val="NoSpacing"/>
        <w:rPr>
          <w:rFonts w:ascii="Arial" w:hAnsi="Arial" w:cs="Arial"/>
        </w:rPr>
      </w:pPr>
      <w:r>
        <w:rPr>
          <w:rFonts w:ascii="Arial" w:hAnsi="Arial" w:cs="Arial"/>
        </w:rPr>
        <w:t>Glasgow &amp; Clyde Rape Crisis will be responsible for day to day management of the support worker, for ensuring that she regularly attends internal support and supervision sessions with GCRC’s Centre Manager or Deputy Manager and that she also regular external/clinical supervision.</w:t>
      </w:r>
    </w:p>
    <w:p w:rsidR="00D874A4" w:rsidRDefault="00D874A4" w:rsidP="004A7631">
      <w:pPr>
        <w:pStyle w:val="NoSpacing"/>
        <w:rPr>
          <w:rFonts w:ascii="Arial" w:hAnsi="Arial" w:cs="Arial"/>
        </w:rPr>
      </w:pPr>
    </w:p>
    <w:p w:rsidR="00B90CDB" w:rsidRDefault="00B90CDB" w:rsidP="004A7631">
      <w:pPr>
        <w:pStyle w:val="NoSpacing"/>
        <w:rPr>
          <w:rFonts w:ascii="Arial" w:hAnsi="Arial" w:cs="Arial"/>
          <w:b/>
          <w:sz w:val="24"/>
          <w:szCs w:val="24"/>
          <w:u w:val="single"/>
        </w:rPr>
      </w:pPr>
    </w:p>
    <w:p w:rsidR="00B90CDB" w:rsidRDefault="00B90CDB" w:rsidP="004A7631">
      <w:pPr>
        <w:pStyle w:val="NoSpacing"/>
        <w:rPr>
          <w:rFonts w:ascii="Arial" w:hAnsi="Arial" w:cs="Arial"/>
          <w:b/>
          <w:sz w:val="24"/>
          <w:szCs w:val="24"/>
          <w:u w:val="single"/>
        </w:rPr>
      </w:pPr>
    </w:p>
    <w:p w:rsidR="00D874A4" w:rsidRPr="00D874A4" w:rsidRDefault="00D874A4" w:rsidP="004A7631">
      <w:pPr>
        <w:pStyle w:val="NoSpacing"/>
        <w:rPr>
          <w:rFonts w:ascii="Arial" w:hAnsi="Arial" w:cs="Arial"/>
          <w:b/>
          <w:sz w:val="24"/>
          <w:szCs w:val="24"/>
          <w:u w:val="single"/>
        </w:rPr>
      </w:pPr>
      <w:r w:rsidRPr="00D874A4">
        <w:rPr>
          <w:rFonts w:ascii="Arial" w:hAnsi="Arial" w:cs="Arial"/>
          <w:b/>
          <w:sz w:val="24"/>
          <w:szCs w:val="24"/>
          <w:u w:val="single"/>
        </w:rPr>
        <w:lastRenderedPageBreak/>
        <w:t>Evaluation</w:t>
      </w:r>
    </w:p>
    <w:p w:rsidR="00D874A4" w:rsidRPr="00D874A4" w:rsidRDefault="00D874A4" w:rsidP="004A7631">
      <w:pPr>
        <w:pStyle w:val="NoSpacing"/>
        <w:rPr>
          <w:rFonts w:ascii="Arial" w:hAnsi="Arial" w:cs="Arial"/>
          <w:b/>
          <w:sz w:val="24"/>
          <w:szCs w:val="24"/>
        </w:rPr>
      </w:pPr>
    </w:p>
    <w:p w:rsidR="00D874A4" w:rsidRDefault="00D874A4" w:rsidP="004A7631">
      <w:pPr>
        <w:pStyle w:val="NoSpacing"/>
        <w:rPr>
          <w:rFonts w:ascii="Arial" w:hAnsi="Arial" w:cs="Arial"/>
        </w:rPr>
      </w:pPr>
      <w:r>
        <w:rPr>
          <w:rFonts w:ascii="Arial" w:hAnsi="Arial" w:cs="Arial"/>
        </w:rPr>
        <w:t xml:space="preserve">Support workers at the </w:t>
      </w:r>
      <w:proofErr w:type="gramStart"/>
      <w:r>
        <w:rPr>
          <w:rFonts w:ascii="Arial" w:hAnsi="Arial" w:cs="Arial"/>
        </w:rPr>
        <w:t>On Campus</w:t>
      </w:r>
      <w:proofErr w:type="gramEnd"/>
      <w:r>
        <w:rPr>
          <w:rFonts w:ascii="Arial" w:hAnsi="Arial" w:cs="Arial"/>
        </w:rPr>
        <w:t xml:space="preserve"> Support Service will evaluate the service and share anonymised evaluations with the university.</w:t>
      </w:r>
    </w:p>
    <w:p w:rsidR="00D874A4" w:rsidRPr="003C09C7" w:rsidRDefault="00D874A4" w:rsidP="004A7631">
      <w:pPr>
        <w:pStyle w:val="NoSpacing"/>
        <w:rPr>
          <w:rFonts w:ascii="Arial" w:hAnsi="Arial" w:cs="Arial"/>
          <w:b/>
          <w:sz w:val="24"/>
          <w:szCs w:val="24"/>
          <w:u w:val="single"/>
        </w:rPr>
      </w:pPr>
      <w:r w:rsidRPr="003C09C7">
        <w:rPr>
          <w:rFonts w:ascii="Arial" w:hAnsi="Arial" w:cs="Arial"/>
          <w:b/>
          <w:sz w:val="24"/>
          <w:szCs w:val="24"/>
          <w:u w:val="single"/>
        </w:rPr>
        <w:t>Finance</w:t>
      </w:r>
    </w:p>
    <w:p w:rsidR="00D874A4" w:rsidRDefault="00D874A4" w:rsidP="004A7631">
      <w:pPr>
        <w:pStyle w:val="NoSpacing"/>
        <w:rPr>
          <w:rFonts w:ascii="Arial" w:hAnsi="Arial" w:cs="Arial"/>
        </w:rPr>
      </w:pPr>
    </w:p>
    <w:p w:rsidR="00F71503" w:rsidRDefault="00D874A4" w:rsidP="004A7631">
      <w:pPr>
        <w:pStyle w:val="NoSpacing"/>
        <w:rPr>
          <w:rFonts w:ascii="Arial" w:hAnsi="Arial" w:cs="Arial"/>
        </w:rPr>
      </w:pPr>
      <w:r>
        <w:rPr>
          <w:rFonts w:ascii="Arial" w:hAnsi="Arial" w:cs="Arial"/>
        </w:rPr>
        <w:t>The University of Strathclyde will meet staff costs for provision of On Campus Support for s</w:t>
      </w:r>
      <w:r w:rsidR="003C09C7">
        <w:rPr>
          <w:rFonts w:ascii="Arial" w:hAnsi="Arial" w:cs="Arial"/>
        </w:rPr>
        <w:t xml:space="preserve">urvivors of sexual violence, </w:t>
      </w:r>
      <w:proofErr w:type="gramStart"/>
      <w:r w:rsidR="003C09C7">
        <w:rPr>
          <w:rFonts w:ascii="Arial" w:hAnsi="Arial" w:cs="Arial"/>
        </w:rPr>
        <w:t>abuse</w:t>
      </w:r>
      <w:proofErr w:type="gramEnd"/>
      <w:r w:rsidR="003C09C7">
        <w:rPr>
          <w:rFonts w:ascii="Arial" w:hAnsi="Arial" w:cs="Arial"/>
        </w:rPr>
        <w:t xml:space="preserve"> or exploitation.  Glasgow &amp; Clyde Rape Crisis will invoice the University for project costs and will submit reports six monthly</w:t>
      </w:r>
      <w:r w:rsidR="00F71503">
        <w:rPr>
          <w:rFonts w:ascii="Arial" w:hAnsi="Arial" w:cs="Arial"/>
        </w:rPr>
        <w:t>.</w:t>
      </w:r>
    </w:p>
    <w:p w:rsidR="00F71503" w:rsidRDefault="00F71503" w:rsidP="004A7631">
      <w:pPr>
        <w:pStyle w:val="NoSpacing"/>
        <w:rPr>
          <w:rFonts w:ascii="Arial" w:hAnsi="Arial" w:cs="Arial"/>
        </w:rPr>
      </w:pPr>
      <w:bookmarkStart w:id="0" w:name="_GoBack"/>
      <w:bookmarkEnd w:id="0"/>
    </w:p>
    <w:p w:rsidR="00F71503" w:rsidRPr="00F71503" w:rsidRDefault="00F71503" w:rsidP="004A7631">
      <w:pPr>
        <w:pStyle w:val="NoSpacing"/>
        <w:rPr>
          <w:rFonts w:ascii="Arial" w:hAnsi="Arial" w:cs="Arial"/>
          <w:b/>
          <w:sz w:val="32"/>
          <w:szCs w:val="32"/>
        </w:rPr>
      </w:pPr>
      <w:r w:rsidRPr="00F71503">
        <w:rPr>
          <w:rFonts w:ascii="Arial" w:hAnsi="Arial" w:cs="Arial"/>
          <w:b/>
          <w:sz w:val="32"/>
          <w:szCs w:val="32"/>
        </w:rPr>
        <w:t>Signatures</w:t>
      </w:r>
      <w:r>
        <w:rPr>
          <w:rFonts w:ascii="Arial" w:hAnsi="Arial" w:cs="Arial"/>
          <w:b/>
          <w:sz w:val="32"/>
          <w:szCs w:val="32"/>
        </w:rPr>
        <w:t>:</w:t>
      </w:r>
    </w:p>
    <w:p w:rsidR="00F71503" w:rsidRDefault="00F71503" w:rsidP="004A7631">
      <w:pPr>
        <w:pStyle w:val="NoSpacing"/>
        <w:rPr>
          <w:rFonts w:ascii="Arial" w:hAnsi="Arial" w:cs="Arial"/>
        </w:rPr>
      </w:pPr>
    </w:p>
    <w:p w:rsidR="00F71503" w:rsidRDefault="00F71503" w:rsidP="004A7631">
      <w:pPr>
        <w:pStyle w:val="NoSpacing"/>
        <w:rPr>
          <w:rFonts w:ascii="Arial" w:hAnsi="Arial" w:cs="Arial"/>
        </w:rPr>
      </w:pPr>
      <w:r>
        <w:rPr>
          <w:rFonts w:ascii="Arial" w:hAnsi="Arial" w:cs="Arial"/>
        </w:rPr>
        <w:t>The signatories on this document will be xxx on behalf of the University of Strathclyde and Isabelle Kerr, on behalf of Glasgow &amp; Clyde Rape Crisis</w:t>
      </w:r>
    </w:p>
    <w:p w:rsidR="00F71503" w:rsidRDefault="00F71503" w:rsidP="004A7631">
      <w:pPr>
        <w:pStyle w:val="NoSpacing"/>
        <w:rPr>
          <w:rFonts w:ascii="Arial" w:hAnsi="Arial" w:cs="Arial"/>
        </w:rPr>
      </w:pPr>
    </w:p>
    <w:p w:rsidR="00F71503" w:rsidRDefault="00F71503" w:rsidP="004A7631">
      <w:pPr>
        <w:pStyle w:val="NoSpacing"/>
        <w:rPr>
          <w:rFonts w:ascii="Arial" w:hAnsi="Arial" w:cs="Arial"/>
        </w:rPr>
      </w:pPr>
    </w:p>
    <w:p w:rsidR="00F71503" w:rsidRPr="00F71503" w:rsidRDefault="00F71503" w:rsidP="004A7631">
      <w:pPr>
        <w:pStyle w:val="NoSpacing"/>
        <w:rPr>
          <w:rFonts w:ascii="Arial" w:hAnsi="Arial" w:cs="Arial"/>
          <w:b/>
          <w:sz w:val="32"/>
          <w:szCs w:val="32"/>
        </w:rPr>
      </w:pPr>
      <w:r w:rsidRPr="00F71503">
        <w:rPr>
          <w:rFonts w:ascii="Arial" w:hAnsi="Arial" w:cs="Arial"/>
          <w:b/>
          <w:sz w:val="32"/>
          <w:szCs w:val="32"/>
        </w:rPr>
        <w:t>Authorisations</w:t>
      </w:r>
      <w:r>
        <w:rPr>
          <w:rFonts w:ascii="Arial" w:hAnsi="Arial" w:cs="Arial"/>
          <w:b/>
          <w:sz w:val="32"/>
          <w:szCs w:val="32"/>
        </w:rPr>
        <w:t>:</w:t>
      </w:r>
    </w:p>
    <w:p w:rsidR="00F73F4B" w:rsidRDefault="00F73F4B" w:rsidP="004A7631">
      <w:pPr>
        <w:pStyle w:val="NoSpacing"/>
        <w:rPr>
          <w:rFonts w:ascii="Arial" w:hAnsi="Arial" w:cs="Arial"/>
        </w:rPr>
      </w:pPr>
    </w:p>
    <w:p w:rsidR="00F73F4B" w:rsidRPr="00F71503" w:rsidRDefault="00F71503" w:rsidP="004A7631">
      <w:pPr>
        <w:pStyle w:val="NoSpacing"/>
        <w:rPr>
          <w:rFonts w:ascii="Arial" w:hAnsi="Arial" w:cs="Arial"/>
          <w:b/>
        </w:rPr>
      </w:pPr>
      <w:r w:rsidRPr="00F71503">
        <w:rPr>
          <w:rFonts w:ascii="Arial" w:hAnsi="Arial" w:cs="Arial"/>
          <w:b/>
        </w:rPr>
        <w:t>Name:</w:t>
      </w:r>
    </w:p>
    <w:p w:rsidR="00F71503" w:rsidRPr="00F71503" w:rsidRDefault="00F71503" w:rsidP="004A7631">
      <w:pPr>
        <w:pStyle w:val="NoSpacing"/>
        <w:rPr>
          <w:rFonts w:ascii="Arial" w:hAnsi="Arial" w:cs="Arial"/>
          <w:b/>
        </w:rPr>
      </w:pPr>
    </w:p>
    <w:p w:rsidR="00F71503" w:rsidRPr="00F71503" w:rsidRDefault="00F71503" w:rsidP="004A7631">
      <w:pPr>
        <w:pStyle w:val="NoSpacing"/>
        <w:rPr>
          <w:rFonts w:ascii="Arial" w:hAnsi="Arial" w:cs="Arial"/>
          <w:b/>
        </w:rPr>
      </w:pPr>
      <w:r w:rsidRPr="00F71503">
        <w:rPr>
          <w:rFonts w:ascii="Arial" w:hAnsi="Arial" w:cs="Arial"/>
          <w:b/>
        </w:rPr>
        <w:t>Rank or Job Title:</w:t>
      </w:r>
    </w:p>
    <w:p w:rsidR="00F71503" w:rsidRPr="00F71503" w:rsidRDefault="00F71503" w:rsidP="004A7631">
      <w:pPr>
        <w:pStyle w:val="NoSpacing"/>
        <w:rPr>
          <w:rFonts w:ascii="Arial" w:hAnsi="Arial" w:cs="Arial"/>
          <w:b/>
        </w:rPr>
      </w:pPr>
    </w:p>
    <w:p w:rsidR="00F71503" w:rsidRPr="00F71503" w:rsidRDefault="00F71503" w:rsidP="004A7631">
      <w:pPr>
        <w:pStyle w:val="NoSpacing"/>
        <w:rPr>
          <w:rFonts w:ascii="Arial" w:hAnsi="Arial" w:cs="Arial"/>
          <w:b/>
        </w:rPr>
      </w:pPr>
      <w:r w:rsidRPr="00F71503">
        <w:rPr>
          <w:rFonts w:ascii="Arial" w:hAnsi="Arial" w:cs="Arial"/>
          <w:b/>
        </w:rPr>
        <w:t>Date:</w:t>
      </w:r>
    </w:p>
    <w:p w:rsidR="00F71503" w:rsidRDefault="00F71503" w:rsidP="004A7631">
      <w:pPr>
        <w:pStyle w:val="NoSpacing"/>
        <w:rPr>
          <w:rFonts w:ascii="Arial" w:hAnsi="Arial" w:cs="Arial"/>
        </w:rPr>
      </w:pPr>
    </w:p>
    <w:p w:rsidR="00F71503" w:rsidRDefault="00F71503" w:rsidP="004A7631">
      <w:pPr>
        <w:pStyle w:val="NoSpacing"/>
        <w:rPr>
          <w:rFonts w:ascii="Arial" w:hAnsi="Arial" w:cs="Arial"/>
        </w:rPr>
      </w:pPr>
      <w:r>
        <w:rPr>
          <w:rFonts w:ascii="Arial" w:hAnsi="Arial" w:cs="Arial"/>
        </w:rPr>
        <w:t>Signed on behalf of the University of Strathclyde</w:t>
      </w:r>
    </w:p>
    <w:p w:rsidR="00522C2B" w:rsidRDefault="00522C2B" w:rsidP="004A7631">
      <w:pPr>
        <w:pStyle w:val="NoSpacing"/>
        <w:rPr>
          <w:rFonts w:ascii="Arial" w:hAnsi="Arial" w:cs="Arial"/>
        </w:rPr>
      </w:pPr>
    </w:p>
    <w:p w:rsidR="00522C2B" w:rsidRDefault="00522C2B" w:rsidP="004A7631">
      <w:pPr>
        <w:pStyle w:val="NoSpacing"/>
        <w:rPr>
          <w:rFonts w:ascii="Arial" w:hAnsi="Arial" w:cs="Arial"/>
        </w:rPr>
      </w:pPr>
    </w:p>
    <w:p w:rsidR="00522C2B" w:rsidRDefault="00522C2B" w:rsidP="004A7631">
      <w:pPr>
        <w:pStyle w:val="NoSpacing"/>
        <w:rPr>
          <w:rFonts w:ascii="Arial" w:hAnsi="Arial" w:cs="Arial"/>
        </w:rPr>
      </w:pPr>
    </w:p>
    <w:p w:rsidR="00522C2B" w:rsidRDefault="00522C2B" w:rsidP="004A7631">
      <w:pPr>
        <w:pStyle w:val="NoSpacing"/>
        <w:rPr>
          <w:rFonts w:ascii="Arial" w:hAnsi="Arial" w:cs="Arial"/>
        </w:rPr>
      </w:pPr>
    </w:p>
    <w:p w:rsidR="00522C2B" w:rsidRPr="00F71503" w:rsidRDefault="00522C2B" w:rsidP="00522C2B">
      <w:pPr>
        <w:pStyle w:val="NoSpacing"/>
        <w:rPr>
          <w:rFonts w:ascii="Arial" w:hAnsi="Arial" w:cs="Arial"/>
          <w:b/>
        </w:rPr>
      </w:pPr>
      <w:r w:rsidRPr="00F71503">
        <w:rPr>
          <w:rFonts w:ascii="Arial" w:hAnsi="Arial" w:cs="Arial"/>
          <w:b/>
        </w:rPr>
        <w:t>Name:</w:t>
      </w:r>
    </w:p>
    <w:p w:rsidR="00522C2B" w:rsidRPr="00F71503" w:rsidRDefault="00522C2B" w:rsidP="00522C2B">
      <w:pPr>
        <w:pStyle w:val="NoSpacing"/>
        <w:rPr>
          <w:rFonts w:ascii="Arial" w:hAnsi="Arial" w:cs="Arial"/>
          <w:b/>
        </w:rPr>
      </w:pPr>
    </w:p>
    <w:p w:rsidR="00522C2B" w:rsidRPr="00F71503" w:rsidRDefault="00522C2B" w:rsidP="00522C2B">
      <w:pPr>
        <w:pStyle w:val="NoSpacing"/>
        <w:rPr>
          <w:rFonts w:ascii="Arial" w:hAnsi="Arial" w:cs="Arial"/>
          <w:b/>
        </w:rPr>
      </w:pPr>
      <w:r w:rsidRPr="00F71503">
        <w:rPr>
          <w:rFonts w:ascii="Arial" w:hAnsi="Arial" w:cs="Arial"/>
          <w:b/>
        </w:rPr>
        <w:t>Rank or Job Title:</w:t>
      </w:r>
    </w:p>
    <w:p w:rsidR="00522C2B" w:rsidRPr="00F71503" w:rsidRDefault="00522C2B" w:rsidP="00522C2B">
      <w:pPr>
        <w:pStyle w:val="NoSpacing"/>
        <w:rPr>
          <w:rFonts w:ascii="Arial" w:hAnsi="Arial" w:cs="Arial"/>
          <w:b/>
        </w:rPr>
      </w:pPr>
    </w:p>
    <w:p w:rsidR="00522C2B" w:rsidRPr="00F71503" w:rsidRDefault="00522C2B" w:rsidP="00522C2B">
      <w:pPr>
        <w:pStyle w:val="NoSpacing"/>
        <w:rPr>
          <w:rFonts w:ascii="Arial" w:hAnsi="Arial" w:cs="Arial"/>
          <w:b/>
        </w:rPr>
      </w:pPr>
      <w:r w:rsidRPr="00F71503">
        <w:rPr>
          <w:rFonts w:ascii="Arial" w:hAnsi="Arial" w:cs="Arial"/>
          <w:b/>
        </w:rPr>
        <w:t>Date:</w:t>
      </w:r>
    </w:p>
    <w:p w:rsidR="00522C2B" w:rsidRDefault="00522C2B" w:rsidP="00522C2B">
      <w:pPr>
        <w:pStyle w:val="NoSpacing"/>
        <w:rPr>
          <w:rFonts w:ascii="Arial" w:hAnsi="Arial" w:cs="Arial"/>
        </w:rPr>
      </w:pPr>
    </w:p>
    <w:p w:rsidR="00522C2B" w:rsidRDefault="00522C2B" w:rsidP="00522C2B">
      <w:pPr>
        <w:pStyle w:val="NoSpacing"/>
        <w:rPr>
          <w:rFonts w:ascii="Arial" w:hAnsi="Arial" w:cs="Arial"/>
        </w:rPr>
      </w:pPr>
      <w:r>
        <w:rPr>
          <w:rFonts w:ascii="Arial" w:hAnsi="Arial" w:cs="Arial"/>
        </w:rPr>
        <w:t>Signed on behalf of Glasgow &amp; Clyde Rape Crisis</w:t>
      </w:r>
    </w:p>
    <w:p w:rsidR="00522C2B" w:rsidRDefault="00522C2B" w:rsidP="004A7631">
      <w:pPr>
        <w:pStyle w:val="NoSpacing"/>
        <w:rPr>
          <w:rFonts w:ascii="Arial" w:hAnsi="Arial" w:cs="Arial"/>
        </w:rPr>
      </w:pPr>
    </w:p>
    <w:p w:rsidR="00522C2B" w:rsidRDefault="00522C2B" w:rsidP="004A7631">
      <w:pPr>
        <w:pStyle w:val="NoSpacing"/>
        <w:rPr>
          <w:rFonts w:ascii="Arial" w:hAnsi="Arial" w:cs="Arial"/>
        </w:rPr>
      </w:pPr>
    </w:p>
    <w:p w:rsidR="00522C2B" w:rsidRDefault="00522C2B" w:rsidP="004A7631">
      <w:pPr>
        <w:pStyle w:val="NoSpacing"/>
        <w:rPr>
          <w:rFonts w:ascii="Arial" w:hAnsi="Arial" w:cs="Arial"/>
        </w:rPr>
      </w:pPr>
    </w:p>
    <w:p w:rsidR="000A0E54" w:rsidRDefault="000A0E54" w:rsidP="004A7631">
      <w:pPr>
        <w:pStyle w:val="NoSpacing"/>
        <w:rPr>
          <w:rFonts w:ascii="Arial" w:hAnsi="Arial" w:cs="Arial"/>
        </w:rPr>
      </w:pPr>
    </w:p>
    <w:p w:rsidR="000A0E54" w:rsidRDefault="000A0E54" w:rsidP="004A7631">
      <w:pPr>
        <w:pStyle w:val="NoSpacing"/>
        <w:rPr>
          <w:rFonts w:ascii="Arial" w:hAnsi="Arial" w:cs="Arial"/>
        </w:rPr>
      </w:pPr>
    </w:p>
    <w:p w:rsidR="000A0E54" w:rsidRDefault="000A0E54" w:rsidP="004A7631">
      <w:pPr>
        <w:pStyle w:val="NoSpacing"/>
        <w:rPr>
          <w:rFonts w:ascii="Arial" w:hAnsi="Arial" w:cs="Arial"/>
        </w:rPr>
      </w:pPr>
    </w:p>
    <w:p w:rsidR="000A0E54" w:rsidRPr="004A7631" w:rsidRDefault="000A0E54" w:rsidP="004A7631">
      <w:pPr>
        <w:pStyle w:val="NoSpacing"/>
        <w:rPr>
          <w:rFonts w:ascii="Arial" w:hAnsi="Arial" w:cs="Arial"/>
        </w:rPr>
      </w:pPr>
    </w:p>
    <w:sectPr w:rsidR="000A0E54" w:rsidRPr="004A76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825" w:rsidRDefault="00DE0825" w:rsidP="004A7631">
      <w:pPr>
        <w:spacing w:after="0" w:line="240" w:lineRule="auto"/>
      </w:pPr>
      <w:r>
        <w:separator/>
      </w:r>
    </w:p>
  </w:endnote>
  <w:endnote w:type="continuationSeparator" w:id="0">
    <w:p w:rsidR="00DE0825" w:rsidRDefault="00DE0825" w:rsidP="004A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4" w:rsidRDefault="000A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631" w:rsidRPr="004A7631" w:rsidRDefault="004A7631">
    <w:pPr>
      <w:pStyle w:val="Footer"/>
      <w:rPr>
        <w:i/>
      </w:rPr>
    </w:pPr>
    <w:r w:rsidRPr="004A7631">
      <w:rPr>
        <w:i/>
      </w:rPr>
      <w:t>GCRC/</w:t>
    </w:r>
    <w:proofErr w:type="spellStart"/>
    <w:r w:rsidRPr="004A7631">
      <w:rPr>
        <w:i/>
      </w:rPr>
      <w:t>UofS</w:t>
    </w:r>
    <w:proofErr w:type="spellEnd"/>
    <w:r w:rsidRPr="004A7631">
      <w:rPr>
        <w:i/>
      </w:rPr>
      <w:t xml:space="preserve"> Agreement 2017-18</w:t>
    </w:r>
  </w:p>
  <w:p w:rsidR="004A7631" w:rsidRDefault="004A7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4" w:rsidRDefault="000A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825" w:rsidRDefault="00DE0825" w:rsidP="004A7631">
      <w:pPr>
        <w:spacing w:after="0" w:line="240" w:lineRule="auto"/>
      </w:pPr>
      <w:r>
        <w:separator/>
      </w:r>
    </w:p>
  </w:footnote>
  <w:footnote w:type="continuationSeparator" w:id="0">
    <w:p w:rsidR="00DE0825" w:rsidRDefault="00DE0825" w:rsidP="004A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4" w:rsidRDefault="000A0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865977"/>
      <w:docPartObj>
        <w:docPartGallery w:val="Watermarks"/>
        <w:docPartUnique/>
      </w:docPartObj>
    </w:sdtPr>
    <w:sdtEndPr/>
    <w:sdtContent>
      <w:p w:rsidR="000A0E54" w:rsidRDefault="00DE08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E54" w:rsidRDefault="000A0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31"/>
    <w:rsid w:val="000A0E54"/>
    <w:rsid w:val="000D36E2"/>
    <w:rsid w:val="001504E8"/>
    <w:rsid w:val="002E5C4C"/>
    <w:rsid w:val="003C09C7"/>
    <w:rsid w:val="004A7631"/>
    <w:rsid w:val="00517D16"/>
    <w:rsid w:val="00522C2B"/>
    <w:rsid w:val="005B5F88"/>
    <w:rsid w:val="006D7B93"/>
    <w:rsid w:val="00B90CDB"/>
    <w:rsid w:val="00D874A4"/>
    <w:rsid w:val="00D97A96"/>
    <w:rsid w:val="00DE0825"/>
    <w:rsid w:val="00F71503"/>
    <w:rsid w:val="00F7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11C5D2"/>
  <w15:chartTrackingRefBased/>
  <w15:docId w15:val="{2584385E-77F3-49E2-8A4C-DCF6C449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631"/>
    <w:pPr>
      <w:spacing w:after="0" w:line="240" w:lineRule="auto"/>
    </w:pPr>
  </w:style>
  <w:style w:type="table" w:styleId="TableGrid">
    <w:name w:val="Table Grid"/>
    <w:basedOn w:val="TableNormal"/>
    <w:uiPriority w:val="59"/>
    <w:unhideWhenUsed/>
    <w:rsid w:val="004A7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31"/>
  </w:style>
  <w:style w:type="paragraph" w:styleId="Footer">
    <w:name w:val="footer"/>
    <w:basedOn w:val="Normal"/>
    <w:link w:val="FooterChar"/>
    <w:uiPriority w:val="99"/>
    <w:unhideWhenUsed/>
    <w:rsid w:val="004A7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31"/>
  </w:style>
  <w:style w:type="paragraph" w:styleId="BalloonText">
    <w:name w:val="Balloon Text"/>
    <w:basedOn w:val="Normal"/>
    <w:link w:val="BalloonTextChar"/>
    <w:uiPriority w:val="99"/>
    <w:semiHidden/>
    <w:unhideWhenUsed/>
    <w:rsid w:val="00F71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Kerr</dc:creator>
  <cp:keywords/>
  <dc:description/>
  <cp:lastModifiedBy>Isabelle Kerr</cp:lastModifiedBy>
  <cp:revision>3</cp:revision>
  <dcterms:created xsi:type="dcterms:W3CDTF">2017-11-29T12:08:00Z</dcterms:created>
  <dcterms:modified xsi:type="dcterms:W3CDTF">2018-01-04T15:32:00Z</dcterms:modified>
</cp:coreProperties>
</file>