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54CF4B" w14:textId="77777777" w:rsidR="00F5220C" w:rsidRPr="0033754D" w:rsidRDefault="00263C8C" w:rsidP="00A66A1F">
      <w:pPr>
        <w:rPr>
          <w:rFonts w:asciiTheme="minorHAnsi" w:hAnsiTheme="minorHAnsi" w:cstheme="minorHAnsi"/>
          <w:sz w:val="22"/>
        </w:rPr>
      </w:pPr>
      <w:r w:rsidRPr="0033754D">
        <w:rPr>
          <w:rFonts w:asciiTheme="minorHAnsi" w:hAnsiTheme="minorHAnsi" w:cstheme="minorHAnsi"/>
          <w:sz w:val="22"/>
        </w:rPr>
        <w:t>University of Strathclyde</w:t>
      </w:r>
    </w:p>
    <w:p w14:paraId="7854CF4C" w14:textId="77777777" w:rsidR="00C67110" w:rsidRPr="0033754D" w:rsidRDefault="00263C8C" w:rsidP="00A66A1F">
      <w:pPr>
        <w:rPr>
          <w:rFonts w:asciiTheme="minorHAnsi" w:hAnsiTheme="minorHAnsi" w:cstheme="minorHAnsi"/>
          <w:sz w:val="22"/>
        </w:rPr>
      </w:pPr>
      <w:r w:rsidRPr="0033754D">
        <w:rPr>
          <w:rFonts w:asciiTheme="minorHAnsi" w:hAnsiTheme="minorHAnsi" w:cstheme="minorHAnsi"/>
          <w:sz w:val="22"/>
        </w:rPr>
        <w:t>Media Consent Form</w:t>
      </w:r>
      <w:r w:rsidR="00C7501F" w:rsidRPr="0033754D">
        <w:rPr>
          <w:rFonts w:asciiTheme="minorHAnsi" w:hAnsiTheme="minorHAnsi" w:cstheme="minorHAnsi"/>
          <w:sz w:val="22"/>
        </w:rPr>
        <w:tab/>
      </w:r>
      <w:r w:rsidR="00C7501F" w:rsidRPr="0033754D">
        <w:rPr>
          <w:rFonts w:asciiTheme="minorHAnsi" w:hAnsiTheme="minorHAnsi" w:cstheme="minorHAnsi"/>
          <w:sz w:val="22"/>
        </w:rPr>
        <w:tab/>
      </w:r>
      <w:r w:rsidR="00C7501F" w:rsidRPr="0033754D">
        <w:rPr>
          <w:rFonts w:asciiTheme="minorHAnsi" w:hAnsiTheme="minorHAnsi" w:cstheme="minorHAnsi"/>
          <w:sz w:val="22"/>
        </w:rPr>
        <w:tab/>
      </w:r>
      <w:r w:rsidRPr="0033754D">
        <w:rPr>
          <w:rFonts w:asciiTheme="minorHAnsi" w:hAnsiTheme="minorHAnsi" w:cstheme="minorHAnsi"/>
          <w:b/>
          <w:sz w:val="22"/>
        </w:rPr>
        <w:t>Project</w:t>
      </w:r>
      <w:r w:rsidRPr="0033754D">
        <w:rPr>
          <w:rFonts w:asciiTheme="minorHAnsi" w:hAnsiTheme="minorHAnsi" w:cstheme="minorHAnsi"/>
          <w:sz w:val="22"/>
        </w:rPr>
        <w:t>_____________________</w:t>
      </w:r>
      <w:r w:rsidR="003424D2" w:rsidRPr="0033754D">
        <w:rPr>
          <w:rFonts w:asciiTheme="minorHAnsi" w:hAnsiTheme="minorHAnsi" w:cstheme="minorHAnsi"/>
          <w:sz w:val="22"/>
        </w:rPr>
        <w:t>_______</w:t>
      </w:r>
      <w:r w:rsidRPr="0033754D">
        <w:rPr>
          <w:rFonts w:asciiTheme="minorHAnsi" w:hAnsiTheme="minorHAnsi" w:cstheme="minorHAnsi"/>
          <w:sz w:val="22"/>
        </w:rPr>
        <w:t>_</w:t>
      </w:r>
      <w:r w:rsidR="00C67110" w:rsidRPr="0033754D">
        <w:rPr>
          <w:rFonts w:asciiTheme="minorHAnsi" w:hAnsiTheme="minorHAnsi" w:cstheme="minorHAnsi"/>
          <w:sz w:val="22"/>
        </w:rPr>
        <w:t>____</w:t>
      </w:r>
      <w:r w:rsidRPr="0033754D">
        <w:rPr>
          <w:rFonts w:asciiTheme="minorHAnsi" w:hAnsiTheme="minorHAnsi" w:cstheme="minorHAnsi"/>
          <w:sz w:val="22"/>
        </w:rPr>
        <w:t>_____</w:t>
      </w:r>
      <w:r w:rsidR="00C7501F" w:rsidRPr="0033754D">
        <w:rPr>
          <w:rFonts w:asciiTheme="minorHAnsi" w:hAnsiTheme="minorHAnsi" w:cstheme="minorHAnsi"/>
          <w:sz w:val="22"/>
        </w:rPr>
        <w:t>_</w:t>
      </w:r>
      <w:r w:rsidRPr="0033754D">
        <w:rPr>
          <w:rFonts w:asciiTheme="minorHAnsi" w:hAnsiTheme="minorHAnsi" w:cstheme="minorHAnsi"/>
          <w:sz w:val="22"/>
        </w:rPr>
        <w:t>_</w:t>
      </w:r>
    </w:p>
    <w:p w14:paraId="7854CF4D" w14:textId="77777777" w:rsidR="00C7501F" w:rsidRPr="0033754D" w:rsidRDefault="00C7501F" w:rsidP="00A66A1F">
      <w:pPr>
        <w:rPr>
          <w:rFonts w:asciiTheme="minorHAnsi" w:hAnsiTheme="minorHAnsi" w:cstheme="minorHAnsi"/>
          <w:sz w:val="22"/>
        </w:rPr>
      </w:pPr>
      <w:r w:rsidRPr="0033754D">
        <w:rPr>
          <w:rFonts w:asciiTheme="minorHAnsi" w:hAnsiTheme="minorHAnsi" w:cstheme="minorHAnsi"/>
          <w:sz w:val="22"/>
        </w:rPr>
        <w:tab/>
      </w:r>
      <w:r w:rsidRPr="0033754D">
        <w:rPr>
          <w:rFonts w:asciiTheme="minorHAnsi" w:hAnsiTheme="minorHAnsi" w:cstheme="minorHAnsi"/>
          <w:sz w:val="22"/>
        </w:rPr>
        <w:tab/>
      </w:r>
      <w:r w:rsidRPr="0033754D">
        <w:rPr>
          <w:rFonts w:asciiTheme="minorHAnsi" w:hAnsiTheme="minorHAnsi" w:cstheme="minorHAnsi"/>
          <w:sz w:val="22"/>
        </w:rPr>
        <w:tab/>
      </w:r>
      <w:r w:rsidRPr="0033754D">
        <w:rPr>
          <w:rFonts w:asciiTheme="minorHAnsi" w:hAnsiTheme="minorHAnsi" w:cstheme="minorHAnsi"/>
          <w:sz w:val="22"/>
        </w:rPr>
        <w:tab/>
      </w:r>
      <w:r w:rsidRPr="0033754D">
        <w:rPr>
          <w:rFonts w:asciiTheme="minorHAnsi" w:hAnsiTheme="minorHAnsi" w:cstheme="minorHAnsi"/>
          <w:sz w:val="22"/>
        </w:rPr>
        <w:tab/>
      </w:r>
      <w:r w:rsidRPr="0033754D">
        <w:rPr>
          <w:rFonts w:asciiTheme="minorHAnsi" w:hAnsiTheme="minorHAnsi" w:cstheme="minorHAnsi"/>
          <w:sz w:val="22"/>
        </w:rPr>
        <w:tab/>
      </w:r>
      <w:r w:rsidRPr="0033754D">
        <w:rPr>
          <w:rFonts w:asciiTheme="minorHAnsi" w:hAnsiTheme="minorHAnsi" w:cstheme="minorHAnsi"/>
          <w:b/>
          <w:sz w:val="22"/>
        </w:rPr>
        <w:t>Project coordinator</w:t>
      </w:r>
      <w:r w:rsidRPr="0033754D">
        <w:rPr>
          <w:rFonts w:asciiTheme="minorHAnsi" w:hAnsiTheme="minorHAnsi" w:cstheme="minorHAnsi"/>
          <w:sz w:val="22"/>
        </w:rPr>
        <w:t>______________________________</w:t>
      </w:r>
    </w:p>
    <w:p w14:paraId="7854CF4E" w14:textId="77777777" w:rsidR="0070372B" w:rsidRDefault="0070372B" w:rsidP="0070372B">
      <w:pPr>
        <w:rPr>
          <w:rFonts w:asciiTheme="minorHAnsi" w:hAnsiTheme="minorHAnsi" w:cstheme="minorHAnsi"/>
          <w:sz w:val="22"/>
        </w:rPr>
      </w:pPr>
      <w:r w:rsidRPr="0033754D">
        <w:rPr>
          <w:rFonts w:asciiTheme="minorHAnsi" w:hAnsiTheme="minorHAnsi" w:cstheme="minorHAnsi"/>
          <w:sz w:val="22"/>
        </w:rPr>
        <w:t>I consent to the University of Strathclyde using photographs and/or video recordings including images of me both internally and externally to promote the University</w:t>
      </w:r>
      <w:r w:rsidR="00A33403">
        <w:rPr>
          <w:rFonts w:asciiTheme="minorHAnsi" w:hAnsiTheme="minorHAnsi" w:cstheme="minorHAnsi"/>
          <w:sz w:val="22"/>
        </w:rPr>
        <w:t xml:space="preserve"> and to promote the UK Higher Education sector</w:t>
      </w:r>
      <w:r w:rsidRPr="0033754D">
        <w:rPr>
          <w:rFonts w:asciiTheme="minorHAnsi" w:hAnsiTheme="minorHAnsi" w:cstheme="minorHAnsi"/>
          <w:sz w:val="22"/>
        </w:rPr>
        <w:t xml:space="preserve">. These images could be used in print and digital media formats including print publications, </w:t>
      </w:r>
      <w:r w:rsidR="00063A92" w:rsidRPr="0033754D">
        <w:rPr>
          <w:rFonts w:asciiTheme="minorHAnsi" w:hAnsiTheme="minorHAnsi" w:cstheme="minorHAnsi"/>
          <w:sz w:val="22"/>
        </w:rPr>
        <w:t>website</w:t>
      </w:r>
      <w:r w:rsidR="00625129">
        <w:rPr>
          <w:rFonts w:asciiTheme="minorHAnsi" w:hAnsiTheme="minorHAnsi" w:cstheme="minorHAnsi"/>
          <w:sz w:val="22"/>
        </w:rPr>
        <w:t>s</w:t>
      </w:r>
      <w:r w:rsidR="00063A92" w:rsidRPr="0033754D">
        <w:rPr>
          <w:rFonts w:asciiTheme="minorHAnsi" w:hAnsiTheme="minorHAnsi" w:cstheme="minorHAnsi"/>
          <w:sz w:val="22"/>
        </w:rPr>
        <w:t xml:space="preserve">, email communication, digital advertisements, social media, the University prospectus and </w:t>
      </w:r>
      <w:r w:rsidR="00625129">
        <w:rPr>
          <w:rFonts w:asciiTheme="minorHAnsi" w:hAnsiTheme="minorHAnsi" w:cstheme="minorHAnsi"/>
          <w:sz w:val="22"/>
        </w:rPr>
        <w:t>m</w:t>
      </w:r>
      <w:r w:rsidRPr="0033754D">
        <w:rPr>
          <w:rFonts w:asciiTheme="minorHAnsi" w:hAnsiTheme="minorHAnsi" w:cstheme="minorHAnsi"/>
          <w:sz w:val="22"/>
        </w:rPr>
        <w:t>aterials</w:t>
      </w:r>
      <w:r w:rsidR="00063A92" w:rsidRPr="0033754D">
        <w:rPr>
          <w:rFonts w:asciiTheme="minorHAnsi" w:hAnsiTheme="minorHAnsi" w:cstheme="minorHAnsi"/>
          <w:sz w:val="22"/>
        </w:rPr>
        <w:t xml:space="preserve"> </w:t>
      </w:r>
      <w:r w:rsidR="00E974A8">
        <w:rPr>
          <w:rFonts w:asciiTheme="minorHAnsi" w:hAnsiTheme="minorHAnsi" w:cstheme="minorHAnsi"/>
          <w:sz w:val="22"/>
        </w:rPr>
        <w:t>for teaching,</w:t>
      </w:r>
      <w:r w:rsidR="00625129">
        <w:rPr>
          <w:rFonts w:asciiTheme="minorHAnsi" w:hAnsiTheme="minorHAnsi" w:cstheme="minorHAnsi"/>
          <w:sz w:val="22"/>
        </w:rPr>
        <w:t xml:space="preserve"> research and promotional purposes.</w:t>
      </w:r>
    </w:p>
    <w:p w14:paraId="7854CF4F" w14:textId="77777777" w:rsidR="00A33403" w:rsidRPr="0033754D" w:rsidRDefault="00A33403" w:rsidP="0070372B">
      <w:pPr>
        <w:rPr>
          <w:rFonts w:asciiTheme="minorHAnsi" w:hAnsiTheme="minorHAnsi" w:cstheme="minorHAnsi"/>
          <w:sz w:val="22"/>
        </w:rPr>
      </w:pPr>
      <w:r>
        <w:rPr>
          <w:rFonts w:asciiTheme="minorHAnsi" w:hAnsiTheme="minorHAnsi" w:cstheme="minorHAnsi"/>
          <w:sz w:val="22"/>
        </w:rPr>
        <w:t xml:space="preserve">The University </w:t>
      </w:r>
      <w:r w:rsidRPr="00A33403">
        <w:rPr>
          <w:rFonts w:asciiTheme="minorHAnsi" w:hAnsiTheme="minorHAnsi" w:cstheme="minorHAnsi"/>
          <w:sz w:val="22"/>
        </w:rPr>
        <w:t>also retain</w:t>
      </w:r>
      <w:r>
        <w:rPr>
          <w:rFonts w:asciiTheme="minorHAnsi" w:hAnsiTheme="minorHAnsi" w:cstheme="minorHAnsi"/>
          <w:sz w:val="22"/>
        </w:rPr>
        <w:t>s</w:t>
      </w:r>
      <w:r w:rsidRPr="00A33403">
        <w:rPr>
          <w:rFonts w:asciiTheme="minorHAnsi" w:hAnsiTheme="minorHAnsi" w:cstheme="minorHAnsi"/>
          <w:sz w:val="22"/>
        </w:rPr>
        <w:t xml:space="preserve"> the right to share materials with third parties to enable us to promote the University and the UK Higher Education sector.</w:t>
      </w:r>
      <w:r w:rsidR="00A01023">
        <w:rPr>
          <w:rFonts w:asciiTheme="minorHAnsi" w:hAnsiTheme="minorHAnsi" w:cstheme="minorHAnsi"/>
          <w:sz w:val="22"/>
        </w:rPr>
        <w:t xml:space="preserve"> This includes partners such as Universities Scotland and Universities UK.</w:t>
      </w:r>
    </w:p>
    <w:p w14:paraId="7854CF50" w14:textId="77777777" w:rsidR="00063A92" w:rsidRPr="0033754D" w:rsidRDefault="00CE0E80" w:rsidP="00A66A1F">
      <w:pPr>
        <w:rPr>
          <w:rFonts w:asciiTheme="minorHAnsi" w:hAnsiTheme="minorHAnsi" w:cstheme="minorHAnsi"/>
          <w:sz w:val="22"/>
        </w:rPr>
      </w:pPr>
      <w:r>
        <w:rPr>
          <w:rFonts w:asciiTheme="minorHAnsi" w:hAnsiTheme="minorHAnsi" w:cstheme="minorHAnsi"/>
          <w:sz w:val="22"/>
        </w:rPr>
        <w:t>I</w:t>
      </w:r>
      <w:r w:rsidR="00063A92" w:rsidRPr="0033754D">
        <w:rPr>
          <w:rFonts w:asciiTheme="minorHAnsi" w:hAnsiTheme="minorHAnsi" w:cstheme="minorHAnsi"/>
          <w:sz w:val="22"/>
        </w:rPr>
        <w:t xml:space="preserve">mages on websites can be viewed throughout the world and not just in the United Kingdom and that some overseas countries may not provide the same level of protection to the rights of individuals as EU/UK legislation provides. </w:t>
      </w:r>
    </w:p>
    <w:p w14:paraId="7854CF51" w14:textId="77777777" w:rsidR="00063A92" w:rsidRDefault="00CE0E80" w:rsidP="00A66A1F">
      <w:pPr>
        <w:rPr>
          <w:rFonts w:asciiTheme="minorHAnsi" w:hAnsiTheme="minorHAnsi" w:cstheme="minorHAnsi"/>
          <w:sz w:val="22"/>
        </w:rPr>
      </w:pPr>
      <w:r>
        <w:rPr>
          <w:rFonts w:asciiTheme="minorHAnsi" w:hAnsiTheme="minorHAnsi" w:cstheme="minorHAnsi"/>
          <w:sz w:val="22"/>
        </w:rPr>
        <w:t>T</w:t>
      </w:r>
      <w:r w:rsidR="00063A92" w:rsidRPr="0033754D">
        <w:rPr>
          <w:rFonts w:asciiTheme="minorHAnsi" w:hAnsiTheme="minorHAnsi" w:cstheme="minorHAnsi"/>
          <w:sz w:val="22"/>
        </w:rPr>
        <w:t xml:space="preserve">he University of Strathclyde will retain the images/footage/audio for a period of five years at which point they will be deleted from the University’s files. There may be exceptions, when some of them are passed to the University Archive Department to form part of a permanent record or </w:t>
      </w:r>
      <w:r w:rsidR="004D1F13">
        <w:rPr>
          <w:rFonts w:asciiTheme="minorHAnsi" w:hAnsiTheme="minorHAnsi" w:cstheme="minorHAnsi"/>
          <w:sz w:val="22"/>
        </w:rPr>
        <w:t xml:space="preserve">are </w:t>
      </w:r>
      <w:r w:rsidR="00063A92" w:rsidRPr="0033754D">
        <w:rPr>
          <w:rFonts w:asciiTheme="minorHAnsi" w:hAnsiTheme="minorHAnsi" w:cstheme="minorHAnsi"/>
          <w:sz w:val="22"/>
        </w:rPr>
        <w:t xml:space="preserve">used for a longer period of time. </w:t>
      </w:r>
    </w:p>
    <w:p w14:paraId="7854CF52" w14:textId="77777777" w:rsidR="00B928E7" w:rsidRPr="0033754D" w:rsidRDefault="00CE0E80" w:rsidP="00A66A1F">
      <w:pPr>
        <w:rPr>
          <w:rFonts w:asciiTheme="minorHAnsi" w:hAnsiTheme="minorHAnsi" w:cstheme="minorHAnsi"/>
          <w:sz w:val="22"/>
        </w:rPr>
      </w:pPr>
      <w:r>
        <w:rPr>
          <w:rFonts w:asciiTheme="minorHAnsi" w:hAnsiTheme="minorHAnsi" w:cstheme="minorHAnsi"/>
          <w:sz w:val="22"/>
        </w:rPr>
        <w:t>F</w:t>
      </w:r>
      <w:r w:rsidR="00B928E7" w:rsidRPr="00B928E7">
        <w:rPr>
          <w:rFonts w:asciiTheme="minorHAnsi" w:hAnsiTheme="minorHAnsi" w:cstheme="minorHAnsi"/>
          <w:sz w:val="22"/>
        </w:rPr>
        <w:t>ull copyright of the images/footage/audio and content derived from such, belongs to the University of Strathclyde and any element of the images/footage/audio may be used as detailed above.</w:t>
      </w:r>
      <w:r w:rsidR="00A33403">
        <w:rPr>
          <w:rFonts w:asciiTheme="minorHAnsi" w:hAnsiTheme="minorHAnsi" w:cstheme="minorHAnsi"/>
          <w:sz w:val="22"/>
        </w:rPr>
        <w:t xml:space="preserve"> </w:t>
      </w:r>
    </w:p>
    <w:p w14:paraId="7854CF53" w14:textId="77777777" w:rsidR="002C283E" w:rsidRDefault="00063A92" w:rsidP="00710D43">
      <w:pPr>
        <w:jc w:val="both"/>
        <w:rPr>
          <w:rFonts w:asciiTheme="minorHAnsi" w:hAnsiTheme="minorHAnsi" w:cstheme="minorHAnsi"/>
          <w:sz w:val="22"/>
        </w:rPr>
      </w:pPr>
      <w:r w:rsidRPr="00580575">
        <w:rPr>
          <w:rFonts w:asciiTheme="minorHAnsi" w:hAnsiTheme="minorHAnsi" w:cstheme="minorHAnsi"/>
          <w:sz w:val="22"/>
        </w:rPr>
        <w:t xml:space="preserve">I </w:t>
      </w:r>
      <w:r w:rsidR="00CE0E80">
        <w:rPr>
          <w:rFonts w:asciiTheme="minorHAnsi" w:hAnsiTheme="minorHAnsi" w:cstheme="minorHAnsi"/>
          <w:sz w:val="22"/>
        </w:rPr>
        <w:t>c</w:t>
      </w:r>
      <w:r w:rsidRPr="00580575">
        <w:rPr>
          <w:rFonts w:asciiTheme="minorHAnsi" w:hAnsiTheme="minorHAnsi" w:cstheme="minorHAnsi"/>
          <w:sz w:val="22"/>
        </w:rPr>
        <w:t>onsent to my image(s) being used as described above.</w:t>
      </w:r>
    </w:p>
    <w:tbl>
      <w:tblPr>
        <w:tblStyle w:val="TableGrid"/>
        <w:tblW w:w="0" w:type="auto"/>
        <w:tblInd w:w="-5" w:type="dxa"/>
        <w:tblLook w:val="04A0" w:firstRow="1" w:lastRow="0" w:firstColumn="1" w:lastColumn="0" w:noHBand="0" w:noVBand="1"/>
      </w:tblPr>
      <w:tblGrid>
        <w:gridCol w:w="3341"/>
        <w:gridCol w:w="5981"/>
        <w:gridCol w:w="317"/>
      </w:tblGrid>
      <w:tr w:rsidR="00063A92" w:rsidRPr="0033754D" w14:paraId="7854CF56" w14:textId="77777777" w:rsidTr="00B928E7">
        <w:tc>
          <w:tcPr>
            <w:tcW w:w="3341" w:type="dxa"/>
          </w:tcPr>
          <w:p w14:paraId="7854CF54" w14:textId="77777777" w:rsidR="00063A92" w:rsidRPr="0033754D" w:rsidRDefault="00063A92" w:rsidP="00710D43">
            <w:pPr>
              <w:jc w:val="both"/>
              <w:rPr>
                <w:rFonts w:asciiTheme="minorHAnsi" w:hAnsiTheme="minorHAnsi" w:cstheme="minorHAnsi"/>
                <w:b/>
                <w:sz w:val="22"/>
              </w:rPr>
            </w:pPr>
            <w:r w:rsidRPr="0033754D">
              <w:rPr>
                <w:rFonts w:asciiTheme="minorHAnsi" w:hAnsiTheme="minorHAnsi" w:cstheme="minorHAnsi"/>
                <w:b/>
                <w:sz w:val="22"/>
              </w:rPr>
              <w:t>Print Name</w:t>
            </w:r>
          </w:p>
        </w:tc>
        <w:tc>
          <w:tcPr>
            <w:tcW w:w="6293" w:type="dxa"/>
            <w:gridSpan w:val="2"/>
          </w:tcPr>
          <w:p w14:paraId="7854CF55" w14:textId="49ABF111" w:rsidR="00063A92" w:rsidRPr="0033754D" w:rsidRDefault="00063A92" w:rsidP="00710D43">
            <w:pPr>
              <w:jc w:val="both"/>
              <w:rPr>
                <w:rFonts w:asciiTheme="minorHAnsi" w:hAnsiTheme="minorHAnsi" w:cstheme="minorHAnsi"/>
                <w:b/>
                <w:sz w:val="22"/>
              </w:rPr>
            </w:pPr>
          </w:p>
        </w:tc>
      </w:tr>
      <w:tr w:rsidR="00063A92" w:rsidRPr="0033754D" w14:paraId="7854CF59" w14:textId="77777777" w:rsidTr="00B928E7">
        <w:tc>
          <w:tcPr>
            <w:tcW w:w="3341" w:type="dxa"/>
          </w:tcPr>
          <w:p w14:paraId="7854CF57" w14:textId="77777777" w:rsidR="00063A92" w:rsidRPr="0033754D" w:rsidRDefault="00063A92" w:rsidP="00710D43">
            <w:pPr>
              <w:jc w:val="both"/>
              <w:rPr>
                <w:rFonts w:asciiTheme="minorHAnsi" w:hAnsiTheme="minorHAnsi" w:cstheme="minorHAnsi"/>
                <w:b/>
                <w:sz w:val="22"/>
              </w:rPr>
            </w:pPr>
            <w:r w:rsidRPr="0033754D">
              <w:rPr>
                <w:rFonts w:asciiTheme="minorHAnsi" w:hAnsiTheme="minorHAnsi" w:cstheme="minorHAnsi"/>
                <w:b/>
                <w:sz w:val="22"/>
              </w:rPr>
              <w:t xml:space="preserve">Signature </w:t>
            </w:r>
          </w:p>
        </w:tc>
        <w:tc>
          <w:tcPr>
            <w:tcW w:w="6293" w:type="dxa"/>
            <w:gridSpan w:val="2"/>
          </w:tcPr>
          <w:p w14:paraId="7854CF58" w14:textId="1DD32E82" w:rsidR="00063A92" w:rsidRPr="0033754D" w:rsidRDefault="00063A92" w:rsidP="00710D43">
            <w:pPr>
              <w:jc w:val="both"/>
              <w:rPr>
                <w:rFonts w:asciiTheme="minorHAnsi" w:hAnsiTheme="minorHAnsi" w:cstheme="minorHAnsi"/>
                <w:b/>
                <w:sz w:val="22"/>
              </w:rPr>
            </w:pPr>
          </w:p>
        </w:tc>
      </w:tr>
      <w:tr w:rsidR="00063A92" w:rsidRPr="0033754D" w14:paraId="7854CF5C" w14:textId="77777777" w:rsidTr="00B928E7">
        <w:tc>
          <w:tcPr>
            <w:tcW w:w="3341" w:type="dxa"/>
          </w:tcPr>
          <w:p w14:paraId="7854CF5A" w14:textId="77777777" w:rsidR="00063A92" w:rsidRPr="0033754D" w:rsidRDefault="00063A92" w:rsidP="00710D43">
            <w:pPr>
              <w:jc w:val="both"/>
              <w:rPr>
                <w:rFonts w:asciiTheme="minorHAnsi" w:hAnsiTheme="minorHAnsi" w:cstheme="minorHAnsi"/>
                <w:b/>
                <w:sz w:val="22"/>
              </w:rPr>
            </w:pPr>
            <w:r w:rsidRPr="0033754D">
              <w:rPr>
                <w:rFonts w:asciiTheme="minorHAnsi" w:hAnsiTheme="minorHAnsi" w:cstheme="minorHAnsi"/>
                <w:b/>
                <w:sz w:val="22"/>
              </w:rPr>
              <w:t>Date</w:t>
            </w:r>
          </w:p>
        </w:tc>
        <w:tc>
          <w:tcPr>
            <w:tcW w:w="6293" w:type="dxa"/>
            <w:gridSpan w:val="2"/>
          </w:tcPr>
          <w:p w14:paraId="7854CF5B" w14:textId="644BE9B9" w:rsidR="00063A92" w:rsidRPr="0033754D" w:rsidRDefault="00063A92" w:rsidP="00710D43">
            <w:pPr>
              <w:jc w:val="both"/>
              <w:rPr>
                <w:rFonts w:asciiTheme="minorHAnsi" w:hAnsiTheme="minorHAnsi" w:cstheme="minorHAnsi"/>
                <w:b/>
                <w:sz w:val="22"/>
              </w:rPr>
            </w:pPr>
          </w:p>
        </w:tc>
      </w:tr>
      <w:tr w:rsidR="001F407F" w:rsidRPr="00264AEF" w14:paraId="7854CF79" w14:textId="77777777" w:rsidTr="00B92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7" w:type="dxa"/>
        </w:trPr>
        <w:tc>
          <w:tcPr>
            <w:tcW w:w="9322" w:type="dxa"/>
            <w:gridSpan w:val="2"/>
          </w:tcPr>
          <w:p w14:paraId="7854CF5D" w14:textId="77777777" w:rsidR="00FA6A75" w:rsidRDefault="00FA6A75" w:rsidP="003C6D4D">
            <w:pPr>
              <w:rPr>
                <w:b/>
                <w:sz w:val="22"/>
              </w:rPr>
            </w:pPr>
          </w:p>
          <w:p w14:paraId="7854CF5E" w14:textId="77777777" w:rsidR="00FA6A75" w:rsidRDefault="00FA6A75" w:rsidP="003C6D4D">
            <w:pPr>
              <w:rPr>
                <w:b/>
                <w:sz w:val="22"/>
              </w:rPr>
            </w:pPr>
          </w:p>
          <w:p w14:paraId="7854CF5F" w14:textId="77777777" w:rsidR="00FA6A75" w:rsidRDefault="00FA6A75" w:rsidP="003C6D4D">
            <w:pPr>
              <w:rPr>
                <w:b/>
                <w:sz w:val="22"/>
              </w:rPr>
            </w:pPr>
          </w:p>
          <w:p w14:paraId="7854CF60" w14:textId="77777777" w:rsidR="00FA6A75" w:rsidRDefault="00FA6A75" w:rsidP="003C6D4D">
            <w:pPr>
              <w:rPr>
                <w:b/>
                <w:sz w:val="22"/>
              </w:rPr>
            </w:pPr>
          </w:p>
          <w:p w14:paraId="7854CF61" w14:textId="77777777" w:rsidR="00FA6A75" w:rsidRDefault="00FA6A75" w:rsidP="003C6D4D">
            <w:pPr>
              <w:rPr>
                <w:b/>
                <w:sz w:val="22"/>
              </w:rPr>
            </w:pPr>
          </w:p>
          <w:p w14:paraId="7854CF62" w14:textId="77777777" w:rsidR="00FA6A75" w:rsidRDefault="00FA6A75" w:rsidP="003C6D4D">
            <w:pPr>
              <w:rPr>
                <w:b/>
                <w:sz w:val="22"/>
              </w:rPr>
            </w:pPr>
          </w:p>
          <w:p w14:paraId="7854CF63" w14:textId="77777777" w:rsidR="00FA6A75" w:rsidRDefault="00FA6A75" w:rsidP="003C6D4D">
            <w:pPr>
              <w:rPr>
                <w:b/>
                <w:sz w:val="22"/>
              </w:rPr>
            </w:pPr>
          </w:p>
          <w:p w14:paraId="7854CF64" w14:textId="77777777" w:rsidR="003C6D4D" w:rsidRPr="003C6D4D" w:rsidRDefault="003C6D4D" w:rsidP="003C6D4D">
            <w:pPr>
              <w:rPr>
                <w:b/>
                <w:sz w:val="22"/>
              </w:rPr>
            </w:pPr>
            <w:r w:rsidRPr="003C6D4D">
              <w:rPr>
                <w:b/>
                <w:sz w:val="22"/>
              </w:rPr>
              <w:t>Please also complete for under 18s</w:t>
            </w:r>
          </w:p>
          <w:p w14:paraId="7854CF65" w14:textId="77777777" w:rsidR="003C6D4D" w:rsidRDefault="003C6D4D" w:rsidP="003C6D4D">
            <w:pPr>
              <w:rPr>
                <w:sz w:val="22"/>
              </w:rPr>
            </w:pPr>
            <w:r w:rsidRPr="003C6D4D">
              <w:rPr>
                <w:sz w:val="22"/>
              </w:rPr>
              <w:t>I (name of parent/guardian belo</w:t>
            </w:r>
            <w:r>
              <w:rPr>
                <w:sz w:val="22"/>
              </w:rPr>
              <w:t>w)</w:t>
            </w:r>
          </w:p>
          <w:tbl>
            <w:tblPr>
              <w:tblStyle w:val="TableGrid"/>
              <w:tblW w:w="0" w:type="auto"/>
              <w:tblLook w:val="04A0" w:firstRow="1" w:lastRow="0" w:firstColumn="1" w:lastColumn="0" w:noHBand="0" w:noVBand="1"/>
            </w:tblPr>
            <w:tblGrid>
              <w:gridCol w:w="3183"/>
              <w:gridCol w:w="5913"/>
            </w:tblGrid>
            <w:tr w:rsidR="003C6D4D" w:rsidRPr="0033754D" w14:paraId="7854CF68" w14:textId="77777777" w:rsidTr="00755E7D">
              <w:tc>
                <w:tcPr>
                  <w:tcW w:w="3341" w:type="dxa"/>
                </w:tcPr>
                <w:p w14:paraId="7854CF66" w14:textId="77777777" w:rsidR="003C6D4D" w:rsidRPr="0033754D" w:rsidRDefault="003C6D4D" w:rsidP="003C6D4D">
                  <w:pPr>
                    <w:jc w:val="both"/>
                    <w:rPr>
                      <w:rFonts w:asciiTheme="minorHAnsi" w:hAnsiTheme="minorHAnsi" w:cstheme="minorHAnsi"/>
                      <w:b/>
                      <w:sz w:val="22"/>
                    </w:rPr>
                  </w:pPr>
                  <w:r w:rsidRPr="0033754D">
                    <w:rPr>
                      <w:rFonts w:asciiTheme="minorHAnsi" w:hAnsiTheme="minorHAnsi" w:cstheme="minorHAnsi"/>
                      <w:b/>
                      <w:sz w:val="22"/>
                    </w:rPr>
                    <w:t>Print Name</w:t>
                  </w:r>
                </w:p>
              </w:tc>
              <w:tc>
                <w:tcPr>
                  <w:tcW w:w="6293" w:type="dxa"/>
                </w:tcPr>
                <w:p w14:paraId="7854CF67" w14:textId="77777777" w:rsidR="003C6D4D" w:rsidRPr="0033754D" w:rsidRDefault="003C6D4D" w:rsidP="003C6D4D">
                  <w:pPr>
                    <w:jc w:val="both"/>
                    <w:rPr>
                      <w:rFonts w:asciiTheme="minorHAnsi" w:hAnsiTheme="minorHAnsi" w:cstheme="minorHAnsi"/>
                      <w:b/>
                      <w:sz w:val="22"/>
                    </w:rPr>
                  </w:pPr>
                </w:p>
              </w:tc>
            </w:tr>
          </w:tbl>
          <w:p w14:paraId="7854CF69" w14:textId="77777777" w:rsidR="00B45FF7" w:rsidRDefault="00B45FF7" w:rsidP="003C6D4D">
            <w:pPr>
              <w:rPr>
                <w:sz w:val="22"/>
              </w:rPr>
            </w:pPr>
          </w:p>
          <w:p w14:paraId="7854CF6A" w14:textId="77777777" w:rsidR="003C6D4D" w:rsidRDefault="003C6D4D" w:rsidP="003C6D4D">
            <w:pPr>
              <w:rPr>
                <w:sz w:val="22"/>
              </w:rPr>
            </w:pPr>
            <w:r w:rsidRPr="003C6D4D">
              <w:rPr>
                <w:sz w:val="22"/>
              </w:rPr>
              <w:t xml:space="preserve">I </w:t>
            </w:r>
            <w:r w:rsidR="00CE0E80">
              <w:rPr>
                <w:sz w:val="22"/>
              </w:rPr>
              <w:t xml:space="preserve">consent </w:t>
            </w:r>
            <w:r w:rsidRPr="003C6D4D">
              <w:rPr>
                <w:sz w:val="22"/>
              </w:rPr>
              <w:t xml:space="preserve">to images/recordings being taken of (name of child below) for use by </w:t>
            </w:r>
            <w:r w:rsidR="00CE0E80">
              <w:rPr>
                <w:sz w:val="22"/>
              </w:rPr>
              <w:t>t</w:t>
            </w:r>
            <w:r w:rsidRPr="003C6D4D">
              <w:rPr>
                <w:sz w:val="22"/>
              </w:rPr>
              <w:t xml:space="preserve">he </w:t>
            </w:r>
            <w:r w:rsidR="00A81B05">
              <w:rPr>
                <w:sz w:val="22"/>
              </w:rPr>
              <w:t>University of Strathclyde as detailed above.</w:t>
            </w:r>
          </w:p>
          <w:tbl>
            <w:tblPr>
              <w:tblStyle w:val="TableGrid"/>
              <w:tblW w:w="0" w:type="auto"/>
              <w:tblLook w:val="04A0" w:firstRow="1" w:lastRow="0" w:firstColumn="1" w:lastColumn="0" w:noHBand="0" w:noVBand="1"/>
            </w:tblPr>
            <w:tblGrid>
              <w:gridCol w:w="3202"/>
              <w:gridCol w:w="5894"/>
            </w:tblGrid>
            <w:tr w:rsidR="003C6D4D" w:rsidRPr="0033754D" w14:paraId="7854CF6D" w14:textId="77777777" w:rsidTr="00755E7D">
              <w:tc>
                <w:tcPr>
                  <w:tcW w:w="3341" w:type="dxa"/>
                </w:tcPr>
                <w:p w14:paraId="7854CF6B" w14:textId="77777777" w:rsidR="003C6D4D" w:rsidRPr="0033754D" w:rsidRDefault="003C6D4D" w:rsidP="003C6D4D">
                  <w:pPr>
                    <w:jc w:val="both"/>
                    <w:rPr>
                      <w:rFonts w:asciiTheme="minorHAnsi" w:hAnsiTheme="minorHAnsi" w:cstheme="minorHAnsi"/>
                      <w:b/>
                      <w:sz w:val="22"/>
                    </w:rPr>
                  </w:pPr>
                  <w:r>
                    <w:rPr>
                      <w:rFonts w:asciiTheme="minorHAnsi" w:hAnsiTheme="minorHAnsi" w:cstheme="minorHAnsi"/>
                      <w:b/>
                      <w:sz w:val="22"/>
                    </w:rPr>
                    <w:t>Child’s Name</w:t>
                  </w:r>
                </w:p>
              </w:tc>
              <w:tc>
                <w:tcPr>
                  <w:tcW w:w="6293" w:type="dxa"/>
                </w:tcPr>
                <w:p w14:paraId="7854CF6C" w14:textId="77777777" w:rsidR="003C6D4D" w:rsidRPr="0033754D" w:rsidRDefault="003C6D4D" w:rsidP="003C6D4D">
                  <w:pPr>
                    <w:jc w:val="both"/>
                    <w:rPr>
                      <w:rFonts w:asciiTheme="minorHAnsi" w:hAnsiTheme="minorHAnsi" w:cstheme="minorHAnsi"/>
                      <w:b/>
                      <w:sz w:val="22"/>
                    </w:rPr>
                  </w:pPr>
                </w:p>
              </w:tc>
            </w:tr>
            <w:tr w:rsidR="003C6D4D" w:rsidRPr="0033754D" w14:paraId="7854CF70" w14:textId="77777777" w:rsidTr="00755E7D">
              <w:tc>
                <w:tcPr>
                  <w:tcW w:w="3341" w:type="dxa"/>
                </w:tcPr>
                <w:p w14:paraId="7854CF6E" w14:textId="77777777" w:rsidR="003C6D4D" w:rsidRPr="0033754D" w:rsidRDefault="003C6D4D" w:rsidP="003C6D4D">
                  <w:pPr>
                    <w:jc w:val="both"/>
                    <w:rPr>
                      <w:rFonts w:asciiTheme="minorHAnsi" w:hAnsiTheme="minorHAnsi" w:cstheme="minorHAnsi"/>
                      <w:b/>
                      <w:sz w:val="22"/>
                    </w:rPr>
                  </w:pPr>
                  <w:r w:rsidRPr="0033754D">
                    <w:rPr>
                      <w:rFonts w:asciiTheme="minorHAnsi" w:hAnsiTheme="minorHAnsi" w:cstheme="minorHAnsi"/>
                      <w:b/>
                      <w:sz w:val="22"/>
                    </w:rPr>
                    <w:t xml:space="preserve">Signature </w:t>
                  </w:r>
                </w:p>
              </w:tc>
              <w:tc>
                <w:tcPr>
                  <w:tcW w:w="6293" w:type="dxa"/>
                </w:tcPr>
                <w:p w14:paraId="7854CF6F" w14:textId="77777777" w:rsidR="003C6D4D" w:rsidRPr="0033754D" w:rsidRDefault="003C6D4D" w:rsidP="003C6D4D">
                  <w:pPr>
                    <w:jc w:val="both"/>
                    <w:rPr>
                      <w:rFonts w:asciiTheme="minorHAnsi" w:hAnsiTheme="minorHAnsi" w:cstheme="minorHAnsi"/>
                      <w:b/>
                      <w:sz w:val="22"/>
                    </w:rPr>
                  </w:pPr>
                </w:p>
              </w:tc>
            </w:tr>
            <w:tr w:rsidR="003C6D4D" w:rsidRPr="0033754D" w14:paraId="7854CF73" w14:textId="77777777" w:rsidTr="00755E7D">
              <w:tc>
                <w:tcPr>
                  <w:tcW w:w="3341" w:type="dxa"/>
                </w:tcPr>
                <w:p w14:paraId="7854CF71" w14:textId="77777777" w:rsidR="003C6D4D" w:rsidRPr="0033754D" w:rsidRDefault="003C6D4D" w:rsidP="003C6D4D">
                  <w:pPr>
                    <w:jc w:val="both"/>
                    <w:rPr>
                      <w:rFonts w:asciiTheme="minorHAnsi" w:hAnsiTheme="minorHAnsi" w:cstheme="minorHAnsi"/>
                      <w:b/>
                      <w:sz w:val="22"/>
                    </w:rPr>
                  </w:pPr>
                  <w:r w:rsidRPr="0033754D">
                    <w:rPr>
                      <w:rFonts w:asciiTheme="minorHAnsi" w:hAnsiTheme="minorHAnsi" w:cstheme="minorHAnsi"/>
                      <w:b/>
                      <w:sz w:val="22"/>
                    </w:rPr>
                    <w:t>Date</w:t>
                  </w:r>
                </w:p>
              </w:tc>
              <w:tc>
                <w:tcPr>
                  <w:tcW w:w="6293" w:type="dxa"/>
                </w:tcPr>
                <w:p w14:paraId="7854CF72" w14:textId="77777777" w:rsidR="003C6D4D" w:rsidRPr="0033754D" w:rsidRDefault="003C6D4D" w:rsidP="003C6D4D">
                  <w:pPr>
                    <w:jc w:val="both"/>
                    <w:rPr>
                      <w:rFonts w:asciiTheme="minorHAnsi" w:hAnsiTheme="minorHAnsi" w:cstheme="minorHAnsi"/>
                      <w:b/>
                      <w:sz w:val="22"/>
                    </w:rPr>
                  </w:pPr>
                </w:p>
              </w:tc>
            </w:tr>
          </w:tbl>
          <w:p w14:paraId="7854CF74" w14:textId="77777777" w:rsidR="003C6D4D" w:rsidRDefault="003C6D4D" w:rsidP="003C3AA3">
            <w:pPr>
              <w:rPr>
                <w:sz w:val="22"/>
              </w:rPr>
            </w:pPr>
          </w:p>
          <w:p w14:paraId="7854CF75" w14:textId="77777777" w:rsidR="001F407F" w:rsidRPr="00862910" w:rsidRDefault="001F407F" w:rsidP="003C3AA3">
            <w:pPr>
              <w:rPr>
                <w:sz w:val="22"/>
              </w:rPr>
            </w:pPr>
            <w:r w:rsidRPr="00862910">
              <w:rPr>
                <w:sz w:val="22"/>
              </w:rPr>
              <w:t xml:space="preserve">The University of Strathclyde is committed to transparency and to complying with its responsibilities under data protection legislation.  </w:t>
            </w:r>
            <w:r w:rsidR="003C3AA3" w:rsidRPr="00862910">
              <w:rPr>
                <w:sz w:val="22"/>
              </w:rPr>
              <w:t>The personal data collected on this form will be held securely and will only be used for administrative purposes.</w:t>
            </w:r>
          </w:p>
          <w:p w14:paraId="7854CF76" w14:textId="77777777" w:rsidR="00580575" w:rsidRPr="00B45FF7" w:rsidRDefault="00862910" w:rsidP="00B928E7">
            <w:pPr>
              <w:spacing w:after="0"/>
              <w:rPr>
                <w:b/>
                <w:sz w:val="22"/>
              </w:rPr>
            </w:pPr>
            <w:r w:rsidRPr="00B45FF7">
              <w:rPr>
                <w:b/>
                <w:sz w:val="22"/>
              </w:rPr>
              <w:t xml:space="preserve">Your </w:t>
            </w:r>
            <w:r w:rsidR="00B45FF7">
              <w:rPr>
                <w:b/>
                <w:sz w:val="22"/>
              </w:rPr>
              <w:t>r</w:t>
            </w:r>
            <w:r w:rsidR="00580575" w:rsidRPr="00B45FF7">
              <w:rPr>
                <w:b/>
                <w:sz w:val="22"/>
              </w:rPr>
              <w:t>ights</w:t>
            </w:r>
          </w:p>
          <w:p w14:paraId="7854CF77" w14:textId="77777777" w:rsidR="00B45FF7" w:rsidRDefault="00B45FF7" w:rsidP="00B928E7">
            <w:pPr>
              <w:spacing w:after="0"/>
              <w:rPr>
                <w:sz w:val="22"/>
              </w:rPr>
            </w:pPr>
          </w:p>
          <w:p w14:paraId="7854CF78" w14:textId="77777777" w:rsidR="00862910" w:rsidRPr="00862910" w:rsidRDefault="00862910" w:rsidP="00B45FF7">
            <w:pPr>
              <w:rPr>
                <w:sz w:val="22"/>
              </w:rPr>
            </w:pPr>
            <w:r w:rsidRPr="00862910">
              <w:rPr>
                <w:sz w:val="22"/>
              </w:rPr>
              <w:t>You have the right</w:t>
            </w:r>
            <w:r w:rsidR="00B45FF7">
              <w:rPr>
                <w:sz w:val="22"/>
              </w:rPr>
              <w:t>s</w:t>
            </w:r>
            <w:r w:rsidRPr="00862910">
              <w:rPr>
                <w:sz w:val="22"/>
              </w:rPr>
              <w:t xml:space="preserve"> to request to see a copy of the information we hold about you and to request corrections or deletions of the information that is no longer required. You can ask the University to stop using your images at any time, in which case it will</w:t>
            </w:r>
            <w:r w:rsidR="00B928E7">
              <w:rPr>
                <w:sz w:val="22"/>
              </w:rPr>
              <w:t xml:space="preserve"> not be used in future publicati</w:t>
            </w:r>
            <w:r w:rsidRPr="00862910">
              <w:rPr>
                <w:sz w:val="22"/>
              </w:rPr>
              <w:t>ons but may continue to appear in publications already in circulation.</w:t>
            </w:r>
          </w:p>
        </w:tc>
      </w:tr>
      <w:tr w:rsidR="001F407F" w:rsidRPr="00264AEF" w14:paraId="7854CF7B" w14:textId="77777777" w:rsidTr="00B928E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17" w:type="dxa"/>
        </w:trPr>
        <w:tc>
          <w:tcPr>
            <w:tcW w:w="9322" w:type="dxa"/>
            <w:gridSpan w:val="2"/>
          </w:tcPr>
          <w:p w14:paraId="7854CF7A" w14:textId="77777777" w:rsidR="001F407F" w:rsidRPr="00862910" w:rsidRDefault="001F407F" w:rsidP="00921619">
            <w:pPr>
              <w:rPr>
                <w:sz w:val="22"/>
              </w:rPr>
            </w:pPr>
            <w:r w:rsidRPr="00862910">
              <w:rPr>
                <w:sz w:val="22"/>
              </w:rPr>
              <w:lastRenderedPageBreak/>
              <w:t>You also have the right to lodge a complaint against the University regarding data protection issues with the Information Commissioner’s Office (</w:t>
            </w:r>
            <w:hyperlink r:id="rId8" w:history="1">
              <w:r w:rsidRPr="00862910">
                <w:rPr>
                  <w:rStyle w:val="Hyperlink"/>
                  <w:sz w:val="22"/>
                </w:rPr>
                <w:t>https://ico.org.uk/concerns/</w:t>
              </w:r>
            </w:hyperlink>
            <w:r w:rsidRPr="00862910">
              <w:rPr>
                <w:sz w:val="22"/>
              </w:rPr>
              <w:t>).</w:t>
            </w:r>
          </w:p>
        </w:tc>
      </w:tr>
    </w:tbl>
    <w:p w14:paraId="7854CF7C" w14:textId="77777777" w:rsidR="00580575" w:rsidRDefault="00580575" w:rsidP="00580575"/>
    <w:p w14:paraId="7854CF7D" w14:textId="77777777" w:rsidR="00F62852" w:rsidRDefault="00F62852" w:rsidP="00580575">
      <w:r>
        <w:t>15 May 2019</w:t>
      </w:r>
    </w:p>
    <w:sectPr w:rsidR="00F62852" w:rsidSect="00710D43">
      <w:headerReference w:type="even" r:id="rId9"/>
      <w:footerReference w:type="default" r:id="rId10"/>
      <w:headerReference w:type="first" r:id="rId11"/>
      <w:footerReference w:type="first" r:id="rId12"/>
      <w:type w:val="continuous"/>
      <w:pgSz w:w="11906" w:h="16838" w:code="9"/>
      <w:pgMar w:top="1134" w:right="851" w:bottom="1134" w:left="1021" w:header="283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54CF82" w14:textId="77777777" w:rsidR="00B60460" w:rsidRDefault="00B60460" w:rsidP="00F5220C">
      <w:pPr>
        <w:spacing w:after="0" w:line="240" w:lineRule="auto"/>
      </w:pPr>
      <w:r>
        <w:separator/>
      </w:r>
    </w:p>
  </w:endnote>
  <w:endnote w:type="continuationSeparator" w:id="0">
    <w:p w14:paraId="7854CF83" w14:textId="77777777" w:rsidR="00B60460" w:rsidRDefault="00B60460" w:rsidP="00F522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CF85" w14:textId="77777777" w:rsidR="006E0B69" w:rsidRDefault="006E0B69" w:rsidP="006E0B69">
    <w:pPr>
      <w:pStyle w:val="Footer"/>
      <w:spacing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CF87" w14:textId="77777777" w:rsidR="00720C99" w:rsidRPr="006E0B69" w:rsidRDefault="00720C99" w:rsidP="00720C99">
    <w:pPr>
      <w:pStyle w:val="Footer"/>
      <w:spacing w:line="360" w:lineRule="auto"/>
      <w:rPr>
        <w:rFonts w:eastAsia="Times New Roman"/>
        <w:b/>
        <w:color w:val="999999"/>
        <w:sz w:val="18"/>
        <w:szCs w:val="18"/>
        <w:lang w:val="en"/>
      </w:rPr>
    </w:pPr>
    <w:r>
      <w:rPr>
        <w:noProof/>
      </w:rPr>
      <w:drawing>
        <wp:anchor distT="0" distB="0" distL="114300" distR="114300" simplePos="0" relativeHeight="251657728" behindDoc="1" locked="0" layoutInCell="1" allowOverlap="1" wp14:anchorId="7854CF8C" wp14:editId="7854CF8D">
          <wp:simplePos x="0" y="0"/>
          <wp:positionH relativeFrom="column">
            <wp:posOffset>5003275</wp:posOffset>
          </wp:positionH>
          <wp:positionV relativeFrom="paragraph">
            <wp:posOffset>-921164</wp:posOffset>
          </wp:positionV>
          <wp:extent cx="1443600" cy="1263600"/>
          <wp:effectExtent l="0" t="0" r="4445" b="698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E Entrepreneurial Uni of Year large.jpg"/>
                  <pic:cNvPicPr/>
                </pic:nvPicPr>
                <pic:blipFill>
                  <a:blip r:embed="rId1">
                    <a:extLst>
                      <a:ext uri="{28A0092B-C50C-407E-A947-70E740481C1C}">
                        <a14:useLocalDpi xmlns:a14="http://schemas.microsoft.com/office/drawing/2010/main" val="0"/>
                      </a:ext>
                    </a:extLst>
                  </a:blip>
                  <a:stretch>
                    <a:fillRect/>
                  </a:stretch>
                </pic:blipFill>
                <pic:spPr>
                  <a:xfrm>
                    <a:off x="0" y="0"/>
                    <a:ext cx="1443600" cy="1263600"/>
                  </a:xfrm>
                  <a:prstGeom prst="rect">
                    <a:avLst/>
                  </a:prstGeom>
                </pic:spPr>
              </pic:pic>
            </a:graphicData>
          </a:graphic>
          <wp14:sizeRelH relativeFrom="page">
            <wp14:pctWidth>0</wp14:pctWidth>
          </wp14:sizeRelH>
          <wp14:sizeRelV relativeFrom="page">
            <wp14:pctHeight>0</wp14:pctHeight>
          </wp14:sizeRelV>
        </wp:anchor>
      </w:drawing>
    </w:r>
    <w:r w:rsidRPr="006E0B69">
      <w:rPr>
        <w:rFonts w:eastAsia="Times New Roman"/>
        <w:b/>
        <w:color w:val="999999"/>
        <w:sz w:val="18"/>
        <w:szCs w:val="18"/>
        <w:lang w:val="en"/>
      </w:rPr>
      <w:t>The place of useful learning</w:t>
    </w:r>
  </w:p>
  <w:p w14:paraId="7854CF88" w14:textId="77777777" w:rsidR="005D67F8" w:rsidRPr="00720C99" w:rsidRDefault="00720C99" w:rsidP="00720C99">
    <w:pPr>
      <w:pStyle w:val="Footer"/>
      <w:spacing w:line="360" w:lineRule="auto"/>
      <w:rPr>
        <w:sz w:val="14"/>
        <w:szCs w:val="14"/>
      </w:rPr>
    </w:pPr>
    <w:r w:rsidRPr="00EB70BF">
      <w:rPr>
        <w:rFonts w:eastAsia="Times New Roman"/>
        <w:color w:val="999999"/>
        <w:sz w:val="14"/>
        <w:szCs w:val="14"/>
        <w:lang w:val="en"/>
      </w:rPr>
      <w:t>The University of Strathclyde is a charitable body, registered in Scotland, number SC015263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54CF80" w14:textId="77777777" w:rsidR="00B60460" w:rsidRDefault="00B60460" w:rsidP="00F5220C">
      <w:pPr>
        <w:spacing w:after="0" w:line="240" w:lineRule="auto"/>
      </w:pPr>
      <w:r>
        <w:separator/>
      </w:r>
    </w:p>
  </w:footnote>
  <w:footnote w:type="continuationSeparator" w:id="0">
    <w:p w14:paraId="7854CF81" w14:textId="77777777" w:rsidR="00B60460" w:rsidRDefault="00B60460" w:rsidP="00F522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CF84" w14:textId="77777777" w:rsidR="006E0B69" w:rsidRDefault="00256337">
    <w:pPr>
      <w:pStyle w:val="Header"/>
    </w:pPr>
    <w:r>
      <w:rPr>
        <w:noProof/>
      </w:rPr>
      <w:pict w14:anchorId="7854CF8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033298" o:spid="_x0000_s2056" type="#_x0000_t75" style="position:absolute;margin-left:0;margin-top:0;width:595.2pt;height:841.9pt;z-index:-251657728;mso-position-horizontal:center;mso-position-horizontal-relative:margin;mso-position-vertical:center;mso-position-vertical-relative:margin" o:allowincell="f">
          <v:imagedata r:id="rId1" o:title="medi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4CF86" w14:textId="77777777" w:rsidR="006E0B69" w:rsidRDefault="00FD15F5">
    <w:pPr>
      <w:pStyle w:val="Header"/>
    </w:pPr>
    <w:r>
      <w:rPr>
        <w:noProof/>
      </w:rPr>
      <w:drawing>
        <wp:anchor distT="0" distB="0" distL="114300" distR="114300" simplePos="0" relativeHeight="251656704" behindDoc="1" locked="0" layoutInCell="1" allowOverlap="1" wp14:anchorId="7854CF8A" wp14:editId="7854CF8B">
          <wp:simplePos x="0" y="0"/>
          <wp:positionH relativeFrom="column">
            <wp:posOffset>-648335</wp:posOffset>
          </wp:positionH>
          <wp:positionV relativeFrom="paragraph">
            <wp:posOffset>-1800225</wp:posOffset>
          </wp:positionV>
          <wp:extent cx="7569200" cy="1638300"/>
          <wp:effectExtent l="0" t="0" r="0" b="0"/>
          <wp:wrapTight wrapText="bothSides">
            <wp:wrapPolygon edited="0">
              <wp:start x="0" y="0"/>
              <wp:lineTo x="0" y="21349"/>
              <wp:lineTo x="21528" y="21349"/>
              <wp:lineTo x="21528" y="0"/>
              <wp:lineTo x="0" y="0"/>
            </wp:wrapPolygon>
          </wp:wrapTight>
          <wp:docPr id="9" name="Picture 9" descr="Strathclyd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rathclyd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1638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E3922"/>
    <w:multiLevelType w:val="hybridMultilevel"/>
    <w:tmpl w:val="066CA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9A087C"/>
    <w:multiLevelType w:val="hybridMultilevel"/>
    <w:tmpl w:val="4B5A28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833D1C"/>
    <w:multiLevelType w:val="hybridMultilevel"/>
    <w:tmpl w:val="44B6470E"/>
    <w:lvl w:ilvl="0" w:tplc="8E2E1C3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47B6F"/>
    <w:multiLevelType w:val="hybridMultilevel"/>
    <w:tmpl w:val="40EAD3F4"/>
    <w:lvl w:ilvl="0" w:tplc="2280C94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805E7"/>
    <w:multiLevelType w:val="hybridMultilevel"/>
    <w:tmpl w:val="177EAB9A"/>
    <w:lvl w:ilvl="0" w:tplc="10F62EB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8BC4122"/>
    <w:multiLevelType w:val="hybridMultilevel"/>
    <w:tmpl w:val="63481A34"/>
    <w:lvl w:ilvl="0" w:tplc="2280C948">
      <w:start w:val="1"/>
      <w:numFmt w:val="bullet"/>
      <w:lvlText w:val=""/>
      <w:lvlJc w:val="left"/>
      <w:pPr>
        <w:ind w:left="720" w:hanging="360"/>
      </w:pPr>
      <w:rPr>
        <w:rFonts w:ascii="Courier New" w:hAnsi="Courier New" w:hint="default"/>
      </w:rPr>
    </w:lvl>
    <w:lvl w:ilvl="1" w:tplc="2280C94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BB4909"/>
    <w:multiLevelType w:val="hybridMultilevel"/>
    <w:tmpl w:val="5298FB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
  </w:num>
  <w:num w:numId="4">
    <w:abstractNumId w:val="0"/>
  </w:num>
  <w:num w:numId="5">
    <w:abstractNumId w:val="3"/>
  </w:num>
  <w:num w:numId="6">
    <w:abstractNumId w:val="5"/>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20C"/>
    <w:rsid w:val="00063A92"/>
    <w:rsid w:val="00082B53"/>
    <w:rsid w:val="00092F6C"/>
    <w:rsid w:val="00094349"/>
    <w:rsid w:val="000C1276"/>
    <w:rsid w:val="000C187F"/>
    <w:rsid w:val="000D398C"/>
    <w:rsid w:val="000E3206"/>
    <w:rsid w:val="000E7787"/>
    <w:rsid w:val="0014194C"/>
    <w:rsid w:val="00180B0C"/>
    <w:rsid w:val="0018483E"/>
    <w:rsid w:val="001D33D7"/>
    <w:rsid w:val="001D7785"/>
    <w:rsid w:val="001F407F"/>
    <w:rsid w:val="001F4F47"/>
    <w:rsid w:val="002537D2"/>
    <w:rsid w:val="00256337"/>
    <w:rsid w:val="00263C8C"/>
    <w:rsid w:val="0026633A"/>
    <w:rsid w:val="00287B03"/>
    <w:rsid w:val="002B7C1D"/>
    <w:rsid w:val="002C283E"/>
    <w:rsid w:val="002C7183"/>
    <w:rsid w:val="002F631A"/>
    <w:rsid w:val="0033754D"/>
    <w:rsid w:val="00342380"/>
    <w:rsid w:val="003424D2"/>
    <w:rsid w:val="003A75EE"/>
    <w:rsid w:val="003C3AA3"/>
    <w:rsid w:val="003C6D4D"/>
    <w:rsid w:val="003C749B"/>
    <w:rsid w:val="003E3B20"/>
    <w:rsid w:val="00497008"/>
    <w:rsid w:val="004D1F13"/>
    <w:rsid w:val="00560D26"/>
    <w:rsid w:val="00580575"/>
    <w:rsid w:val="005A34BF"/>
    <w:rsid w:val="005B61AB"/>
    <w:rsid w:val="005D0A96"/>
    <w:rsid w:val="005D67F8"/>
    <w:rsid w:val="005E0694"/>
    <w:rsid w:val="00625129"/>
    <w:rsid w:val="0063019D"/>
    <w:rsid w:val="00647B1F"/>
    <w:rsid w:val="0065023D"/>
    <w:rsid w:val="006C0122"/>
    <w:rsid w:val="006E0B69"/>
    <w:rsid w:val="0070372B"/>
    <w:rsid w:val="00710D43"/>
    <w:rsid w:val="00720C99"/>
    <w:rsid w:val="00767858"/>
    <w:rsid w:val="00771E61"/>
    <w:rsid w:val="007B2671"/>
    <w:rsid w:val="007C4588"/>
    <w:rsid w:val="00861E4E"/>
    <w:rsid w:val="00862910"/>
    <w:rsid w:val="00883591"/>
    <w:rsid w:val="008A11E3"/>
    <w:rsid w:val="00925B14"/>
    <w:rsid w:val="009537E1"/>
    <w:rsid w:val="0097593B"/>
    <w:rsid w:val="00997337"/>
    <w:rsid w:val="00A01023"/>
    <w:rsid w:val="00A012D2"/>
    <w:rsid w:val="00A2022C"/>
    <w:rsid w:val="00A33403"/>
    <w:rsid w:val="00A54BDD"/>
    <w:rsid w:val="00A66A1F"/>
    <w:rsid w:val="00A81B05"/>
    <w:rsid w:val="00AA26F4"/>
    <w:rsid w:val="00AD68EF"/>
    <w:rsid w:val="00AE6929"/>
    <w:rsid w:val="00B11078"/>
    <w:rsid w:val="00B17201"/>
    <w:rsid w:val="00B45FF7"/>
    <w:rsid w:val="00B56521"/>
    <w:rsid w:val="00B60460"/>
    <w:rsid w:val="00B80851"/>
    <w:rsid w:val="00B928E7"/>
    <w:rsid w:val="00BA0F82"/>
    <w:rsid w:val="00C10392"/>
    <w:rsid w:val="00C67110"/>
    <w:rsid w:val="00C7501F"/>
    <w:rsid w:val="00C867B8"/>
    <w:rsid w:val="00CA74E5"/>
    <w:rsid w:val="00CE0E80"/>
    <w:rsid w:val="00D24D10"/>
    <w:rsid w:val="00E0182E"/>
    <w:rsid w:val="00E368DF"/>
    <w:rsid w:val="00E83C8D"/>
    <w:rsid w:val="00E974A8"/>
    <w:rsid w:val="00EA5C38"/>
    <w:rsid w:val="00EB2C86"/>
    <w:rsid w:val="00EF35FA"/>
    <w:rsid w:val="00F008D9"/>
    <w:rsid w:val="00F04A6F"/>
    <w:rsid w:val="00F30A03"/>
    <w:rsid w:val="00F5220C"/>
    <w:rsid w:val="00F62852"/>
    <w:rsid w:val="00F66E92"/>
    <w:rsid w:val="00F7764C"/>
    <w:rsid w:val="00FA1A45"/>
    <w:rsid w:val="00FA6A75"/>
    <w:rsid w:val="00FD15F5"/>
    <w:rsid w:val="00FF65C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7"/>
    <o:shapelayout v:ext="edit">
      <o:idmap v:ext="edit" data="1"/>
    </o:shapelayout>
  </w:shapeDefaults>
  <w:decimalSymbol w:val="."/>
  <w:listSeparator w:val=","/>
  <w14:docId w14:val="7854CF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Calibri" w:hAnsi="Arial" w:cs="Arial"/>
        <w:color w:val="000000"/>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22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F5220C"/>
  </w:style>
  <w:style w:type="paragraph" w:styleId="Footer">
    <w:name w:val="footer"/>
    <w:basedOn w:val="Normal"/>
    <w:link w:val="FooterChar"/>
    <w:uiPriority w:val="99"/>
    <w:unhideWhenUsed/>
    <w:rsid w:val="00F522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20C"/>
  </w:style>
  <w:style w:type="paragraph" w:customStyle="1" w:styleId="charity">
    <w:name w:val="charity"/>
    <w:basedOn w:val="Normal"/>
    <w:rsid w:val="00EB2C86"/>
    <w:pPr>
      <w:spacing w:after="0" w:line="312" w:lineRule="atLeast"/>
      <w:ind w:left="450"/>
    </w:pPr>
    <w:rPr>
      <w:rFonts w:ascii="Times New Roman" w:eastAsia="Times New Roman" w:hAnsi="Times New Roman"/>
      <w:color w:val="999999"/>
      <w:szCs w:val="20"/>
    </w:rPr>
  </w:style>
  <w:style w:type="character" w:styleId="Hyperlink">
    <w:name w:val="Hyperlink"/>
    <w:basedOn w:val="DefaultParagraphFont"/>
    <w:uiPriority w:val="99"/>
    <w:unhideWhenUsed/>
    <w:rsid w:val="00A66A1F"/>
    <w:rPr>
      <w:color w:val="0000FF" w:themeColor="hyperlink"/>
      <w:u w:val="single"/>
    </w:rPr>
  </w:style>
  <w:style w:type="paragraph" w:styleId="ListParagraph">
    <w:name w:val="List Paragraph"/>
    <w:basedOn w:val="Normal"/>
    <w:uiPriority w:val="34"/>
    <w:qFormat/>
    <w:rsid w:val="00A66A1F"/>
    <w:pPr>
      <w:ind w:left="720"/>
      <w:contextualSpacing/>
    </w:pPr>
  </w:style>
  <w:style w:type="paragraph" w:styleId="BalloonText">
    <w:name w:val="Balloon Text"/>
    <w:basedOn w:val="Normal"/>
    <w:link w:val="BalloonTextChar"/>
    <w:uiPriority w:val="99"/>
    <w:semiHidden/>
    <w:unhideWhenUsed/>
    <w:rsid w:val="003423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380"/>
    <w:rPr>
      <w:rFonts w:ascii="Tahoma" w:hAnsi="Tahoma" w:cs="Tahoma"/>
      <w:sz w:val="16"/>
      <w:szCs w:val="16"/>
    </w:rPr>
  </w:style>
  <w:style w:type="table" w:styleId="TableGrid">
    <w:name w:val="Table Grid"/>
    <w:basedOn w:val="TableNormal"/>
    <w:uiPriority w:val="59"/>
    <w:rsid w:val="00063A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07F"/>
    <w:rPr>
      <w:sz w:val="16"/>
      <w:szCs w:val="16"/>
    </w:rPr>
  </w:style>
  <w:style w:type="paragraph" w:styleId="CommentText">
    <w:name w:val="annotation text"/>
    <w:basedOn w:val="Normal"/>
    <w:link w:val="CommentTextChar"/>
    <w:uiPriority w:val="99"/>
    <w:semiHidden/>
    <w:unhideWhenUsed/>
    <w:rsid w:val="001F407F"/>
    <w:pPr>
      <w:spacing w:line="240" w:lineRule="auto"/>
    </w:pPr>
    <w:rPr>
      <w:szCs w:val="20"/>
    </w:rPr>
  </w:style>
  <w:style w:type="character" w:customStyle="1" w:styleId="CommentTextChar">
    <w:name w:val="Comment Text Char"/>
    <w:basedOn w:val="DefaultParagraphFont"/>
    <w:link w:val="CommentText"/>
    <w:uiPriority w:val="99"/>
    <w:semiHidden/>
    <w:rsid w:val="001F407F"/>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11254">
      <w:bodyDiv w:val="1"/>
      <w:marLeft w:val="0"/>
      <w:marRight w:val="0"/>
      <w:marTop w:val="0"/>
      <w:marBottom w:val="150"/>
      <w:divBdr>
        <w:top w:val="none" w:sz="0" w:space="0" w:color="auto"/>
        <w:left w:val="none" w:sz="0" w:space="0" w:color="auto"/>
        <w:bottom w:val="none" w:sz="0" w:space="0" w:color="auto"/>
        <w:right w:val="none" w:sz="0" w:space="0" w:color="auto"/>
      </w:divBdr>
    </w:div>
    <w:div w:id="1007712720">
      <w:bodyDiv w:val="1"/>
      <w:marLeft w:val="0"/>
      <w:marRight w:val="0"/>
      <w:marTop w:val="0"/>
      <w:marBottom w:val="150"/>
      <w:divBdr>
        <w:top w:val="none" w:sz="0" w:space="0" w:color="auto"/>
        <w:left w:val="none" w:sz="0" w:space="0" w:color="auto"/>
        <w:bottom w:val="none" w:sz="0" w:space="0" w:color="auto"/>
        <w:right w:val="none" w:sz="0" w:space="0" w:color="auto"/>
      </w:divBdr>
    </w:div>
    <w:div w:id="1814176888">
      <w:bodyDiv w:val="1"/>
      <w:marLeft w:val="0"/>
      <w:marRight w:val="0"/>
      <w:marTop w:val="0"/>
      <w:marBottom w:val="0"/>
      <w:divBdr>
        <w:top w:val="none" w:sz="0" w:space="0" w:color="auto"/>
        <w:left w:val="none" w:sz="0" w:space="0" w:color="auto"/>
        <w:bottom w:val="none" w:sz="0" w:space="0" w:color="auto"/>
        <w:right w:val="none" w:sz="0" w:space="0" w:color="auto"/>
      </w:divBdr>
    </w:div>
    <w:div w:id="1935824037">
      <w:bodyDiv w:val="1"/>
      <w:marLeft w:val="0"/>
      <w:marRight w:val="0"/>
      <w:marTop w:val="0"/>
      <w:marBottom w:val="0"/>
      <w:divBdr>
        <w:top w:val="none" w:sz="0" w:space="0" w:color="auto"/>
        <w:left w:val="none" w:sz="0" w:space="0" w:color="auto"/>
        <w:bottom w:val="none" w:sz="0" w:space="0" w:color="auto"/>
        <w:right w:val="none" w:sz="0" w:space="0" w:color="auto"/>
      </w:divBdr>
    </w:div>
    <w:div w:id="2119173677">
      <w:bodyDiv w:val="1"/>
      <w:marLeft w:val="0"/>
      <w:marRight w:val="0"/>
      <w:marTop w:val="0"/>
      <w:marBottom w:val="15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4261F4-A201-41A3-B9D1-B9B581D79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415</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Strathclyde</Company>
  <LinksUpToDate>false</LinksUpToDate>
  <CharactersWithSpaces>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 Services</dc:creator>
  <cp:lastModifiedBy>Martin Dunlop</cp:lastModifiedBy>
  <cp:revision>2</cp:revision>
  <cp:lastPrinted>2018-04-23T15:43:00Z</cp:lastPrinted>
  <dcterms:created xsi:type="dcterms:W3CDTF">2021-12-06T16:24:00Z</dcterms:created>
  <dcterms:modified xsi:type="dcterms:W3CDTF">2021-12-06T16:24:00Z</dcterms:modified>
</cp:coreProperties>
</file>