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F" w:rsidRPr="00CE58AF" w:rsidRDefault="00CE58AF" w:rsidP="00CE58A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CE58AF">
        <w:rPr>
          <w:rFonts w:ascii="Calibri" w:eastAsia="Times New Roman" w:hAnsi="Calibri" w:cs="Calibri"/>
          <w:b/>
          <w:color w:val="000000"/>
          <w:lang w:eastAsia="en-GB"/>
        </w:rPr>
        <w:t>FCSH - NOVA</w:t>
      </w:r>
    </w:p>
    <w:p w:rsidR="00EF1109" w:rsidRDefault="00EF1109" w:rsidP="00CE58AF">
      <w:pPr>
        <w:spacing w:after="0"/>
      </w:pP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the same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anything that you wished that you knew about the classes before you went?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That class could start at 8am! :(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 Private Accommodation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€435</w:t>
            </w:r>
          </w:p>
        </w:tc>
      </w:tr>
    </w:tbl>
    <w:p w:rsidR="00CE58AF" w:rsidRDefault="00CE58AF" w:rsidP="00CE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181B3F" wp14:editId="70DA06FE">
                <wp:simplePos x="0" y="0"/>
                <wp:positionH relativeFrom="column">
                  <wp:posOffset>2607945</wp:posOffset>
                </wp:positionH>
                <wp:positionV relativeFrom="paragraph">
                  <wp:posOffset>1393825</wp:posOffset>
                </wp:positionV>
                <wp:extent cx="2216150" cy="2518410"/>
                <wp:effectExtent l="0" t="317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615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5.35pt;margin-top:109.75pt;width:174.5pt;height:19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hideMark/>
          </w:tcPr>
          <w:p w:rsidR="00CE58AF" w:rsidRPr="00CE58AF" w:rsidRDefault="00CE58AF">
            <w:pPr>
              <w:widowControl w:val="0"/>
              <w:spacing w:after="0" w:line="285" w:lineRule="auto"/>
              <w:rPr>
                <w:rFonts w:ascii="Calibri" w:hAnsi="Calibri" w:cs="Calibri"/>
                <w:color w:val="auto"/>
                <w:kern w:val="28"/>
                <w14:cntxtAlts/>
              </w:rPr>
            </w:pPr>
            <w:r w:rsidRPr="00CE58AF">
              <w:rPr>
                <w:color w:val="auto"/>
              </w:rPr>
              <w:t>Do you have any advice about how looking for accommodation? Is there anything you wished you knew before you left about accommodation?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hideMark/>
          </w:tcPr>
          <w:p w:rsidR="00CE58AF" w:rsidRPr="00CE58AF" w:rsidRDefault="00CE58AF">
            <w:pPr>
              <w:widowControl w:val="0"/>
              <w:spacing w:after="0" w:line="285" w:lineRule="auto"/>
              <w:rPr>
                <w:rFonts w:ascii="Calibri" w:hAnsi="Calibri" w:cs="Calibri"/>
                <w:b w:val="0"/>
                <w:color w:val="auto"/>
                <w:kern w:val="28"/>
                <w14:cntxtAlts/>
              </w:rPr>
            </w:pPr>
            <w:r w:rsidRPr="00CE58AF">
              <w:rPr>
                <w:b w:val="0"/>
                <w:color w:val="auto"/>
              </w:rPr>
              <w:t xml:space="preserve">To NOT wait until I got here!! Lisbon experienced an extra 1,000 </w:t>
            </w:r>
            <w:proofErr w:type="spellStart"/>
            <w:r w:rsidRPr="00CE58AF">
              <w:rPr>
                <w:b w:val="0"/>
                <w:color w:val="auto"/>
              </w:rPr>
              <w:t>erasmus</w:t>
            </w:r>
            <w:proofErr w:type="spellEnd"/>
            <w:r w:rsidRPr="00CE58AF">
              <w:rPr>
                <w:b w:val="0"/>
                <w:color w:val="auto"/>
              </w:rPr>
              <w:t xml:space="preserve"> students compared to previous years. This meant there was limited choice for </w:t>
            </w:r>
            <w:r w:rsidRPr="00CE58AF">
              <w:rPr>
                <w:b w:val="0"/>
                <w:color w:val="auto"/>
              </w:rPr>
              <w:t>accommodation</w:t>
            </w:r>
            <w:r w:rsidRPr="00CE58AF">
              <w:rPr>
                <w:b w:val="0"/>
                <w:color w:val="auto"/>
              </w:rPr>
              <w:t xml:space="preserve"> available. (I hate where I live!!!) Also, not to rely on Erasmus Life </w:t>
            </w:r>
            <w:proofErr w:type="spellStart"/>
            <w:r w:rsidRPr="00CE58AF">
              <w:rPr>
                <w:b w:val="0"/>
                <w:color w:val="auto"/>
              </w:rPr>
              <w:t>Lisboa</w:t>
            </w:r>
            <w:proofErr w:type="spellEnd"/>
            <w:r w:rsidRPr="00CE58AF">
              <w:rPr>
                <w:b w:val="0"/>
                <w:color w:val="auto"/>
              </w:rPr>
              <w:t xml:space="preserve"> (they only have a partnership with one housing company so look around online) And to definitely go for a 5 month contract instead of 10 if here for a full year, most likely you'll want to move!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Lisbon is amazing. Nice weather, SO CHEAP (less than â‚¬40 p/m for unlimited travel on buses, trams and metro - unreal), great Erasmus community, ace drinking culture (everyone drinks on the street!)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Bairro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Alto - full of bars and restaurants. There is an Erasmus Corner where everyone goes and it's so easy to make friends! 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Pretty rubbish. Very few (and old) computers, library is tiny with few study areas. Great community feel though, always bump into someone you know. Kind of has a school feel, everything looks like classrooms. A new restaurant just opened up which is pretty good. The school is just a bit old and run down and they're quite cheap - have to pay an admin fee of â‚¬37 when you first arrive and you even have to pay for your own exam papers which just seems crazy to me!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Less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Toiletries - stock up on shampoo, make up, perfume, etc. Sweets and chocolate are also quite expensive. Basically everything else is dirt cheap though. 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CE58AF" w:rsidRPr="00CE58AF" w:rsidTr="00CE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CE58AF" w:rsidRPr="00CE58AF" w:rsidTr="00CE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</w:t>
            </w: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500-600 but it should be a lot less, as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i've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booked trips and spent money on stuff for my flat. Could easily get by on â‚¬400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58AF" w:rsidRPr="00CE58AF" w:rsidTr="00E07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CE58AF" w:rsidRPr="00CE58AF" w:rsidTr="00E0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Amazing social life! </w:t>
            </w:r>
            <w:proofErr w:type="gram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100x</w:t>
            </w:r>
            <w:proofErr w:type="gram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better than Strathclyde. The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uni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doesn't really do much (there was a welcome dinner) </w:t>
            </w: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lastRenderedPageBreak/>
              <w:t xml:space="preserve">but to be honest they don't really need to. My main concern before arriving was making friends and to anyone reading this </w:t>
            </w:r>
            <w:proofErr w:type="gram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who</w:t>
            </w:r>
            <w:proofErr w:type="gram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is planning on going here DO NOT WORRY! Everyone is so open and friendly - when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first moved in to my flat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realised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had no bedding and asked on the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erasmus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facebook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group if anyone knew a shop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could go to. An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italian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girl actually offered to take me to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primark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and we became friends from there. Also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basically don't speak a word of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portuguese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and it hasn't held me back at all - everyone speaks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english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(although there is a real lack of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british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people here -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haven't met anyone else from Scotland!)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58AF" w:rsidRPr="00CE58AF" w:rsidTr="00E07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Would you recommend this University to future Strathclyde students who are considering studying abroad?  If not, please explain your response or contact the Recruitment and International Office to discuss.</w:t>
            </w:r>
          </w:p>
        </w:tc>
      </w:tr>
      <w:tr w:rsidR="00CE58AF" w:rsidRPr="00CE58AF" w:rsidTr="00E0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58AF" w:rsidRPr="00CE58AF" w:rsidTr="00E07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CE58AF" w:rsidRPr="00E07FCA" w:rsidTr="00E0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CE58AF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I am so, so glad. It's been an amazing time and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i'm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so glad </w:t>
            </w:r>
            <w:proofErr w:type="spellStart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i've</w:t>
            </w:r>
            <w:proofErr w:type="spellEnd"/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come for the whole year! You meet so many different cultures and you become much more independent. </w:t>
            </w:r>
          </w:p>
        </w:tc>
      </w:tr>
    </w:tbl>
    <w:p w:rsidR="00CE58AF" w:rsidRDefault="00CE58AF" w:rsidP="00CE58AF">
      <w:pPr>
        <w:spacing w:after="0"/>
      </w:pPr>
    </w:p>
    <w:tbl>
      <w:tblPr>
        <w:tblStyle w:val="LightShading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58AF" w:rsidRPr="00CE58AF" w:rsidTr="00E07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color w:val="000000"/>
                <w:lang w:eastAsia="en-GB"/>
              </w:rPr>
              <w:t>Is there any additional information/advice you would like to pass on to future students who are considering study abroad at the same institution as you?</w:t>
            </w:r>
          </w:p>
        </w:tc>
      </w:tr>
      <w:tr w:rsidR="00CE58AF" w:rsidRPr="00E07FCA" w:rsidTr="00E0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E58AF" w:rsidRPr="00CE58AF" w:rsidRDefault="00CE58AF" w:rsidP="001B279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E58A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Maybe to consider going to another country for the second semester. A surprising amount of people aren't staying here for the whole year</w:t>
            </w:r>
          </w:p>
        </w:tc>
      </w:tr>
    </w:tbl>
    <w:p w:rsidR="00CE58AF" w:rsidRDefault="00CE58AF" w:rsidP="00CE58AF">
      <w:pPr>
        <w:spacing w:after="0"/>
      </w:pPr>
      <w:bookmarkStart w:id="0" w:name="_GoBack"/>
      <w:bookmarkEnd w:id="0"/>
    </w:p>
    <w:sectPr w:rsidR="00CE58AF" w:rsidSect="00CE5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C4529C"/>
    <w:rsid w:val="00CE58AF"/>
    <w:rsid w:val="00E07FCA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2015-11-04T11:10:00Z</dcterms:created>
  <dcterms:modified xsi:type="dcterms:W3CDTF">2015-11-04T11:21:00Z</dcterms:modified>
</cp:coreProperties>
</file>