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776A" w14:textId="77777777" w:rsidR="003C40CC" w:rsidRDefault="003C40CC" w:rsidP="003C40CC">
      <w:pPr>
        <w:pStyle w:val="Heading1"/>
        <w:spacing w:after="120"/>
        <w:rPr>
          <w:sz w:val="36"/>
          <w:szCs w:val="36"/>
        </w:rPr>
      </w:pPr>
      <w:r>
        <w:rPr>
          <w:sz w:val="36"/>
          <w:szCs w:val="36"/>
        </w:rPr>
        <w:t>U</w:t>
      </w:r>
      <w:r>
        <w:rPr>
          <w:caps w:val="0"/>
          <w:sz w:val="36"/>
          <w:szCs w:val="36"/>
        </w:rPr>
        <w:t>niversity Health and Safety Form</w:t>
      </w:r>
    </w:p>
    <w:p w14:paraId="33D7086E" w14:textId="77777777" w:rsidR="003C40CC" w:rsidRPr="00B5380E" w:rsidRDefault="003C40CC" w:rsidP="003C40CC">
      <w:pPr>
        <w:pStyle w:val="Heading1"/>
        <w:spacing w:after="120"/>
        <w:rPr>
          <w:caps w:val="0"/>
          <w:sz w:val="36"/>
          <w:szCs w:val="36"/>
        </w:rPr>
      </w:pPr>
      <w:r>
        <w:rPr>
          <w:sz w:val="36"/>
          <w:szCs w:val="36"/>
        </w:rPr>
        <w:t>SEALED SOURCE LEAK TEST RESULT</w:t>
      </w:r>
    </w:p>
    <w:p w14:paraId="5B6B4584" w14:textId="77777777" w:rsidR="003C40CC" w:rsidRDefault="003C40CC" w:rsidP="003C40CC">
      <w:pPr>
        <w:jc w:val="both"/>
        <w:rPr>
          <w:rFonts w:cs="Arial"/>
        </w:rPr>
      </w:pPr>
      <w:r w:rsidRPr="001071AE">
        <w:rPr>
          <w:rFonts w:cs="Arial"/>
          <w:bCs/>
          <w:szCs w:val="20"/>
        </w:rPr>
        <w:t xml:space="preserve">The following information is required </w:t>
      </w:r>
      <w:r>
        <w:rPr>
          <w:rFonts w:cs="Arial"/>
          <w:bCs/>
          <w:szCs w:val="20"/>
        </w:rPr>
        <w:t>annually for every sealed radiation source or piece of equipment containing a sealed radiation source</w:t>
      </w:r>
      <w:r w:rsidRPr="001071AE">
        <w:rPr>
          <w:rFonts w:cs="Arial"/>
          <w:bCs/>
          <w:szCs w:val="20"/>
        </w:rPr>
        <w:t xml:space="preserve">. This information is required by Regulation </w:t>
      </w:r>
      <w:r>
        <w:rPr>
          <w:rFonts w:cs="Arial"/>
          <w:bCs/>
          <w:szCs w:val="20"/>
        </w:rPr>
        <w:t>28</w:t>
      </w:r>
      <w:r w:rsidRPr="001071AE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3</w:t>
      </w:r>
      <w:r w:rsidRPr="001071AE">
        <w:rPr>
          <w:rFonts w:cs="Arial"/>
          <w:bCs/>
          <w:szCs w:val="20"/>
        </w:rPr>
        <w:t>) of the Ionising Radiation Regulations 2017</w:t>
      </w:r>
      <w:r>
        <w:rPr>
          <w:rFonts w:cs="Arial"/>
          <w:bCs/>
          <w:szCs w:val="20"/>
        </w:rPr>
        <w:t>.</w:t>
      </w:r>
    </w:p>
    <w:p w14:paraId="3D56C5D3" w14:textId="77777777" w:rsidR="003C40CC" w:rsidRDefault="003C40CC" w:rsidP="00594DAE">
      <w:pPr>
        <w:rPr>
          <w:szCs w:val="20"/>
        </w:rPr>
      </w:pPr>
    </w:p>
    <w:p w14:paraId="44F00692" w14:textId="77777777" w:rsidR="00594DAE" w:rsidRPr="00645B2B" w:rsidRDefault="00594DAE" w:rsidP="00594DAE">
      <w:pPr>
        <w:rPr>
          <w:b/>
          <w:bCs/>
          <w:szCs w:val="20"/>
        </w:rPr>
      </w:pPr>
      <w:r w:rsidRPr="00645B2B">
        <w:rPr>
          <w:b/>
          <w:bCs/>
          <w:szCs w:val="20"/>
        </w:rPr>
        <w:t>User Details</w:t>
      </w:r>
    </w:p>
    <w:p w14:paraId="4738DD7D" w14:textId="77777777" w:rsidR="00594DAE" w:rsidRDefault="00594DAE" w:rsidP="00594DAE">
      <w:pPr>
        <w:rPr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94DAE" w14:paraId="385CF140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6B95E511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Name of User</w:t>
            </w:r>
          </w:p>
        </w:tc>
        <w:tc>
          <w:tcPr>
            <w:tcW w:w="6946" w:type="dxa"/>
          </w:tcPr>
          <w:p w14:paraId="7081A327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03BE38D7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609FF53F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Department</w:t>
            </w:r>
          </w:p>
        </w:tc>
        <w:tc>
          <w:tcPr>
            <w:tcW w:w="6946" w:type="dxa"/>
          </w:tcPr>
          <w:p w14:paraId="73905949" w14:textId="77777777" w:rsidR="00594DAE" w:rsidRDefault="00594DAE" w:rsidP="00645B2B">
            <w:pPr>
              <w:rPr>
                <w:szCs w:val="20"/>
              </w:rPr>
            </w:pPr>
          </w:p>
        </w:tc>
      </w:tr>
    </w:tbl>
    <w:p w14:paraId="33973233" w14:textId="77777777" w:rsidR="00594DAE" w:rsidRDefault="00594DAE" w:rsidP="00594DAE">
      <w:pPr>
        <w:rPr>
          <w:szCs w:val="20"/>
        </w:rPr>
      </w:pPr>
    </w:p>
    <w:p w14:paraId="4A6D9ACE" w14:textId="77777777" w:rsidR="00594DAE" w:rsidRPr="00645B2B" w:rsidRDefault="00594DAE" w:rsidP="00594DAE">
      <w:pPr>
        <w:rPr>
          <w:b/>
          <w:bCs/>
          <w:szCs w:val="20"/>
        </w:rPr>
      </w:pPr>
      <w:r w:rsidRPr="00645B2B">
        <w:rPr>
          <w:b/>
          <w:bCs/>
          <w:szCs w:val="20"/>
        </w:rPr>
        <w:t>Source Details</w:t>
      </w:r>
    </w:p>
    <w:p w14:paraId="69D8A73A" w14:textId="77777777" w:rsidR="00594DAE" w:rsidRDefault="00594DAE" w:rsidP="00594DAE">
      <w:pPr>
        <w:rPr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94DAE" w14:paraId="5DA04FA6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37944678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Owner of Source</w:t>
            </w:r>
          </w:p>
        </w:tc>
        <w:tc>
          <w:tcPr>
            <w:tcW w:w="6946" w:type="dxa"/>
          </w:tcPr>
          <w:p w14:paraId="4E6040BC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76CEBC08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6A1C8DF6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Source Isotope</w:t>
            </w:r>
          </w:p>
        </w:tc>
        <w:tc>
          <w:tcPr>
            <w:tcW w:w="6946" w:type="dxa"/>
          </w:tcPr>
          <w:p w14:paraId="647EFD77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6CF66518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74107E22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Source Activity (MBq)</w:t>
            </w:r>
          </w:p>
        </w:tc>
        <w:tc>
          <w:tcPr>
            <w:tcW w:w="6946" w:type="dxa"/>
          </w:tcPr>
          <w:p w14:paraId="37C3C8AD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52648AD3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4391382A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Source Serial No.</w:t>
            </w:r>
          </w:p>
        </w:tc>
        <w:tc>
          <w:tcPr>
            <w:tcW w:w="6946" w:type="dxa"/>
          </w:tcPr>
          <w:p w14:paraId="35247335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4E247266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762EA0EF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Source Storage Location</w:t>
            </w:r>
          </w:p>
        </w:tc>
        <w:tc>
          <w:tcPr>
            <w:tcW w:w="6946" w:type="dxa"/>
          </w:tcPr>
          <w:p w14:paraId="75E0DA52" w14:textId="77777777" w:rsidR="00594DAE" w:rsidRDefault="00594DAE" w:rsidP="00645B2B">
            <w:pPr>
              <w:rPr>
                <w:szCs w:val="20"/>
              </w:rPr>
            </w:pPr>
          </w:p>
        </w:tc>
      </w:tr>
    </w:tbl>
    <w:p w14:paraId="6745A192" w14:textId="77777777" w:rsidR="00594DAE" w:rsidRDefault="00594DAE" w:rsidP="00594DAE">
      <w:pPr>
        <w:rPr>
          <w:szCs w:val="20"/>
        </w:rPr>
      </w:pPr>
    </w:p>
    <w:p w14:paraId="75545B2B" w14:textId="77777777" w:rsidR="00594DAE" w:rsidRPr="00645B2B" w:rsidRDefault="00594DAE" w:rsidP="00594DAE">
      <w:pPr>
        <w:rPr>
          <w:b/>
          <w:bCs/>
          <w:szCs w:val="20"/>
        </w:rPr>
      </w:pPr>
      <w:r w:rsidRPr="00645B2B">
        <w:rPr>
          <w:b/>
          <w:bCs/>
          <w:szCs w:val="20"/>
        </w:rPr>
        <w:t>Details of the test</w:t>
      </w:r>
    </w:p>
    <w:p w14:paraId="403A677F" w14:textId="77777777" w:rsidR="00594DAE" w:rsidRDefault="00594DAE" w:rsidP="00594DAE">
      <w:pPr>
        <w:rPr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94DAE" w14:paraId="71641D13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1BA15C1D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Date of Test</w:t>
            </w:r>
          </w:p>
        </w:tc>
        <w:tc>
          <w:tcPr>
            <w:tcW w:w="6946" w:type="dxa"/>
          </w:tcPr>
          <w:p w14:paraId="18578A5F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52DA5B4B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28BC5572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Reason for Test</w:t>
            </w:r>
          </w:p>
        </w:tc>
        <w:tc>
          <w:tcPr>
            <w:tcW w:w="6946" w:type="dxa"/>
          </w:tcPr>
          <w:p w14:paraId="5C26AD7C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36E81F8D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1DED1FA5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Type of Test</w:t>
            </w:r>
          </w:p>
        </w:tc>
        <w:tc>
          <w:tcPr>
            <w:tcW w:w="6946" w:type="dxa"/>
          </w:tcPr>
          <w:p w14:paraId="2CE3B6CA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6079E56B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020F3899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Visual Observations</w:t>
            </w:r>
          </w:p>
        </w:tc>
        <w:tc>
          <w:tcPr>
            <w:tcW w:w="6946" w:type="dxa"/>
          </w:tcPr>
          <w:p w14:paraId="1CFAE6ED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4F341214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3F632A1D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Monitor Type Used</w:t>
            </w:r>
          </w:p>
        </w:tc>
        <w:tc>
          <w:tcPr>
            <w:tcW w:w="6946" w:type="dxa"/>
          </w:tcPr>
          <w:p w14:paraId="5A53781F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79B30185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1BA67AC9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Monitor Serial No.</w:t>
            </w:r>
          </w:p>
        </w:tc>
        <w:tc>
          <w:tcPr>
            <w:tcW w:w="6946" w:type="dxa"/>
          </w:tcPr>
          <w:p w14:paraId="5CC12B9D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3CC21F70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634E4333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Monitor Calibration Date</w:t>
            </w:r>
          </w:p>
        </w:tc>
        <w:tc>
          <w:tcPr>
            <w:tcW w:w="6946" w:type="dxa"/>
          </w:tcPr>
          <w:p w14:paraId="4C74ED58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015C8886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7E3CD6B0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Background Reading</w:t>
            </w:r>
          </w:p>
        </w:tc>
        <w:tc>
          <w:tcPr>
            <w:tcW w:w="6946" w:type="dxa"/>
          </w:tcPr>
          <w:p w14:paraId="7F051751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2C3C4CDE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55EE272A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Swab Reading</w:t>
            </w:r>
          </w:p>
        </w:tc>
        <w:tc>
          <w:tcPr>
            <w:tcW w:w="6946" w:type="dxa"/>
          </w:tcPr>
          <w:p w14:paraId="2C614FBA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42187C49" w14:textId="77777777" w:rsidTr="00F9442A">
        <w:tc>
          <w:tcPr>
            <w:tcW w:w="2830" w:type="dxa"/>
            <w:shd w:val="clear" w:color="auto" w:fill="BDD6EE" w:themeFill="accent5" w:themeFillTint="66"/>
          </w:tcPr>
          <w:p w14:paraId="205DA044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Corrected Counts</w:t>
            </w:r>
          </w:p>
        </w:tc>
        <w:tc>
          <w:tcPr>
            <w:tcW w:w="6946" w:type="dxa"/>
          </w:tcPr>
          <w:p w14:paraId="42DA0C59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7745F32D" w14:textId="77777777" w:rsidTr="003C40CC"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14:paraId="4064E113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Level of Activity</w:t>
            </w:r>
          </w:p>
          <w:p w14:paraId="791B6699" w14:textId="77777777" w:rsidR="00594DAE" w:rsidRDefault="00594DAE" w:rsidP="00645B2B">
            <w:pPr>
              <w:rPr>
                <w:szCs w:val="20"/>
              </w:rPr>
            </w:pPr>
          </w:p>
          <w:p w14:paraId="2B3BED7A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Use the following equation to calculate the level of activity on the swab</w:t>
            </w:r>
          </w:p>
          <w:p w14:paraId="35121865" w14:textId="77777777" w:rsidR="00594DAE" w:rsidRDefault="00594DAE" w:rsidP="00645B2B">
            <w:pPr>
              <w:rPr>
                <w:szCs w:val="20"/>
              </w:rPr>
            </w:pPr>
          </w:p>
          <w:p w14:paraId="123EA194" w14:textId="77777777" w:rsidR="00594DAE" w:rsidRDefault="00594DAE" w:rsidP="00645B2B">
            <w:pPr>
              <w:jc w:val="center"/>
              <w:rPr>
                <w:b/>
                <w:szCs w:val="20"/>
                <w:u w:val="single"/>
                <w:vertAlign w:val="superscript"/>
              </w:rPr>
            </w:pPr>
            <w:r w:rsidRPr="004A428E">
              <w:rPr>
                <w:b/>
                <w:szCs w:val="20"/>
                <w:u w:val="single"/>
              </w:rPr>
              <w:t>C</w:t>
            </w:r>
            <w:r>
              <w:rPr>
                <w:b/>
                <w:szCs w:val="20"/>
                <w:u w:val="single"/>
              </w:rPr>
              <w:t xml:space="preserve">orrected </w:t>
            </w:r>
            <w:r w:rsidRPr="004A428E">
              <w:rPr>
                <w:b/>
                <w:szCs w:val="20"/>
                <w:u w:val="single"/>
              </w:rPr>
              <w:t>C</w:t>
            </w:r>
            <w:r>
              <w:rPr>
                <w:b/>
                <w:szCs w:val="20"/>
                <w:u w:val="single"/>
              </w:rPr>
              <w:t xml:space="preserve">ounts </w:t>
            </w:r>
            <w:r w:rsidRPr="004A428E">
              <w:rPr>
                <w:b/>
                <w:szCs w:val="20"/>
                <w:u w:val="single"/>
              </w:rPr>
              <w:t>P</w:t>
            </w:r>
            <w:r>
              <w:rPr>
                <w:b/>
                <w:szCs w:val="20"/>
                <w:u w:val="single"/>
              </w:rPr>
              <w:t xml:space="preserve">er </w:t>
            </w:r>
            <w:r w:rsidRPr="004A428E">
              <w:rPr>
                <w:b/>
                <w:szCs w:val="20"/>
                <w:u w:val="single"/>
              </w:rPr>
              <w:t>S</w:t>
            </w:r>
            <w:r>
              <w:rPr>
                <w:b/>
                <w:szCs w:val="20"/>
                <w:u w:val="single"/>
              </w:rPr>
              <w:t>econds</w:t>
            </w:r>
            <w:r w:rsidRPr="004A428E">
              <w:rPr>
                <w:b/>
                <w:szCs w:val="20"/>
                <w:u w:val="single"/>
              </w:rPr>
              <w:t xml:space="preserve"> * 1x10</w:t>
            </w:r>
            <w:r w:rsidRPr="004A428E">
              <w:rPr>
                <w:b/>
                <w:szCs w:val="20"/>
                <w:u w:val="single"/>
                <w:vertAlign w:val="superscript"/>
              </w:rPr>
              <w:t>4</w:t>
            </w:r>
          </w:p>
          <w:p w14:paraId="07C957CD" w14:textId="77777777" w:rsidR="00594DAE" w:rsidRDefault="00594DAE" w:rsidP="00645B2B">
            <w:pPr>
              <w:jc w:val="center"/>
              <w:rPr>
                <w:b/>
                <w:szCs w:val="20"/>
              </w:rPr>
            </w:pPr>
            <w:r w:rsidRPr="004A428E">
              <w:rPr>
                <w:b/>
                <w:szCs w:val="20"/>
              </w:rPr>
              <w:t>Area</w:t>
            </w:r>
            <w:r>
              <w:rPr>
                <w:b/>
                <w:szCs w:val="20"/>
              </w:rPr>
              <w:t xml:space="preserve"> swabbed</w:t>
            </w:r>
            <w:r w:rsidRPr="004A428E">
              <w:rPr>
                <w:b/>
                <w:szCs w:val="20"/>
              </w:rPr>
              <w:t>(cm</w:t>
            </w:r>
            <w:r w:rsidRPr="004A428E">
              <w:rPr>
                <w:b/>
                <w:szCs w:val="20"/>
                <w:vertAlign w:val="superscript"/>
              </w:rPr>
              <w:t>2</w:t>
            </w:r>
            <w:r w:rsidRPr="004A428E">
              <w:rPr>
                <w:b/>
                <w:szCs w:val="20"/>
              </w:rPr>
              <w:t>) x Efficiency of the monitor</w:t>
            </w:r>
          </w:p>
          <w:p w14:paraId="523A0D51" w14:textId="77777777" w:rsidR="00594DAE" w:rsidRDefault="00594DAE" w:rsidP="00645B2B">
            <w:pPr>
              <w:jc w:val="center"/>
              <w:rPr>
                <w:b/>
                <w:szCs w:val="20"/>
              </w:rPr>
            </w:pPr>
          </w:p>
          <w:p w14:paraId="181DBEF6" w14:textId="77777777" w:rsidR="00594DAE" w:rsidRPr="004A428E" w:rsidRDefault="00594DAE" w:rsidP="00645B2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Activity on swab:__________Bq</w:t>
            </w:r>
          </w:p>
          <w:p w14:paraId="4833915F" w14:textId="77777777" w:rsidR="00594DAE" w:rsidRDefault="00594DAE" w:rsidP="00645B2B">
            <w:pPr>
              <w:rPr>
                <w:szCs w:val="20"/>
              </w:rPr>
            </w:pPr>
          </w:p>
          <w:p w14:paraId="7D5CD794" w14:textId="77777777" w:rsidR="00594DAE" w:rsidRPr="00E115EE" w:rsidRDefault="00594DAE" w:rsidP="00645B2B">
            <w:pPr>
              <w:jc w:val="center"/>
              <w:rPr>
                <w:b/>
                <w:szCs w:val="20"/>
              </w:rPr>
            </w:pPr>
            <w:r w:rsidRPr="00E115EE">
              <w:rPr>
                <w:b/>
                <w:szCs w:val="20"/>
              </w:rPr>
              <w:t>The maximum permissible activity is no more than 200Bq.</w:t>
            </w:r>
          </w:p>
          <w:p w14:paraId="6DC74272" w14:textId="77777777" w:rsidR="00594DAE" w:rsidRDefault="00594DAE" w:rsidP="00645B2B">
            <w:pPr>
              <w:jc w:val="center"/>
              <w:rPr>
                <w:b/>
                <w:szCs w:val="20"/>
              </w:rPr>
            </w:pPr>
            <w:r w:rsidRPr="00E115EE">
              <w:rPr>
                <w:b/>
                <w:szCs w:val="20"/>
              </w:rPr>
              <w:t>If the calculated activity exceeds 185Bq, the source is considered to have failed.</w:t>
            </w:r>
          </w:p>
          <w:p w14:paraId="104D0F05" w14:textId="77777777" w:rsidR="00594DAE" w:rsidRDefault="00594DAE" w:rsidP="00645B2B">
            <w:pPr>
              <w:jc w:val="center"/>
              <w:rPr>
                <w:szCs w:val="20"/>
              </w:rPr>
            </w:pPr>
          </w:p>
        </w:tc>
      </w:tr>
      <w:tr w:rsidR="00594DAE" w14:paraId="5191F5AE" w14:textId="77777777" w:rsidTr="003C40CC">
        <w:tc>
          <w:tcPr>
            <w:tcW w:w="2830" w:type="dxa"/>
            <w:tcBorders>
              <w:bottom w:val="single" w:sz="4" w:space="0" w:color="auto"/>
            </w:tcBorders>
          </w:tcPr>
          <w:p w14:paraId="518F06AC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Result of Test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6FFE21A" w14:textId="77777777" w:rsidR="00594DAE" w:rsidRDefault="00594DAE" w:rsidP="00645B2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Pass / Fail</w:t>
            </w:r>
          </w:p>
        </w:tc>
      </w:tr>
    </w:tbl>
    <w:p w14:paraId="678B0653" w14:textId="77777777" w:rsidR="00594DAE" w:rsidRPr="00645B2B" w:rsidRDefault="00594DAE" w:rsidP="00594DAE">
      <w:pPr>
        <w:rPr>
          <w:b/>
          <w:bCs/>
          <w:szCs w:val="20"/>
        </w:rPr>
      </w:pPr>
    </w:p>
    <w:p w14:paraId="5B7E907E" w14:textId="77777777" w:rsidR="00594DAE" w:rsidRPr="00645B2B" w:rsidRDefault="00594DAE" w:rsidP="00594DAE">
      <w:pPr>
        <w:rPr>
          <w:b/>
          <w:bCs/>
          <w:szCs w:val="20"/>
        </w:rPr>
      </w:pPr>
      <w:r w:rsidRPr="00645B2B">
        <w:rPr>
          <w:b/>
          <w:bCs/>
          <w:szCs w:val="20"/>
        </w:rPr>
        <w:t>Further comments of observations</w:t>
      </w:r>
    </w:p>
    <w:p w14:paraId="217A12A8" w14:textId="77777777" w:rsidR="00594DAE" w:rsidRDefault="00594DAE" w:rsidP="00594DAE">
      <w:pPr>
        <w:rPr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94DAE" w14:paraId="78D309B5" w14:textId="77777777" w:rsidTr="003C40CC">
        <w:tc>
          <w:tcPr>
            <w:tcW w:w="9776" w:type="dxa"/>
          </w:tcPr>
          <w:p w14:paraId="632A8B8C" w14:textId="77777777" w:rsidR="00594DAE" w:rsidRDefault="00594DAE" w:rsidP="00645B2B">
            <w:pPr>
              <w:rPr>
                <w:szCs w:val="20"/>
              </w:rPr>
            </w:pPr>
          </w:p>
          <w:p w14:paraId="723875DD" w14:textId="77777777" w:rsidR="00594DAE" w:rsidRDefault="00594DAE" w:rsidP="00645B2B">
            <w:pPr>
              <w:rPr>
                <w:szCs w:val="20"/>
              </w:rPr>
            </w:pPr>
          </w:p>
          <w:p w14:paraId="7B0E90B9" w14:textId="77777777" w:rsidR="00594DAE" w:rsidRDefault="00594DAE" w:rsidP="00645B2B">
            <w:pPr>
              <w:rPr>
                <w:szCs w:val="20"/>
              </w:rPr>
            </w:pPr>
          </w:p>
        </w:tc>
      </w:tr>
    </w:tbl>
    <w:p w14:paraId="53285260" w14:textId="77777777" w:rsidR="00594DAE" w:rsidRDefault="00594DAE" w:rsidP="00594DAE">
      <w:pPr>
        <w:rPr>
          <w:szCs w:val="20"/>
        </w:rPr>
      </w:pPr>
    </w:p>
    <w:p w14:paraId="4CECFCD3" w14:textId="77777777" w:rsidR="00594DAE" w:rsidRPr="00645B2B" w:rsidRDefault="00594DAE" w:rsidP="00594DAE">
      <w:pPr>
        <w:rPr>
          <w:b/>
          <w:bCs/>
          <w:szCs w:val="20"/>
        </w:rPr>
      </w:pPr>
      <w:r w:rsidRPr="00645B2B">
        <w:rPr>
          <w:b/>
          <w:bCs/>
          <w:szCs w:val="20"/>
        </w:rPr>
        <w:t>Details of person conducting the test</w:t>
      </w:r>
    </w:p>
    <w:p w14:paraId="3AABFD39" w14:textId="77777777" w:rsidR="00594DAE" w:rsidRDefault="00594DAE" w:rsidP="00594DAE">
      <w:pPr>
        <w:rPr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61"/>
        <w:gridCol w:w="3846"/>
        <w:gridCol w:w="1073"/>
        <w:gridCol w:w="3796"/>
      </w:tblGrid>
      <w:tr w:rsidR="00594DAE" w14:paraId="1ED02B9A" w14:textId="77777777" w:rsidTr="00F9442A">
        <w:tc>
          <w:tcPr>
            <w:tcW w:w="1076" w:type="dxa"/>
            <w:shd w:val="clear" w:color="auto" w:fill="BDD6EE" w:themeFill="accent5" w:themeFillTint="66"/>
          </w:tcPr>
          <w:p w14:paraId="731E53FD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4022" w:type="dxa"/>
          </w:tcPr>
          <w:p w14:paraId="6D88FA68" w14:textId="77777777" w:rsidR="00594DAE" w:rsidRDefault="00594DAE" w:rsidP="00645B2B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BDD6EE" w:themeFill="accent5" w:themeFillTint="66"/>
          </w:tcPr>
          <w:p w14:paraId="3AFB5E65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Signature</w:t>
            </w:r>
          </w:p>
        </w:tc>
        <w:tc>
          <w:tcPr>
            <w:tcW w:w="3969" w:type="dxa"/>
          </w:tcPr>
          <w:p w14:paraId="586110D9" w14:textId="77777777" w:rsidR="00594DAE" w:rsidRDefault="00594DAE" w:rsidP="00645B2B">
            <w:pPr>
              <w:rPr>
                <w:szCs w:val="20"/>
              </w:rPr>
            </w:pPr>
          </w:p>
        </w:tc>
      </w:tr>
      <w:tr w:rsidR="00594DAE" w14:paraId="12E4C314" w14:textId="77777777" w:rsidTr="00F9442A">
        <w:tc>
          <w:tcPr>
            <w:tcW w:w="1076" w:type="dxa"/>
            <w:shd w:val="clear" w:color="auto" w:fill="BDD6EE" w:themeFill="accent5" w:themeFillTint="66"/>
          </w:tcPr>
          <w:p w14:paraId="33257376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Title</w:t>
            </w:r>
          </w:p>
        </w:tc>
        <w:tc>
          <w:tcPr>
            <w:tcW w:w="4022" w:type="dxa"/>
          </w:tcPr>
          <w:p w14:paraId="3ECB3867" w14:textId="77777777" w:rsidR="00594DAE" w:rsidRDefault="00594DAE" w:rsidP="00645B2B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BDD6EE" w:themeFill="accent5" w:themeFillTint="66"/>
          </w:tcPr>
          <w:p w14:paraId="153FACA6" w14:textId="77777777" w:rsidR="00594DAE" w:rsidRDefault="00594DAE" w:rsidP="00645B2B">
            <w:pPr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3969" w:type="dxa"/>
          </w:tcPr>
          <w:p w14:paraId="46CF1EFE" w14:textId="77777777" w:rsidR="00594DAE" w:rsidRDefault="00594DAE" w:rsidP="00645B2B">
            <w:pPr>
              <w:rPr>
                <w:szCs w:val="20"/>
              </w:rPr>
            </w:pPr>
          </w:p>
        </w:tc>
      </w:tr>
    </w:tbl>
    <w:p w14:paraId="6D1C90B5" w14:textId="77777777" w:rsidR="00594DAE" w:rsidRDefault="00594DAE" w:rsidP="00594DAE">
      <w:pPr>
        <w:rPr>
          <w:szCs w:val="20"/>
        </w:rPr>
      </w:pPr>
    </w:p>
    <w:p w14:paraId="7BE863AA" w14:textId="7E3EB7C9" w:rsidR="00594DAE" w:rsidRPr="00CB5ABE" w:rsidRDefault="00594DAE" w:rsidP="00594DAE">
      <w:pPr>
        <w:jc w:val="center"/>
        <w:rPr>
          <w:szCs w:val="20"/>
        </w:rPr>
      </w:pPr>
      <w:r>
        <w:rPr>
          <w:szCs w:val="20"/>
        </w:rPr>
        <w:t>A copy of this form is to be forward to the</w:t>
      </w:r>
      <w:r w:rsidR="002163FC">
        <w:rPr>
          <w:szCs w:val="20"/>
        </w:rPr>
        <w:t xml:space="preserve"> University Radiation Protection Officer (</w:t>
      </w:r>
      <w:r>
        <w:rPr>
          <w:szCs w:val="20"/>
        </w:rPr>
        <w:t>URPO</w:t>
      </w:r>
      <w:r w:rsidR="002163FC">
        <w:rPr>
          <w:szCs w:val="20"/>
        </w:rPr>
        <w:t>)</w:t>
      </w:r>
      <w:r>
        <w:rPr>
          <w:szCs w:val="20"/>
        </w:rPr>
        <w:t xml:space="preserve"> for filing. The department is to retain a copy for a minimum of 5 years</w:t>
      </w:r>
      <w:r w:rsidR="002163FC">
        <w:rPr>
          <w:szCs w:val="20"/>
        </w:rPr>
        <w:t>.</w:t>
      </w:r>
    </w:p>
    <w:p w14:paraId="1D4470F6" w14:textId="77777777" w:rsidR="007D5EC1" w:rsidRDefault="007D5EC1"/>
    <w:sectPr w:rsidR="007D5EC1" w:rsidSect="003C4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E9B2" w14:textId="77777777" w:rsidR="00EB444B" w:rsidRDefault="00EB444B" w:rsidP="003C40CC">
      <w:r>
        <w:separator/>
      </w:r>
    </w:p>
  </w:endnote>
  <w:endnote w:type="continuationSeparator" w:id="0">
    <w:p w14:paraId="3A73A8C0" w14:textId="77777777" w:rsidR="00EB444B" w:rsidRDefault="00EB444B" w:rsidP="003C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E245" w14:textId="77777777" w:rsidR="00C7310F" w:rsidRDefault="00C73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09AF" w14:textId="4DFB56FA" w:rsidR="00C7310F" w:rsidRDefault="00C7310F" w:rsidP="00C7310F">
    <w:pPr>
      <w:pStyle w:val="Footer"/>
      <w:tabs>
        <w:tab w:val="right" w:pos="9498"/>
      </w:tabs>
      <w:ind w:left="-142"/>
      <w:rPr>
        <w:rFonts w:cs="Arial"/>
        <w:sz w:val="12"/>
        <w:szCs w:val="12"/>
      </w:rPr>
    </w:pPr>
    <w:r>
      <w:rPr>
        <w:rFonts w:cs="Arial"/>
        <w:sz w:val="12"/>
        <w:szCs w:val="12"/>
      </w:rPr>
      <w:t>OHSOS0</w:t>
    </w:r>
    <w:r>
      <w:rPr>
        <w:rFonts w:cs="Arial"/>
        <w:sz w:val="12"/>
        <w:szCs w:val="12"/>
      </w:rPr>
      <w:t>22</w:t>
    </w:r>
    <w:r>
      <w:rPr>
        <w:rFonts w:cs="Arial"/>
        <w:sz w:val="12"/>
        <w:szCs w:val="12"/>
      </w:rPr>
      <w:t>/F00</w:t>
    </w:r>
    <w:r>
      <w:rPr>
        <w:rFonts w:cs="Arial"/>
        <w:sz w:val="12"/>
        <w:szCs w:val="12"/>
      </w:rPr>
      <w:t>1</w:t>
    </w:r>
    <w:r>
      <w:rPr>
        <w:rFonts w:cs="Arial"/>
        <w:sz w:val="12"/>
        <w:szCs w:val="12"/>
      </w:rPr>
      <w:t xml:space="preserve"> v1.</w:t>
    </w:r>
    <w:r>
      <w:rPr>
        <w:rFonts w:cs="Arial"/>
        <w:sz w:val="12"/>
        <w:szCs w:val="12"/>
      </w:rPr>
      <w:t>0</w:t>
    </w:r>
    <w:r>
      <w:rPr>
        <w:rFonts w:cs="Arial"/>
        <w:sz w:val="12"/>
        <w:szCs w:val="12"/>
      </w:rPr>
      <w:tab/>
      <w:t xml:space="preserve">                             Owner: Head, SHaW</w:t>
    </w:r>
    <w:r>
      <w:rPr>
        <w:rFonts w:cs="Arial"/>
        <w:sz w:val="12"/>
        <w:szCs w:val="12"/>
      </w:rPr>
      <w:tab/>
      <w:t xml:space="preserve">       Page 1 of 1</w:t>
    </w:r>
  </w:p>
  <w:p w14:paraId="2D5435B9" w14:textId="09785A3D" w:rsidR="00C7310F" w:rsidRDefault="00C7310F" w:rsidP="00C7310F">
    <w:pPr>
      <w:pStyle w:val="Footer"/>
      <w:tabs>
        <w:tab w:val="right" w:pos="9214"/>
        <w:tab w:val="right" w:pos="9639"/>
      </w:tabs>
      <w:ind w:left="-142"/>
      <w:rPr>
        <w:rFonts w:cs="Arial"/>
        <w:sz w:val="12"/>
        <w:szCs w:val="12"/>
      </w:rPr>
    </w:pPr>
    <w:r>
      <w:rPr>
        <w:rFonts w:cs="Arial"/>
        <w:sz w:val="12"/>
        <w:szCs w:val="12"/>
      </w:rPr>
      <w:t xml:space="preserve">Issue Date:  </w:t>
    </w:r>
    <w:r>
      <w:rPr>
        <w:rFonts w:cs="Arial"/>
        <w:sz w:val="12"/>
        <w:szCs w:val="12"/>
      </w:rPr>
      <w:t>August 2022</w:t>
    </w:r>
    <w:r>
      <w:rPr>
        <w:rFonts w:cs="Arial"/>
        <w:sz w:val="12"/>
        <w:szCs w:val="12"/>
      </w:rPr>
      <w:t xml:space="preserve">                                                                                   Date of last review: August 2022                                                        Date of next review: August 2025</w:t>
    </w:r>
  </w:p>
  <w:p w14:paraId="129DC810" w14:textId="77777777" w:rsidR="00C7310F" w:rsidRDefault="00C7310F" w:rsidP="00C7310F">
    <w:pPr>
      <w:pStyle w:val="Footer"/>
      <w:jc w:val="center"/>
      <w:rPr>
        <w:rFonts w:cs="Arial"/>
        <w:sz w:val="12"/>
        <w:szCs w:val="12"/>
      </w:rPr>
    </w:pPr>
  </w:p>
  <w:p w14:paraId="4A10B6B9" w14:textId="77777777" w:rsidR="00C7310F" w:rsidRDefault="00C7310F" w:rsidP="00C7310F">
    <w:pPr>
      <w:pStyle w:val="Footer"/>
      <w:jc w:val="center"/>
      <w:rPr>
        <w:rFonts w:cs="Arial"/>
        <w:sz w:val="12"/>
        <w:szCs w:val="12"/>
      </w:rPr>
    </w:pPr>
    <w:r>
      <w:rPr>
        <w:rFonts w:cs="Arial"/>
        <w:sz w:val="12"/>
        <w:szCs w:val="12"/>
      </w:rPr>
      <w:t xml:space="preserve">For the latest version of this document please go to </w:t>
    </w:r>
    <w:hyperlink r:id="rId1" w:history="1">
      <w:r>
        <w:rPr>
          <w:rStyle w:val="Hyperlink"/>
          <w:color w:val="0070C0"/>
          <w:sz w:val="12"/>
          <w:szCs w:val="12"/>
        </w:rPr>
        <w:t>http://strath.ac.uk/safetyservices/</w:t>
      </w:r>
    </w:hyperlink>
    <w:r>
      <w:rPr>
        <w:rFonts w:cs="Arial"/>
        <w:sz w:val="12"/>
        <w:szCs w:val="12"/>
      </w:rPr>
      <w:t xml:space="preserve">  </w:t>
    </w:r>
  </w:p>
  <w:p w14:paraId="1A498874" w14:textId="77777777" w:rsidR="00C7310F" w:rsidRDefault="00C731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ABDE" w14:textId="77777777" w:rsidR="00C7310F" w:rsidRDefault="00C73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8A69" w14:textId="77777777" w:rsidR="00EB444B" w:rsidRDefault="00EB444B" w:rsidP="003C40CC">
      <w:r>
        <w:separator/>
      </w:r>
    </w:p>
  </w:footnote>
  <w:footnote w:type="continuationSeparator" w:id="0">
    <w:p w14:paraId="1443A983" w14:textId="77777777" w:rsidR="00EB444B" w:rsidRDefault="00EB444B" w:rsidP="003C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E721" w14:textId="77777777" w:rsidR="00C7310F" w:rsidRDefault="00C73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8CDD" w14:textId="77777777" w:rsidR="003C40CC" w:rsidRDefault="003C40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F90B5C" wp14:editId="0A358F4F">
          <wp:simplePos x="0" y="0"/>
          <wp:positionH relativeFrom="margin">
            <wp:align>right</wp:align>
          </wp:positionH>
          <wp:positionV relativeFrom="paragraph">
            <wp:posOffset>-451011</wp:posOffset>
          </wp:positionV>
          <wp:extent cx="1015200" cy="1134000"/>
          <wp:effectExtent l="0" t="0" r="0" b="9525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7618" w14:textId="77777777" w:rsidR="00C7310F" w:rsidRDefault="00C73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AE"/>
    <w:rsid w:val="002163FC"/>
    <w:rsid w:val="003C40CC"/>
    <w:rsid w:val="003D76C6"/>
    <w:rsid w:val="0056776A"/>
    <w:rsid w:val="00594DAE"/>
    <w:rsid w:val="007D5EC1"/>
    <w:rsid w:val="00C7310F"/>
    <w:rsid w:val="00EB444B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22C424"/>
  <w15:chartTrackingRefBased/>
  <w15:docId w15:val="{2469BBAB-52A7-48C2-A848-84CE8AF0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A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94DAE"/>
    <w:pPr>
      <w:keepNext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DAE"/>
    <w:rPr>
      <w:rFonts w:ascii="Arial" w:eastAsia="Times New Roman" w:hAnsi="Arial" w:cs="Times New Roman"/>
      <w:b/>
      <w:caps/>
      <w:sz w:val="20"/>
      <w:szCs w:val="24"/>
    </w:rPr>
  </w:style>
  <w:style w:type="table" w:styleId="TableGrid">
    <w:name w:val="Table Grid"/>
    <w:basedOn w:val="TableNormal"/>
    <w:uiPriority w:val="59"/>
    <w:rsid w:val="00594DAE"/>
    <w:pPr>
      <w:spacing w:after="0" w:line="240" w:lineRule="auto"/>
    </w:pPr>
    <w:rPr>
      <w:rFonts w:ascii="Arial" w:eastAsia="Calibri" w:hAnsi="Arial" w:cs="Arial"/>
      <w:color w:val="000000"/>
      <w:sz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0C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C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2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rath.ac.uk/safetyservi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Wright</dc:creator>
  <cp:keywords/>
  <dc:description/>
  <cp:lastModifiedBy>Danielle Jarvie</cp:lastModifiedBy>
  <cp:revision>7</cp:revision>
  <dcterms:created xsi:type="dcterms:W3CDTF">2022-06-10T14:28:00Z</dcterms:created>
  <dcterms:modified xsi:type="dcterms:W3CDTF">2022-09-01T12:26:00Z</dcterms:modified>
</cp:coreProperties>
</file>