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AE7D" w14:textId="29EA2914" w:rsidR="00541E49" w:rsidRPr="003F1D9F" w:rsidRDefault="001822FA" w:rsidP="003F1D9F">
      <w:pPr>
        <w:pStyle w:val="Heading1"/>
        <w:jc w:val="center"/>
        <w:rPr>
          <w:b/>
          <w:bCs/>
        </w:rPr>
      </w:pPr>
      <w:r w:rsidRPr="003F1D9F">
        <w:rPr>
          <w:b/>
          <w:bCs/>
        </w:rPr>
        <w:t>Advance HE’s</w:t>
      </w:r>
      <w:r w:rsidR="00541E49" w:rsidRPr="003F1D9F">
        <w:rPr>
          <w:b/>
          <w:bCs/>
        </w:rPr>
        <w:t xml:space="preserve"> </w:t>
      </w:r>
      <w:r w:rsidR="00697632">
        <w:rPr>
          <w:b/>
          <w:bCs/>
        </w:rPr>
        <w:t>diversifying leadership</w:t>
      </w:r>
      <w:r w:rsidR="00541E49" w:rsidRPr="003F1D9F">
        <w:rPr>
          <w:b/>
          <w:bCs/>
        </w:rPr>
        <w:t xml:space="preserve"> programme</w:t>
      </w:r>
      <w:r w:rsidR="00BF26ED" w:rsidRPr="003F1D9F">
        <w:rPr>
          <w:b/>
          <w:bCs/>
        </w:rPr>
        <w:t xml:space="preserve"> </w:t>
      </w:r>
    </w:p>
    <w:p w14:paraId="7B93A3E9" w14:textId="77777777" w:rsidR="00541E49" w:rsidRPr="003F1D9F" w:rsidRDefault="00541E49" w:rsidP="003F1D9F">
      <w:pPr>
        <w:pStyle w:val="Heading1"/>
        <w:jc w:val="center"/>
        <w:rPr>
          <w:b/>
          <w:bCs/>
        </w:rPr>
      </w:pPr>
      <w:r w:rsidRPr="003F1D9F">
        <w:rPr>
          <w:b/>
          <w:bCs/>
        </w:rPr>
        <w:t xml:space="preserve">University of Strathclyde </w:t>
      </w:r>
      <w:r w:rsidR="004E5B9E" w:rsidRPr="003F1D9F">
        <w:rPr>
          <w:b/>
          <w:bCs/>
        </w:rPr>
        <w:t>selection</w:t>
      </w:r>
      <w:r w:rsidR="007776C4" w:rsidRPr="003F1D9F">
        <w:rPr>
          <w:b/>
          <w:bCs/>
        </w:rPr>
        <w:t xml:space="preserve"> process and criteria</w:t>
      </w:r>
    </w:p>
    <w:p w14:paraId="6A040BD1" w14:textId="77777777" w:rsidR="00B00668" w:rsidRPr="00A93A2E" w:rsidRDefault="00B00668" w:rsidP="003F1D9F">
      <w:pPr>
        <w:pStyle w:val="Heading2"/>
      </w:pPr>
      <w:r w:rsidRPr="00A93A2E">
        <w:t>Introduction</w:t>
      </w:r>
    </w:p>
    <w:p w14:paraId="3846399A" w14:textId="77777777" w:rsidR="00B00668" w:rsidRPr="00A93A2E" w:rsidRDefault="00B00668" w:rsidP="00E01960">
      <w:pPr>
        <w:pStyle w:val="NoSpacing"/>
        <w:jc w:val="both"/>
        <w:rPr>
          <w:rFonts w:ascii="Arial" w:hAnsi="Arial" w:cs="Arial"/>
          <w:b/>
        </w:rPr>
      </w:pPr>
    </w:p>
    <w:p w14:paraId="14ADD070" w14:textId="33D98362" w:rsidR="00697632" w:rsidRDefault="00697632" w:rsidP="003F1D9F">
      <w:pPr>
        <w:rPr>
          <w:rFonts w:cs="Arial"/>
        </w:rPr>
      </w:pPr>
      <w:r w:rsidRPr="00697632">
        <w:rPr>
          <w:rFonts w:cs="Arial"/>
        </w:rPr>
        <w:t>The Diversifying Leadership programme is designed to support </w:t>
      </w:r>
      <w:r w:rsidRPr="00697632">
        <w:rPr>
          <w:rFonts w:cs="Arial"/>
          <w:b/>
          <w:bCs/>
        </w:rPr>
        <w:t>early-career academics</w:t>
      </w:r>
      <w:r w:rsidRPr="00697632">
        <w:rPr>
          <w:rFonts w:cs="Arial"/>
        </w:rPr>
        <w:t>, </w:t>
      </w:r>
      <w:r w:rsidRPr="00697632">
        <w:rPr>
          <w:rFonts w:cs="Arial"/>
          <w:b/>
          <w:bCs/>
        </w:rPr>
        <w:t>professional services staff</w:t>
      </w:r>
      <w:r w:rsidRPr="00697632">
        <w:rPr>
          <w:rFonts w:cs="Arial"/>
        </w:rPr>
        <w:t>, </w:t>
      </w:r>
      <w:r w:rsidRPr="00697632">
        <w:rPr>
          <w:rFonts w:cs="Arial"/>
          <w:b/>
          <w:bCs/>
        </w:rPr>
        <w:t>lecturers</w:t>
      </w:r>
      <w:r w:rsidRPr="00697632">
        <w:rPr>
          <w:rFonts w:cs="Arial"/>
        </w:rPr>
        <w:t>, and </w:t>
      </w:r>
      <w:r w:rsidRPr="00697632">
        <w:rPr>
          <w:rFonts w:cs="Arial"/>
          <w:b/>
          <w:bCs/>
        </w:rPr>
        <w:t>senior lecturers</w:t>
      </w:r>
      <w:r w:rsidRPr="00697632">
        <w:rPr>
          <w:rFonts w:cs="Arial"/>
        </w:rPr>
        <w:t> from Black, Asian, and minority ethnic backgrounds who are taking their first steps into leadership roles. It is specifically designed for those who are new to leadership positions in higher education or have encountered structural barriers to advancement within the sector</w:t>
      </w:r>
      <w:r w:rsidR="005A75A8">
        <w:rPr>
          <w:rFonts w:cs="Arial"/>
        </w:rPr>
        <w:t xml:space="preserve"> (from grade 7)</w:t>
      </w:r>
      <w:r w:rsidR="00152CD0">
        <w:rPr>
          <w:rFonts w:cs="Arial"/>
        </w:rPr>
        <w:t>.</w:t>
      </w:r>
    </w:p>
    <w:p w14:paraId="181DD4EE" w14:textId="77777777" w:rsidR="00697632" w:rsidRPr="00697632" w:rsidRDefault="00697632" w:rsidP="00697632">
      <w:pPr>
        <w:rPr>
          <w:rFonts w:cs="Arial"/>
        </w:rPr>
      </w:pPr>
      <w:r w:rsidRPr="00697632">
        <w:rPr>
          <w:rFonts w:cs="Arial"/>
        </w:rPr>
        <w:t>The Diversifying Leadership (DL) programme is an established programme that aligns with the following themes:</w:t>
      </w:r>
    </w:p>
    <w:p w14:paraId="4B7E66F5" w14:textId="77777777" w:rsidR="00697632" w:rsidRPr="00697632" w:rsidRDefault="00697632" w:rsidP="00697632">
      <w:pPr>
        <w:numPr>
          <w:ilvl w:val="0"/>
          <w:numId w:val="14"/>
        </w:numPr>
        <w:rPr>
          <w:rFonts w:cs="Arial"/>
        </w:rPr>
      </w:pPr>
      <w:r w:rsidRPr="00697632">
        <w:rPr>
          <w:rFonts w:cs="Arial"/>
        </w:rPr>
        <w:t>Power and influence</w:t>
      </w:r>
    </w:p>
    <w:p w14:paraId="4B409D32" w14:textId="77777777" w:rsidR="00697632" w:rsidRPr="00697632" w:rsidRDefault="00697632" w:rsidP="00697632">
      <w:pPr>
        <w:numPr>
          <w:ilvl w:val="0"/>
          <w:numId w:val="14"/>
        </w:numPr>
        <w:rPr>
          <w:rFonts w:cs="Arial"/>
        </w:rPr>
      </w:pPr>
      <w:r w:rsidRPr="00697632">
        <w:rPr>
          <w:rFonts w:cs="Arial"/>
        </w:rPr>
        <w:t>Demystifying leadership</w:t>
      </w:r>
    </w:p>
    <w:p w14:paraId="08DB58FD" w14:textId="77777777" w:rsidR="00697632" w:rsidRPr="00697632" w:rsidRDefault="00697632" w:rsidP="00697632">
      <w:pPr>
        <w:numPr>
          <w:ilvl w:val="0"/>
          <w:numId w:val="14"/>
        </w:numPr>
        <w:rPr>
          <w:rFonts w:cs="Arial"/>
        </w:rPr>
      </w:pPr>
      <w:r w:rsidRPr="00697632">
        <w:rPr>
          <w:rFonts w:cs="Arial"/>
        </w:rPr>
        <w:t>Cultural identity and cultural capital</w:t>
      </w:r>
    </w:p>
    <w:p w14:paraId="58D1B1DF" w14:textId="01534CA1" w:rsidR="00697632" w:rsidRDefault="00697632" w:rsidP="003F1D9F">
      <w:pPr>
        <w:rPr>
          <w:rFonts w:cs="Arial"/>
        </w:rPr>
      </w:pPr>
      <w:r w:rsidRPr="00697632">
        <w:rPr>
          <w:rFonts w:cs="Arial"/>
        </w:rPr>
        <w:t>Participants will explore concepts such as ‘authentic leadership’, allowing the self-identity of their own leadership style and role as a leader to emerge, as well considering their motivation and influences. Featuring stories from high-profile HE leaders, the programme is designed to provide a safe environment in which to discuss issues and personal narratives relating to lived experiences of working within HE. As a result, participants build confidence, feel empowered and expand their professional strengths.</w:t>
      </w:r>
    </w:p>
    <w:p w14:paraId="0FBBA859" w14:textId="77777777" w:rsidR="00697632" w:rsidRPr="00697632" w:rsidRDefault="00697632" w:rsidP="00697632">
      <w:pPr>
        <w:rPr>
          <w:rFonts w:cs="Arial"/>
        </w:rPr>
      </w:pPr>
      <w:r w:rsidRPr="00697632">
        <w:rPr>
          <w:rFonts w:cs="Arial"/>
        </w:rPr>
        <w:t>The programme is structured in a </w:t>
      </w:r>
      <w:r w:rsidRPr="00697632">
        <w:rPr>
          <w:rFonts w:cs="Arial"/>
          <w:b/>
          <w:bCs/>
        </w:rPr>
        <w:t>hybrid format</w:t>
      </w:r>
      <w:r w:rsidRPr="00697632">
        <w:rPr>
          <w:rFonts w:cs="Arial"/>
        </w:rPr>
        <w:t>, combining both online and face-to-face components. It’s delivered over the period of four months comprising of five modules of which two will be held face-to-face, alongside related asynchronous work.</w:t>
      </w:r>
    </w:p>
    <w:p w14:paraId="2D361EEC" w14:textId="409DC4D7" w:rsidR="00697632" w:rsidRPr="00697632" w:rsidRDefault="00697632" w:rsidP="00697632">
      <w:pPr>
        <w:rPr>
          <w:rFonts w:cs="Arial"/>
        </w:rPr>
      </w:pPr>
      <w:r>
        <w:rPr>
          <w:rFonts w:cs="Arial"/>
        </w:rPr>
        <w:t>P</w:t>
      </w:r>
      <w:r w:rsidRPr="00697632">
        <w:rPr>
          <w:rFonts w:cs="Arial"/>
        </w:rPr>
        <w:t>articipants will engage in: </w:t>
      </w:r>
    </w:p>
    <w:p w14:paraId="104D0D3E" w14:textId="77777777" w:rsidR="00697632" w:rsidRPr="00697632" w:rsidRDefault="00697632" w:rsidP="00697632">
      <w:pPr>
        <w:numPr>
          <w:ilvl w:val="0"/>
          <w:numId w:val="13"/>
        </w:numPr>
        <w:rPr>
          <w:rFonts w:cs="Arial"/>
        </w:rPr>
      </w:pPr>
      <w:r w:rsidRPr="00697632">
        <w:rPr>
          <w:rFonts w:cs="Arial"/>
        </w:rPr>
        <w:t xml:space="preserve">Online modules and face-to-face workshops featuring Leadership Insight speakers from the HE </w:t>
      </w:r>
      <w:proofErr w:type="gramStart"/>
      <w:r w:rsidRPr="00697632">
        <w:rPr>
          <w:rFonts w:cs="Arial"/>
        </w:rPr>
        <w:t>sector</w:t>
      </w:r>
      <w:proofErr w:type="gramEnd"/>
      <w:r w:rsidRPr="00697632">
        <w:rPr>
          <w:rFonts w:cs="Arial"/>
        </w:rPr>
        <w:t> </w:t>
      </w:r>
    </w:p>
    <w:p w14:paraId="7701BE44" w14:textId="77777777" w:rsidR="00697632" w:rsidRPr="00697632" w:rsidRDefault="00697632" w:rsidP="00697632">
      <w:pPr>
        <w:numPr>
          <w:ilvl w:val="0"/>
          <w:numId w:val="13"/>
        </w:numPr>
        <w:rPr>
          <w:rFonts w:cs="Arial"/>
        </w:rPr>
      </w:pPr>
      <w:r w:rsidRPr="00697632">
        <w:rPr>
          <w:rFonts w:cs="Arial"/>
        </w:rPr>
        <w:t xml:space="preserve">Approximately two hours of </w:t>
      </w:r>
      <w:proofErr w:type="gramStart"/>
      <w:r w:rsidRPr="00697632">
        <w:rPr>
          <w:rFonts w:cs="Arial"/>
        </w:rPr>
        <w:t>pre</w:t>
      </w:r>
      <w:proofErr w:type="gramEnd"/>
      <w:r w:rsidRPr="00697632">
        <w:rPr>
          <w:rFonts w:cs="Arial"/>
        </w:rPr>
        <w:t xml:space="preserve"> or post-session reflective activities </w:t>
      </w:r>
    </w:p>
    <w:p w14:paraId="18ED2021" w14:textId="77777777" w:rsidR="00697632" w:rsidRPr="00697632" w:rsidRDefault="00697632" w:rsidP="00697632">
      <w:pPr>
        <w:numPr>
          <w:ilvl w:val="0"/>
          <w:numId w:val="13"/>
        </w:numPr>
        <w:rPr>
          <w:rFonts w:cs="Arial"/>
        </w:rPr>
      </w:pPr>
      <w:r w:rsidRPr="00697632">
        <w:rPr>
          <w:rFonts w:cs="Arial"/>
        </w:rPr>
        <w:t>Two facilitated action learning sets </w:t>
      </w:r>
    </w:p>
    <w:p w14:paraId="5BF65B57" w14:textId="77777777" w:rsidR="00697632" w:rsidRDefault="00697632" w:rsidP="00697632">
      <w:pPr>
        <w:numPr>
          <w:ilvl w:val="0"/>
          <w:numId w:val="13"/>
        </w:numPr>
        <w:rPr>
          <w:rFonts w:cs="Arial"/>
        </w:rPr>
      </w:pPr>
      <w:r w:rsidRPr="00697632">
        <w:rPr>
          <w:rFonts w:cs="Arial"/>
        </w:rPr>
        <w:t>Working with a sponsor </w:t>
      </w:r>
    </w:p>
    <w:p w14:paraId="19723D75" w14:textId="77777777" w:rsidR="00FC615F" w:rsidRDefault="00FC615F" w:rsidP="00FC615F">
      <w:pPr>
        <w:ind w:left="720"/>
        <w:rPr>
          <w:rFonts w:cs="Arial"/>
        </w:rPr>
      </w:pPr>
    </w:p>
    <w:p w14:paraId="49C41F29" w14:textId="77777777" w:rsidR="00FC615F" w:rsidRPr="00697632" w:rsidRDefault="00FC615F" w:rsidP="00FC615F">
      <w:pPr>
        <w:ind w:left="720"/>
        <w:rPr>
          <w:rFonts w:cs="Arial"/>
        </w:rPr>
      </w:pPr>
    </w:p>
    <w:p w14:paraId="5EF41003" w14:textId="19AF6D02" w:rsidR="00FC615F" w:rsidRPr="009C52FA" w:rsidRDefault="00FC615F" w:rsidP="009C52FA">
      <w:pPr>
        <w:rPr>
          <w:rFonts w:cs="Arial"/>
          <w:b/>
          <w:bCs/>
        </w:rPr>
      </w:pPr>
      <w:r w:rsidRPr="009C52FA">
        <w:rPr>
          <w:rFonts w:cs="Arial"/>
          <w:b/>
          <w:bCs/>
        </w:rPr>
        <w:lastRenderedPageBreak/>
        <w:t>Diversifying Leadership Dates:</w:t>
      </w:r>
    </w:p>
    <w:p w14:paraId="1B96C478" w14:textId="67555B52" w:rsidR="00FC615F" w:rsidRPr="002D37A7" w:rsidRDefault="00FC615F" w:rsidP="002D37A7">
      <w:pPr>
        <w:rPr>
          <w:rFonts w:cs="Arial"/>
        </w:rPr>
      </w:pPr>
      <w:r w:rsidRPr="002D37A7">
        <w:rPr>
          <w:rFonts w:cs="Arial"/>
        </w:rPr>
        <w:t>(Virtual) Orientation Webinar: Wednesday 25th February 2026 – 10:00-11:30</w:t>
      </w:r>
      <w:r w:rsidRPr="002D37A7">
        <w:rPr>
          <w:rFonts w:cs="Arial"/>
        </w:rPr>
        <w:br/>
        <w:t>(Face to face) Module 1: Friday 13th March 2026 – 09:45-16:00</w:t>
      </w:r>
      <w:r w:rsidRPr="002D37A7">
        <w:rPr>
          <w:rFonts w:cs="Arial"/>
        </w:rPr>
        <w:br/>
        <w:t>(Virtual) Module 2: Wednesday 25th March 2026 – 09:15-15:00</w:t>
      </w:r>
      <w:r w:rsidRPr="002D37A7">
        <w:rPr>
          <w:rFonts w:cs="Arial"/>
        </w:rPr>
        <w:br/>
        <w:t>(Virtual) Module 3 (ALS 1): Friday 24th April 2026 – 09:15-15:00</w:t>
      </w:r>
      <w:r w:rsidRPr="002D37A7">
        <w:rPr>
          <w:rFonts w:cs="Arial"/>
        </w:rPr>
        <w:br/>
        <w:t>(Face to face) Module 4: Friday 15th May 2026 – 09:45-16:00</w:t>
      </w:r>
      <w:r w:rsidRPr="002D37A7">
        <w:rPr>
          <w:rFonts w:cs="Arial"/>
        </w:rPr>
        <w:br/>
        <w:t>(Virtual) Module 5: Wednesday 3rd June 2026 – 09:15-15:00</w:t>
      </w:r>
    </w:p>
    <w:p w14:paraId="57F0084A" w14:textId="77777777" w:rsidR="00FC615F" w:rsidRPr="009C52FA" w:rsidRDefault="00FC615F" w:rsidP="009C52FA">
      <w:pPr>
        <w:rPr>
          <w:rFonts w:cs="Arial"/>
        </w:rPr>
      </w:pPr>
      <w:r w:rsidRPr="009C52FA">
        <w:rPr>
          <w:rFonts w:cs="Arial"/>
          <w:b/>
          <w:bCs/>
        </w:rPr>
        <w:t>Sponsor Webinars</w:t>
      </w:r>
    </w:p>
    <w:p w14:paraId="6CB4CF14" w14:textId="3E2C919B" w:rsidR="00FC615F" w:rsidRPr="009C52FA" w:rsidRDefault="00FC615F" w:rsidP="009C52FA">
      <w:pPr>
        <w:rPr>
          <w:rFonts w:cs="Arial"/>
        </w:rPr>
      </w:pPr>
      <w:r w:rsidRPr="009C52FA">
        <w:rPr>
          <w:rFonts w:cs="Arial"/>
        </w:rPr>
        <w:t>Your sponsor will be required to attend two webinars* with the Diversifying Leadership co-directors:</w:t>
      </w:r>
    </w:p>
    <w:p w14:paraId="3D7C58FA" w14:textId="77777777" w:rsidR="00FC615F" w:rsidRPr="002D37A7" w:rsidRDefault="00FC615F" w:rsidP="002D37A7">
      <w:pPr>
        <w:pStyle w:val="ListParagraph"/>
        <w:numPr>
          <w:ilvl w:val="0"/>
          <w:numId w:val="16"/>
        </w:numPr>
        <w:rPr>
          <w:rFonts w:cs="Arial"/>
        </w:rPr>
      </w:pPr>
      <w:r w:rsidRPr="002D37A7">
        <w:rPr>
          <w:rFonts w:cs="Arial"/>
        </w:rPr>
        <w:t>(Virtual) Sponsor Workshop 2: Wednesday 29th April 2026 – 12:30-14:00 (Sponsors only) </w:t>
      </w:r>
    </w:p>
    <w:p w14:paraId="666E4FB3" w14:textId="77777777" w:rsidR="00FC615F" w:rsidRPr="002D37A7" w:rsidRDefault="00FC615F" w:rsidP="002D37A7">
      <w:pPr>
        <w:pStyle w:val="ListParagraph"/>
        <w:numPr>
          <w:ilvl w:val="0"/>
          <w:numId w:val="16"/>
        </w:numPr>
        <w:rPr>
          <w:rFonts w:cs="Arial"/>
          <w:b/>
          <w:bCs/>
        </w:rPr>
      </w:pPr>
      <w:r w:rsidRPr="002D37A7">
        <w:rPr>
          <w:rFonts w:cs="Arial"/>
        </w:rPr>
        <w:t>(Virtual) Sponsor Workshop 1: Friday 27th February 2026 – 12:30-14:00 (Sponsors</w:t>
      </w:r>
      <w:r w:rsidRPr="002D37A7">
        <w:rPr>
          <w:rFonts w:cs="Arial"/>
          <w:b/>
          <w:bCs/>
        </w:rPr>
        <w:t xml:space="preserve"> </w:t>
      </w:r>
      <w:r w:rsidRPr="002D37A7">
        <w:rPr>
          <w:rFonts w:cs="Arial"/>
        </w:rPr>
        <w:t>only)</w:t>
      </w:r>
    </w:p>
    <w:p w14:paraId="48610F3E" w14:textId="6BF80FA3" w:rsidR="00697632" w:rsidRDefault="009C52FA" w:rsidP="00A235CD">
      <w:r w:rsidRPr="009C52FA">
        <w:t>If you are struggling to identify a suitable sponsor, please contact the Senior Race Equality Officer: Jennifer.ba@strath.ac.uk</w:t>
      </w:r>
      <w:r>
        <w:t xml:space="preserve"> </w:t>
      </w:r>
    </w:p>
    <w:p w14:paraId="09E5EE31" w14:textId="142CC141" w:rsidR="00C172A3" w:rsidRDefault="004E5B9E" w:rsidP="00A235CD">
      <w:r w:rsidRPr="00976521">
        <w:t xml:space="preserve">The full list of dates and sessions is available on the </w:t>
      </w:r>
      <w:hyperlink r:id="rId11" w:anchor="Who" w:history="1">
        <w:r w:rsidR="00B47446" w:rsidRPr="00B47446">
          <w:rPr>
            <w:rStyle w:val="Hyperlink"/>
          </w:rPr>
          <w:t>Diversifying Leadership</w:t>
        </w:r>
      </w:hyperlink>
      <w:r w:rsidR="00B47446">
        <w:t xml:space="preserve"> webpage. </w:t>
      </w:r>
      <w:r w:rsidRPr="00976521">
        <w:t xml:space="preserve"> </w:t>
      </w:r>
    </w:p>
    <w:p w14:paraId="4A99642C" w14:textId="60C53DEF" w:rsidR="004E5B9E" w:rsidRPr="00976521" w:rsidRDefault="004E5B9E" w:rsidP="003F1D9F">
      <w:pPr>
        <w:pStyle w:val="Heading2"/>
      </w:pPr>
      <w:r w:rsidRPr="00A93A2E">
        <w:t>Participant selection process</w:t>
      </w:r>
    </w:p>
    <w:p w14:paraId="79A4C1A0" w14:textId="1BD907DC" w:rsidR="0077750A" w:rsidRPr="00A93A2E" w:rsidRDefault="00BF26ED" w:rsidP="003F1D9F">
      <w:r w:rsidRPr="00A93A2E">
        <w:t>In 202</w:t>
      </w:r>
      <w:r w:rsidR="007F502F">
        <w:t>4</w:t>
      </w:r>
      <w:r w:rsidR="009370E8" w:rsidRPr="00A93A2E">
        <w:t>-</w:t>
      </w:r>
      <w:r w:rsidRPr="00A93A2E">
        <w:t>2</w:t>
      </w:r>
      <w:r w:rsidR="007F502F">
        <w:t>5</w:t>
      </w:r>
      <w:r w:rsidR="0077750A" w:rsidRPr="00A93A2E">
        <w:t xml:space="preserve">, the University </w:t>
      </w:r>
      <w:r w:rsidRPr="00A93A2E">
        <w:t xml:space="preserve">will select and centrally fund </w:t>
      </w:r>
      <w:r w:rsidR="002B19AC">
        <w:t>a limited number of</w:t>
      </w:r>
      <w:r w:rsidR="001822FA" w:rsidRPr="00A93A2E">
        <w:t xml:space="preserve"> </w:t>
      </w:r>
      <w:r w:rsidR="00B47446">
        <w:t>staff</w:t>
      </w:r>
      <w:r w:rsidR="0077750A" w:rsidRPr="00A93A2E">
        <w:t xml:space="preserve"> to participate in </w:t>
      </w:r>
      <w:r w:rsidR="00B47446">
        <w:t>Diversifying Leadership</w:t>
      </w:r>
      <w:r w:rsidR="0077750A" w:rsidRPr="00A93A2E">
        <w:t xml:space="preserve">. Applicants will be considered </w:t>
      </w:r>
      <w:proofErr w:type="gramStart"/>
      <w:r w:rsidR="0077750A" w:rsidRPr="00A93A2E">
        <w:t>on the basis of</w:t>
      </w:r>
      <w:proofErr w:type="gramEnd"/>
      <w:r w:rsidR="0077750A" w:rsidRPr="00A93A2E">
        <w:t xml:space="preserve"> their ability to</w:t>
      </w:r>
      <w:r w:rsidR="00E01960">
        <w:t xml:space="preserve"> </w:t>
      </w:r>
      <w:r w:rsidR="0077750A" w:rsidRPr="00A93A2E">
        <w:t xml:space="preserve">demonstrate that they meet the criteria and expectations of participants below. </w:t>
      </w:r>
    </w:p>
    <w:p w14:paraId="16467CD1" w14:textId="4CC364EC" w:rsidR="00FC12A1" w:rsidRDefault="001645C7" w:rsidP="003F1D9F">
      <w:r w:rsidRPr="00A93A2E">
        <w:t>Please note the University will pay the programme fees</w:t>
      </w:r>
      <w:r w:rsidR="0083488B">
        <w:t xml:space="preserve"> of successful applicants</w:t>
      </w:r>
      <w:r w:rsidR="00BF26ED" w:rsidRPr="00A93A2E">
        <w:t xml:space="preserve"> (£</w:t>
      </w:r>
      <w:r w:rsidR="00CB5A9A">
        <w:t>1</w:t>
      </w:r>
      <w:r w:rsidR="00B47446">
        <w:t>948</w:t>
      </w:r>
      <w:r w:rsidRPr="00A93A2E">
        <w:t xml:space="preserve"> per participant)</w:t>
      </w:r>
      <w:r w:rsidR="00B47446">
        <w:t xml:space="preserve"> </w:t>
      </w:r>
      <w:r w:rsidR="00B47446" w:rsidRPr="00B47446">
        <w:rPr>
          <w:b/>
          <w:bCs/>
        </w:rPr>
        <w:t>however departments will be required to fund transportation costs (and any overnight stays if required).</w:t>
      </w:r>
      <w:r w:rsidR="00B47446">
        <w:rPr>
          <w:b/>
          <w:bCs/>
        </w:rPr>
        <w:t xml:space="preserve"> We will require confirmation of this in the application. </w:t>
      </w:r>
    </w:p>
    <w:p w14:paraId="78FC6FF0" w14:textId="2E6DC768" w:rsidR="00FB18BE" w:rsidRPr="00137584" w:rsidRDefault="002F1682" w:rsidP="003F1D9F">
      <w:r w:rsidRPr="00A93A2E">
        <w:t>Recruitment</w:t>
      </w:r>
      <w:r w:rsidR="00C14233" w:rsidRPr="00A93A2E">
        <w:t xml:space="preserve"> is via a completed application form</w:t>
      </w:r>
      <w:r w:rsidRPr="00A93A2E">
        <w:t xml:space="preserve">, which can be downloaded from the </w:t>
      </w:r>
      <w:hyperlink r:id="rId12" w:history="1">
        <w:r w:rsidR="00152CD0">
          <w:rPr>
            <w:rStyle w:val="Hyperlink"/>
            <w:rFonts w:cs="Arial"/>
          </w:rPr>
          <w:t>Race</w:t>
        </w:r>
      </w:hyperlink>
      <w:r w:rsidR="00152CD0">
        <w:rPr>
          <w:rStyle w:val="Hyperlink"/>
          <w:rFonts w:cs="Arial"/>
        </w:rPr>
        <w:t xml:space="preserve"> Equality Webpage. </w:t>
      </w:r>
      <w:r w:rsidR="00CE1CF5">
        <w:t>A</w:t>
      </w:r>
      <w:r w:rsidR="004E5B9E" w:rsidRPr="00A93A2E">
        <w:t>pplications</w:t>
      </w:r>
      <w:r w:rsidR="0044726C" w:rsidRPr="00A93A2E">
        <w:t xml:space="preserve"> must be submitted </w:t>
      </w:r>
      <w:r w:rsidR="0044726C" w:rsidRPr="00137584">
        <w:t>by</w:t>
      </w:r>
      <w:r w:rsidR="0044726C" w:rsidRPr="00137584">
        <w:rPr>
          <w:b/>
        </w:rPr>
        <w:t xml:space="preserve"> </w:t>
      </w:r>
      <w:r w:rsidR="0022478F">
        <w:rPr>
          <w:b/>
        </w:rPr>
        <w:t>the 16</w:t>
      </w:r>
      <w:r w:rsidR="0022478F" w:rsidRPr="0022478F">
        <w:rPr>
          <w:b/>
          <w:vertAlign w:val="superscript"/>
        </w:rPr>
        <w:t>th</w:t>
      </w:r>
      <w:r w:rsidR="0022478F">
        <w:rPr>
          <w:b/>
        </w:rPr>
        <w:t xml:space="preserve"> of January 2026.</w:t>
      </w:r>
    </w:p>
    <w:p w14:paraId="73182F74" w14:textId="563D8B99" w:rsidR="00E01960" w:rsidRPr="00E01960" w:rsidRDefault="00E01960" w:rsidP="003F1D9F">
      <w:r>
        <w:t>A panel will consider and score the applications based on how each of the criteria are met. The panel will be comprised of staff in the Access, Equality &amp; Inclusion Service</w:t>
      </w:r>
      <w:r w:rsidR="003F1D9F">
        <w:t xml:space="preserve"> and </w:t>
      </w:r>
      <w:r>
        <w:t>OSDU with relevant expertise</w:t>
      </w:r>
      <w:r w:rsidR="003F1D9F">
        <w:t xml:space="preserve">. </w:t>
      </w:r>
      <w:r>
        <w:t xml:space="preserve">Before the panel read your application, your name and email address will be </w:t>
      </w:r>
      <w:proofErr w:type="gramStart"/>
      <w:r>
        <w:t>removed</w:t>
      </w:r>
      <w:proofErr w:type="gramEnd"/>
      <w:r>
        <w:t xml:space="preserve"> and your application will be assigned a reference number. </w:t>
      </w:r>
    </w:p>
    <w:p w14:paraId="006993AC" w14:textId="042DFB8E" w:rsidR="00842F0B" w:rsidRPr="0089599F" w:rsidRDefault="00842F0B" w:rsidP="003F1D9F">
      <w:pPr>
        <w:pStyle w:val="Heading2"/>
      </w:pPr>
      <w:r w:rsidRPr="00A93A2E">
        <w:t>Selection criteria</w:t>
      </w:r>
    </w:p>
    <w:p w14:paraId="38B99DE8" w14:textId="5ABEA7E4" w:rsidR="009D6789" w:rsidRPr="00A93A2E" w:rsidRDefault="00F9642E" w:rsidP="003F1D9F">
      <w:r w:rsidRPr="00A93A2E">
        <w:t>Applications will be assessed on how they adhere to the below criteria</w:t>
      </w:r>
      <w:r w:rsidR="005F4C0E" w:rsidRPr="00A93A2E">
        <w:t xml:space="preserve"> and </w:t>
      </w:r>
      <w:r w:rsidR="00E906E9" w:rsidRPr="00A93A2E">
        <w:t xml:space="preserve">application </w:t>
      </w:r>
      <w:r w:rsidR="005F4C0E" w:rsidRPr="00A93A2E">
        <w:t>word count</w:t>
      </w:r>
      <w:r w:rsidRPr="00A93A2E">
        <w:t xml:space="preserve">. </w:t>
      </w:r>
      <w:r w:rsidR="00842F0B" w:rsidRPr="00A93A2E">
        <w:t>Applicants should</w:t>
      </w:r>
      <w:r w:rsidR="006F67B0" w:rsidRPr="00A93A2E">
        <w:t xml:space="preserve"> be</w:t>
      </w:r>
      <w:r w:rsidR="00842F0B" w:rsidRPr="00A93A2E">
        <w:t>:</w:t>
      </w:r>
      <w:r w:rsidR="00B47446">
        <w:t xml:space="preserve"> </w:t>
      </w:r>
    </w:p>
    <w:p w14:paraId="20AF3B31" w14:textId="6EC3F9C4" w:rsidR="00B47446" w:rsidRPr="00B47446" w:rsidRDefault="00B47446" w:rsidP="003F1D9F">
      <w:pPr>
        <w:pStyle w:val="ListParagraph"/>
        <w:numPr>
          <w:ilvl w:val="0"/>
          <w:numId w:val="12"/>
        </w:numPr>
      </w:pPr>
      <w:r>
        <w:rPr>
          <w:rFonts w:cs="Arial"/>
        </w:rPr>
        <w:t>E</w:t>
      </w:r>
      <w:r w:rsidRPr="00B47446">
        <w:rPr>
          <w:rFonts w:cs="Arial"/>
        </w:rPr>
        <w:t xml:space="preserve">arly-career academics, professional services staff, lecturers, and senior lecturers from </w:t>
      </w:r>
      <w:r w:rsidRPr="00697632">
        <w:rPr>
          <w:rFonts w:cs="Arial"/>
        </w:rPr>
        <w:t>Black, Asian, and minority ethnic backgrounds</w:t>
      </w:r>
      <w:r>
        <w:rPr>
          <w:rFonts w:cs="Arial"/>
        </w:rPr>
        <w:t xml:space="preserve">. </w:t>
      </w:r>
    </w:p>
    <w:p w14:paraId="3CA52485" w14:textId="4EC82A72" w:rsidR="003F1D9F" w:rsidRDefault="00B47446" w:rsidP="003F1D9F">
      <w:pPr>
        <w:pStyle w:val="ListParagraph"/>
        <w:numPr>
          <w:ilvl w:val="0"/>
          <w:numId w:val="12"/>
        </w:numPr>
      </w:pPr>
      <w:r>
        <w:t>I</w:t>
      </w:r>
      <w:r w:rsidR="00A479BD" w:rsidRPr="00A93A2E">
        <w:t xml:space="preserve">nterested in developing their leadership skills </w:t>
      </w:r>
      <w:proofErr w:type="gramStart"/>
      <w:r w:rsidR="00A479BD" w:rsidRPr="00A93A2E">
        <w:t>in order to</w:t>
      </w:r>
      <w:proofErr w:type="gramEnd"/>
      <w:r w:rsidR="00A479BD" w:rsidRPr="00A93A2E">
        <w:t xml:space="preserve"> further their career, particularly </w:t>
      </w:r>
      <w:proofErr w:type="gramStart"/>
      <w:r w:rsidR="00A479BD" w:rsidRPr="00A93A2E">
        <w:t>with regard to</w:t>
      </w:r>
      <w:proofErr w:type="gramEnd"/>
      <w:r w:rsidR="00DF2F86">
        <w:t xml:space="preserve"> leadership skills and</w:t>
      </w:r>
      <w:r w:rsidR="00A479BD" w:rsidRPr="00A93A2E">
        <w:t xml:space="preserve"> progression into a future leadership role</w:t>
      </w:r>
      <w:r>
        <w:t>.</w:t>
      </w:r>
    </w:p>
    <w:p w14:paraId="4F7430A6" w14:textId="620534F8" w:rsidR="003F1D9F" w:rsidRDefault="00B47446" w:rsidP="003F1D9F">
      <w:pPr>
        <w:pStyle w:val="ListParagraph"/>
        <w:numPr>
          <w:ilvl w:val="0"/>
          <w:numId w:val="12"/>
        </w:numPr>
      </w:pPr>
      <w:r>
        <w:t>A</w:t>
      </w:r>
      <w:r w:rsidR="009427BA" w:rsidRPr="00A93A2E">
        <w:t xml:space="preserve">ble to demonstrate that participation in the </w:t>
      </w:r>
      <w:r>
        <w:t>Diversifying Leadership</w:t>
      </w:r>
      <w:r w:rsidR="009427BA" w:rsidRPr="00A93A2E">
        <w:t xml:space="preserve"> programme specifically would benefit their future career aims and the aims of their department/the University</w:t>
      </w:r>
      <w:r>
        <w:t>.</w:t>
      </w:r>
    </w:p>
    <w:p w14:paraId="57DDB2DB" w14:textId="0435F742" w:rsidR="003F1D9F" w:rsidRDefault="00B47446" w:rsidP="003F1D9F">
      <w:pPr>
        <w:pStyle w:val="ListParagraph"/>
        <w:numPr>
          <w:ilvl w:val="0"/>
          <w:numId w:val="12"/>
        </w:numPr>
      </w:pPr>
      <w:r>
        <w:t>A</w:t>
      </w:r>
      <w:r w:rsidR="00F9642E" w:rsidRPr="00A93A2E">
        <w:t xml:space="preserve">ble to demonstrate a record of </w:t>
      </w:r>
      <w:r w:rsidR="009427BA" w:rsidRPr="00A93A2E">
        <w:t>applying learning from training or development opportunities to current or past job roles</w:t>
      </w:r>
      <w:r>
        <w:t xml:space="preserve">. </w:t>
      </w:r>
    </w:p>
    <w:p w14:paraId="25D29B50" w14:textId="38AE1DE3" w:rsidR="003F1D9F" w:rsidRDefault="00B47446" w:rsidP="003F1D9F">
      <w:pPr>
        <w:pStyle w:val="ListParagraph"/>
        <w:numPr>
          <w:ilvl w:val="0"/>
          <w:numId w:val="12"/>
        </w:numPr>
      </w:pPr>
      <w:r>
        <w:lastRenderedPageBreak/>
        <w:t>A</w:t>
      </w:r>
      <w:r w:rsidR="00F9642E" w:rsidRPr="00A93A2E">
        <w:t xml:space="preserve">ble to demonstrate that this is an appropriate time for them to participate in </w:t>
      </w:r>
      <w:r>
        <w:t>Diversifying Leadership</w:t>
      </w:r>
      <w:r w:rsidR="00F9642E" w:rsidRPr="00A93A2E">
        <w:t xml:space="preserve"> (in terms of career point, ambitions and </w:t>
      </w:r>
      <w:r w:rsidR="009427BA" w:rsidRPr="00A93A2E">
        <w:t>learning and development</w:t>
      </w:r>
      <w:r w:rsidR="00F9642E" w:rsidRPr="00A93A2E">
        <w:t xml:space="preserve"> to date)</w:t>
      </w:r>
      <w:r>
        <w:t>.</w:t>
      </w:r>
    </w:p>
    <w:p w14:paraId="43617228" w14:textId="5D74F252" w:rsidR="00C81929" w:rsidRPr="00412C2F" w:rsidRDefault="00906A85" w:rsidP="003F1D9F">
      <w:pPr>
        <w:pStyle w:val="ListParagraph"/>
        <w:numPr>
          <w:ilvl w:val="0"/>
          <w:numId w:val="12"/>
        </w:numPr>
        <w:rPr>
          <w:b/>
          <w:bCs/>
        </w:rPr>
      </w:pPr>
      <w:r>
        <w:t>Able to identify</w:t>
      </w:r>
      <w:r w:rsidRPr="00906A85">
        <w:t xml:space="preserve"> a </w:t>
      </w:r>
      <w:r w:rsidR="00924EEE">
        <w:t xml:space="preserve">potential </w:t>
      </w:r>
      <w:r w:rsidRPr="00906A85">
        <w:t xml:space="preserve">sponsor from within their institution </w:t>
      </w:r>
      <w:r w:rsidR="00C81929">
        <w:t>(ideally</w:t>
      </w:r>
      <w:r w:rsidR="005D7869">
        <w:t xml:space="preserve"> not a line manager).</w:t>
      </w:r>
      <w:r w:rsidR="00412C2F">
        <w:t xml:space="preserve"> </w:t>
      </w:r>
      <w:r w:rsidR="00412C2F" w:rsidRPr="00412C2F">
        <w:rPr>
          <w:b/>
          <w:bCs/>
        </w:rPr>
        <w:t>However, if you are struggling with identifying a sponsor, please apply and the Equality and Diversity Office will support the</w:t>
      </w:r>
      <w:r w:rsidR="00412C2F">
        <w:rPr>
          <w:b/>
          <w:bCs/>
        </w:rPr>
        <w:t xml:space="preserve"> identification</w:t>
      </w:r>
      <w:r w:rsidR="00412C2F" w:rsidRPr="00412C2F">
        <w:rPr>
          <w:b/>
          <w:bCs/>
        </w:rPr>
        <w:t xml:space="preserve"> process.</w:t>
      </w:r>
    </w:p>
    <w:p w14:paraId="3E825ED1" w14:textId="1D0EC595" w:rsidR="009427BA" w:rsidRPr="00CE1CF5" w:rsidRDefault="00B47446" w:rsidP="00CE1CF5">
      <w:pPr>
        <w:pStyle w:val="ListParagraph"/>
        <w:numPr>
          <w:ilvl w:val="0"/>
          <w:numId w:val="12"/>
        </w:numPr>
      </w:pPr>
      <w:r>
        <w:rPr>
          <w:rFonts w:eastAsia="Times New Roman"/>
        </w:rPr>
        <w:t>S</w:t>
      </w:r>
      <w:r w:rsidR="006D3A12" w:rsidRPr="003F1D9F">
        <w:rPr>
          <w:rFonts w:eastAsia="Times New Roman"/>
        </w:rPr>
        <w:t>upport</w:t>
      </w:r>
      <w:r w:rsidR="00FB4D28" w:rsidRPr="003F1D9F">
        <w:rPr>
          <w:rFonts w:eastAsia="Times New Roman"/>
        </w:rPr>
        <w:t xml:space="preserve">ed </w:t>
      </w:r>
      <w:r w:rsidR="009427BA" w:rsidRPr="003F1D9F">
        <w:rPr>
          <w:rFonts w:eastAsia="Times New Roman"/>
        </w:rPr>
        <w:t xml:space="preserve">in their application </w:t>
      </w:r>
      <w:r w:rsidR="00FB4D28" w:rsidRPr="003F1D9F">
        <w:rPr>
          <w:rFonts w:eastAsia="Times New Roman"/>
        </w:rPr>
        <w:t>by the</w:t>
      </w:r>
      <w:r w:rsidR="00AC620E" w:rsidRPr="003F1D9F">
        <w:rPr>
          <w:rFonts w:eastAsia="Times New Roman"/>
        </w:rPr>
        <w:t>ir</w:t>
      </w:r>
      <w:r w:rsidR="006D3A12" w:rsidRPr="003F1D9F">
        <w:rPr>
          <w:rFonts w:eastAsia="Times New Roman"/>
        </w:rPr>
        <w:t xml:space="preserve"> </w:t>
      </w:r>
      <w:r w:rsidR="00FB4D28" w:rsidRPr="003F1D9F">
        <w:rPr>
          <w:rFonts w:eastAsia="Times New Roman"/>
        </w:rPr>
        <w:t>l</w:t>
      </w:r>
      <w:r w:rsidR="006D3A12" w:rsidRPr="003F1D9F">
        <w:rPr>
          <w:rFonts w:eastAsia="Times New Roman"/>
        </w:rPr>
        <w:t xml:space="preserve">ine </w:t>
      </w:r>
      <w:r w:rsidR="00FB4D28" w:rsidRPr="003F1D9F">
        <w:rPr>
          <w:rFonts w:eastAsia="Times New Roman"/>
        </w:rPr>
        <w:t>m</w:t>
      </w:r>
      <w:r w:rsidR="006D3A12" w:rsidRPr="003F1D9F">
        <w:rPr>
          <w:rFonts w:eastAsia="Times New Roman"/>
        </w:rPr>
        <w:t>anager</w:t>
      </w:r>
      <w:r w:rsidR="00CE1CF5">
        <w:rPr>
          <w:rFonts w:eastAsia="Times New Roman"/>
        </w:rPr>
        <w:t>.</w:t>
      </w:r>
    </w:p>
    <w:p w14:paraId="2A7C4AB9" w14:textId="77777777" w:rsidR="00F9642E" w:rsidRPr="00A93A2E" w:rsidRDefault="00D76867" w:rsidP="003F1D9F">
      <w:pPr>
        <w:pStyle w:val="Heading2"/>
      </w:pPr>
      <w:r w:rsidRPr="00A93A2E">
        <w:t>Expectations of participants</w:t>
      </w:r>
    </w:p>
    <w:p w14:paraId="7D4B6A07" w14:textId="77777777" w:rsidR="00EB2AC5" w:rsidRPr="00A93A2E" w:rsidRDefault="00EB2AC5" w:rsidP="00EB2AC5">
      <w:pPr>
        <w:pStyle w:val="NoSpacing"/>
        <w:rPr>
          <w:rFonts w:ascii="Arial" w:hAnsi="Arial" w:cs="Arial"/>
          <w:b/>
          <w:sz w:val="16"/>
          <w:szCs w:val="16"/>
        </w:rPr>
      </w:pPr>
    </w:p>
    <w:p w14:paraId="512F920B" w14:textId="77777777" w:rsidR="009370E8" w:rsidRPr="00A93A2E" w:rsidRDefault="009370E8" w:rsidP="003F1D9F">
      <w:r w:rsidRPr="00A93A2E">
        <w:t>Participants will be asked to:</w:t>
      </w:r>
    </w:p>
    <w:p w14:paraId="29028172" w14:textId="35231381" w:rsidR="009427BA" w:rsidRPr="00A93A2E" w:rsidRDefault="00364EDA" w:rsidP="003F1D9F">
      <w:pPr>
        <w:pStyle w:val="ListParagraph"/>
        <w:numPr>
          <w:ilvl w:val="0"/>
          <w:numId w:val="9"/>
        </w:numPr>
      </w:pPr>
      <w:r>
        <w:t>A</w:t>
      </w:r>
      <w:r w:rsidR="009427BA" w:rsidRPr="00A93A2E">
        <w:t>ttend the</w:t>
      </w:r>
      <w:r w:rsidR="009427BA" w:rsidRPr="00B47446">
        <w:rPr>
          <w:b/>
          <w:bCs/>
        </w:rPr>
        <w:t xml:space="preserve"> full</w:t>
      </w:r>
      <w:r w:rsidR="00B47446">
        <w:t xml:space="preserve"> Diversifying Leadership (including the face-to-face sessions in Birmingham/Manchester) programme </w:t>
      </w:r>
      <w:r w:rsidR="009427BA" w:rsidRPr="00A93A2E">
        <w:t>and be prepared to undertake some self-directed study.</w:t>
      </w:r>
    </w:p>
    <w:p w14:paraId="602CB6E6" w14:textId="04354EFC" w:rsidR="009427BA" w:rsidRPr="00A93A2E" w:rsidRDefault="00364EDA" w:rsidP="003F1D9F">
      <w:pPr>
        <w:pStyle w:val="ListParagraph"/>
        <w:numPr>
          <w:ilvl w:val="0"/>
          <w:numId w:val="11"/>
        </w:numPr>
      </w:pPr>
      <w:r>
        <w:t>C</w:t>
      </w:r>
      <w:r w:rsidR="009427BA" w:rsidRPr="00A93A2E">
        <w:t xml:space="preserve">ommit to meeting regularly </w:t>
      </w:r>
      <w:r w:rsidR="00BF26ED" w:rsidRPr="00A93A2E">
        <w:t xml:space="preserve">online </w:t>
      </w:r>
      <w:r w:rsidR="009427BA" w:rsidRPr="00A93A2E">
        <w:t xml:space="preserve">with their </w:t>
      </w:r>
      <w:r w:rsidR="00B47446">
        <w:t xml:space="preserve">sponsor </w:t>
      </w:r>
      <w:r w:rsidR="009427BA" w:rsidRPr="00A93A2E">
        <w:t>and actively engage in the opportunity</w:t>
      </w:r>
      <w:r w:rsidR="00B47446">
        <w:t>.</w:t>
      </w:r>
      <w:r w:rsidR="009427BA" w:rsidRPr="00A93A2E">
        <w:t xml:space="preserve"> </w:t>
      </w:r>
    </w:p>
    <w:p w14:paraId="50E80612" w14:textId="5471B15E" w:rsidR="009427BA" w:rsidRPr="00A93A2E" w:rsidRDefault="00364EDA" w:rsidP="003F1D9F">
      <w:pPr>
        <w:pStyle w:val="ListParagraph"/>
        <w:numPr>
          <w:ilvl w:val="0"/>
          <w:numId w:val="11"/>
        </w:numPr>
      </w:pPr>
      <w:r>
        <w:t>C</w:t>
      </w:r>
      <w:r w:rsidR="009427BA" w:rsidRPr="00A93A2E">
        <w:t xml:space="preserve">ontribute to the University’s internal </w:t>
      </w:r>
      <w:r w:rsidR="00B47446">
        <w:t>staff development work</w:t>
      </w:r>
      <w:r w:rsidR="00E01960">
        <w:t xml:space="preserve"> and </w:t>
      </w:r>
      <w:r w:rsidR="00B47446">
        <w:t xml:space="preserve">Race Equality Staff Network </w:t>
      </w:r>
      <w:r w:rsidR="00B47446" w:rsidRPr="00A93A2E">
        <w:t>to</w:t>
      </w:r>
      <w:r w:rsidR="009427BA" w:rsidRPr="00A93A2E">
        <w:t xml:space="preserve"> help disseminate learning from the programme more widely across the institution</w:t>
      </w:r>
      <w:r w:rsidR="00E906E9" w:rsidRPr="00A93A2E">
        <w:t xml:space="preserve">. </w:t>
      </w:r>
      <w:r w:rsidR="009427BA" w:rsidRPr="00A93A2E">
        <w:t>This may include providing guidance or mentoring</w:t>
      </w:r>
      <w:r w:rsidR="00E906E9" w:rsidRPr="00A93A2E">
        <w:t xml:space="preserve"> to future participants</w:t>
      </w:r>
      <w:r w:rsidR="00E01960">
        <w:t>, and participation in events.</w:t>
      </w:r>
    </w:p>
    <w:p w14:paraId="703DB714" w14:textId="4FAE49AA" w:rsidR="00D76867" w:rsidRPr="00A93A2E" w:rsidRDefault="008B7729" w:rsidP="003F1D9F">
      <w:r w:rsidRPr="00A93A2E">
        <w:t>As referenced above, participants</w:t>
      </w:r>
      <w:r w:rsidR="00D76867" w:rsidRPr="00A93A2E">
        <w:t xml:space="preserve"> will require a</w:t>
      </w:r>
      <w:r w:rsidR="00B47446">
        <w:t xml:space="preserve"> sponsor</w:t>
      </w:r>
      <w:r w:rsidR="00D76867" w:rsidRPr="00A93A2E">
        <w:t xml:space="preserve"> within Strathclyde for support and to provide guidance. </w:t>
      </w:r>
      <w:r w:rsidR="00B47446" w:rsidRPr="00B47446">
        <w:t xml:space="preserve">The Sponsor also uses his or her influence with senior members of staff to advocate for the participant. The time commitment will be negotiated between the sponsor and the participant. </w:t>
      </w:r>
      <w:r w:rsidR="00B47446">
        <w:t xml:space="preserve">Further </w:t>
      </w:r>
      <w:r w:rsidR="00D76867" w:rsidRPr="00A93A2E">
        <w:t xml:space="preserve">details on the </w:t>
      </w:r>
      <w:r w:rsidR="00B47446">
        <w:t>sponsor</w:t>
      </w:r>
      <w:r w:rsidR="00D76867" w:rsidRPr="00A93A2E">
        <w:t xml:space="preserve"> role are available on the </w:t>
      </w:r>
      <w:hyperlink r:id="rId13" w:anchor="Sponsors" w:history="1">
        <w:r w:rsidR="00B47446" w:rsidRPr="00B47446">
          <w:rPr>
            <w:rStyle w:val="Hyperlink"/>
          </w:rPr>
          <w:t>Diversifying Leadership</w:t>
        </w:r>
      </w:hyperlink>
      <w:r w:rsidR="00B47446">
        <w:t xml:space="preserve"> webpage. </w:t>
      </w:r>
    </w:p>
    <w:p w14:paraId="108E7AD9" w14:textId="77777777" w:rsidR="00B879A0" w:rsidRDefault="00B879A0" w:rsidP="00EB2AC5">
      <w:pPr>
        <w:pStyle w:val="NoSpacing"/>
        <w:rPr>
          <w:rFonts w:ascii="Arial" w:hAnsi="Arial" w:cs="Arial"/>
        </w:rPr>
      </w:pPr>
    </w:p>
    <w:p w14:paraId="6719269E" w14:textId="06F2BD11" w:rsidR="00B879A0" w:rsidRPr="00B879A0" w:rsidRDefault="00B879A0" w:rsidP="003F1D9F">
      <w:pPr>
        <w:pStyle w:val="Heading2"/>
      </w:pPr>
      <w:r w:rsidRPr="00B879A0">
        <w:t>Support and information for applicants</w:t>
      </w:r>
    </w:p>
    <w:p w14:paraId="4636BD06" w14:textId="294BF94A" w:rsidR="00B879A0" w:rsidRDefault="00B879A0" w:rsidP="00EB2AC5">
      <w:pPr>
        <w:pStyle w:val="NoSpacing"/>
        <w:rPr>
          <w:rFonts w:ascii="Arial" w:hAnsi="Arial" w:cs="Arial"/>
        </w:rPr>
      </w:pPr>
    </w:p>
    <w:p w14:paraId="59D89E50" w14:textId="744E0244" w:rsidR="00EB2AC5" w:rsidRPr="003F1D9F" w:rsidRDefault="000E1F78" w:rsidP="003F1D9F">
      <w:r w:rsidRPr="00A93A2E">
        <w:t>If you have any further questions</w:t>
      </w:r>
      <w:r w:rsidR="00E679D1">
        <w:t xml:space="preserve"> or require alternative document formats</w:t>
      </w:r>
      <w:r w:rsidRPr="00A93A2E">
        <w:t xml:space="preserve">, please email </w:t>
      </w:r>
      <w:hyperlink r:id="rId14" w:history="1">
        <w:r w:rsidR="0089599F" w:rsidRPr="0089599F">
          <w:rPr>
            <w:rStyle w:val="Hyperlink"/>
            <w:rFonts w:cs="Arial"/>
          </w:rPr>
          <w:t>equality@strath.ac.uk</w:t>
        </w:r>
      </w:hyperlink>
      <w:r w:rsidR="0089599F" w:rsidRPr="0089599F">
        <w:t xml:space="preserve"> </w:t>
      </w:r>
    </w:p>
    <w:p w14:paraId="446AADFB" w14:textId="77777777" w:rsidR="00C84F38" w:rsidRDefault="00C84F38" w:rsidP="00C84F38">
      <w:r w:rsidRPr="00C84F38">
        <w:t xml:space="preserve">If applicants are unsuccessful in the central selection process but their department would be willing to fund their participation, additional places may be available on agreement with Advance HE. Enquiries should be directed to </w:t>
      </w:r>
      <w:hyperlink r:id="rId15" w:history="1">
        <w:r w:rsidRPr="00C84F38">
          <w:rPr>
            <w:rStyle w:val="Hyperlink"/>
          </w:rPr>
          <w:t>Advance HE</w:t>
        </w:r>
      </w:hyperlink>
      <w:r w:rsidRPr="00C84F38">
        <w:t>.</w:t>
      </w:r>
    </w:p>
    <w:p w14:paraId="26192833" w14:textId="77777777" w:rsidR="00C84F38" w:rsidRDefault="00C84F38" w:rsidP="00C84F38">
      <w:pPr>
        <w:rPr>
          <w:rStyle w:val="Hyperlink"/>
        </w:rPr>
      </w:pPr>
      <w:r w:rsidRPr="00A93A2E">
        <w:t xml:space="preserve">Please note if you do not meet the criteria or are already using the skills, knowledge or </w:t>
      </w:r>
      <w:r>
        <w:t xml:space="preserve">expertise </w:t>
      </w:r>
      <w:r w:rsidRPr="00A93A2E">
        <w:t xml:space="preserve">addressed by the </w:t>
      </w:r>
      <w:r>
        <w:t>Diversifying Leadership</w:t>
      </w:r>
      <w:r w:rsidRPr="00A93A2E">
        <w:t xml:space="preserve"> programme you may want to consider other </w:t>
      </w:r>
      <w:hyperlink r:id="rId16" w:history="1">
        <w:r w:rsidRPr="009B032B">
          <w:rPr>
            <w:rStyle w:val="Hyperlink"/>
          </w:rPr>
          <w:t>development opportunities for staff.  </w:t>
        </w:r>
      </w:hyperlink>
    </w:p>
    <w:p w14:paraId="4EDD97E6" w14:textId="77777777" w:rsidR="00C84F38" w:rsidRPr="003F1D9F" w:rsidRDefault="00C84F38" w:rsidP="00C84F38"/>
    <w:p w14:paraId="2F6EB035" w14:textId="77777777" w:rsidR="00C84F38" w:rsidRPr="001822FA" w:rsidRDefault="00C84F38" w:rsidP="003F1D9F">
      <w:pPr>
        <w:rPr>
          <w:color w:val="0000FF"/>
          <w:sz w:val="23"/>
          <w:szCs w:val="23"/>
        </w:rPr>
      </w:pPr>
    </w:p>
    <w:sectPr w:rsidR="00C84F38" w:rsidRPr="001822FA" w:rsidSect="00C172A3">
      <w:footerReference w:type="default" r:id="rId17"/>
      <w:headerReference w:type="first" r:id="rId18"/>
      <w:pgSz w:w="11906" w:h="16838"/>
      <w:pgMar w:top="1440" w:right="1080"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ED9A" w14:textId="77777777" w:rsidR="00F60549" w:rsidRDefault="00F60549" w:rsidP="00541E49">
      <w:pPr>
        <w:spacing w:after="0" w:line="240" w:lineRule="auto"/>
      </w:pPr>
      <w:r>
        <w:separator/>
      </w:r>
    </w:p>
  </w:endnote>
  <w:endnote w:type="continuationSeparator" w:id="0">
    <w:p w14:paraId="77AD1B87" w14:textId="77777777" w:rsidR="00F60549" w:rsidRDefault="00F60549" w:rsidP="0054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671848"/>
      <w:docPartObj>
        <w:docPartGallery w:val="Page Numbers (Bottom of Page)"/>
        <w:docPartUnique/>
      </w:docPartObj>
    </w:sdtPr>
    <w:sdtEndPr>
      <w:rPr>
        <w:noProof/>
      </w:rPr>
    </w:sdtEndPr>
    <w:sdtContent>
      <w:p w14:paraId="6B0CB480" w14:textId="77777777" w:rsidR="009427BA" w:rsidRDefault="0082423E">
        <w:pPr>
          <w:pStyle w:val="Footer"/>
          <w:jc w:val="right"/>
        </w:pPr>
        <w:r>
          <w:rPr>
            <w:noProof/>
          </w:rPr>
          <w:fldChar w:fldCharType="begin"/>
        </w:r>
        <w:r w:rsidR="009427BA">
          <w:rPr>
            <w:noProof/>
          </w:rPr>
          <w:instrText xml:space="preserve"> PAGE   \* MERGEFORMAT </w:instrText>
        </w:r>
        <w:r>
          <w:rPr>
            <w:noProof/>
          </w:rPr>
          <w:fldChar w:fldCharType="separate"/>
        </w:r>
        <w:r w:rsidR="00A93A2E">
          <w:rPr>
            <w:noProof/>
          </w:rPr>
          <w:t>2</w:t>
        </w:r>
        <w:r>
          <w:rPr>
            <w:noProof/>
          </w:rPr>
          <w:fldChar w:fldCharType="end"/>
        </w:r>
      </w:p>
    </w:sdtContent>
  </w:sdt>
  <w:p w14:paraId="61758D02" w14:textId="77777777" w:rsidR="009427BA" w:rsidRDefault="0094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422F" w14:textId="77777777" w:rsidR="00F60549" w:rsidRDefault="00F60549" w:rsidP="00541E49">
      <w:pPr>
        <w:spacing w:after="0" w:line="240" w:lineRule="auto"/>
      </w:pPr>
      <w:r>
        <w:separator/>
      </w:r>
    </w:p>
  </w:footnote>
  <w:footnote w:type="continuationSeparator" w:id="0">
    <w:p w14:paraId="2A9C9C82" w14:textId="77777777" w:rsidR="00F60549" w:rsidRDefault="00F60549" w:rsidP="0054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1061" w14:textId="77777777" w:rsidR="00FB2F8A" w:rsidRDefault="00FB2F8A">
    <w:pPr>
      <w:pStyle w:val="Header"/>
    </w:pPr>
    <w:r w:rsidRPr="00FB2F8A">
      <w:rPr>
        <w:noProof/>
        <w:lang w:eastAsia="en-GB"/>
      </w:rPr>
      <w:drawing>
        <wp:anchor distT="0" distB="0" distL="114300" distR="114300" simplePos="0" relativeHeight="251659264" behindDoc="1" locked="0" layoutInCell="1" allowOverlap="1" wp14:anchorId="59D82782" wp14:editId="547095DE">
          <wp:simplePos x="0" y="0"/>
          <wp:positionH relativeFrom="column">
            <wp:posOffset>-914400</wp:posOffset>
          </wp:positionH>
          <wp:positionV relativeFrom="paragraph">
            <wp:posOffset>-449580</wp:posOffset>
          </wp:positionV>
          <wp:extent cx="7572375" cy="1638300"/>
          <wp:effectExtent l="0" t="0" r="0" b="0"/>
          <wp:wrapTight wrapText="bothSides">
            <wp:wrapPolygon edited="0">
              <wp:start x="0" y="0"/>
              <wp:lineTo x="0" y="21349"/>
              <wp:lineTo x="21528" y="21349"/>
              <wp:lineTo x="21528" y="0"/>
              <wp:lineTo x="0" y="0"/>
            </wp:wrapPolygon>
          </wp:wrapTight>
          <wp:docPr id="5" name="Picture 10"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638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A0E"/>
    <w:multiLevelType w:val="hybridMultilevel"/>
    <w:tmpl w:val="343E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1E75"/>
    <w:multiLevelType w:val="hybridMultilevel"/>
    <w:tmpl w:val="A9883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96E71"/>
    <w:multiLevelType w:val="multilevel"/>
    <w:tmpl w:val="690A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96B64"/>
    <w:multiLevelType w:val="hybridMultilevel"/>
    <w:tmpl w:val="60B2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F2129"/>
    <w:multiLevelType w:val="hybridMultilevel"/>
    <w:tmpl w:val="B470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E5B21"/>
    <w:multiLevelType w:val="multilevel"/>
    <w:tmpl w:val="795C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10A04"/>
    <w:multiLevelType w:val="multilevel"/>
    <w:tmpl w:val="B580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664DD"/>
    <w:multiLevelType w:val="hybridMultilevel"/>
    <w:tmpl w:val="5E5A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B082D"/>
    <w:multiLevelType w:val="hybridMultilevel"/>
    <w:tmpl w:val="3ED49C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A0355"/>
    <w:multiLevelType w:val="hybridMultilevel"/>
    <w:tmpl w:val="1D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30870"/>
    <w:multiLevelType w:val="hybridMultilevel"/>
    <w:tmpl w:val="C8B6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A5FA5"/>
    <w:multiLevelType w:val="hybridMultilevel"/>
    <w:tmpl w:val="1932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3A3F"/>
    <w:multiLevelType w:val="hybridMultilevel"/>
    <w:tmpl w:val="853A7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B835EE"/>
    <w:multiLevelType w:val="hybridMultilevel"/>
    <w:tmpl w:val="370C1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DD3930"/>
    <w:multiLevelType w:val="multilevel"/>
    <w:tmpl w:val="276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91C63"/>
    <w:multiLevelType w:val="hybridMultilevel"/>
    <w:tmpl w:val="8004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B6517"/>
    <w:multiLevelType w:val="hybridMultilevel"/>
    <w:tmpl w:val="E9424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6373F6"/>
    <w:multiLevelType w:val="hybridMultilevel"/>
    <w:tmpl w:val="D17E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95F66"/>
    <w:multiLevelType w:val="hybridMultilevel"/>
    <w:tmpl w:val="120A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358205">
    <w:abstractNumId w:val="17"/>
  </w:num>
  <w:num w:numId="2" w16cid:durableId="1744598946">
    <w:abstractNumId w:val="2"/>
  </w:num>
  <w:num w:numId="3" w16cid:durableId="248391576">
    <w:abstractNumId w:val="1"/>
  </w:num>
  <w:num w:numId="4" w16cid:durableId="1176185402">
    <w:abstractNumId w:val="9"/>
  </w:num>
  <w:num w:numId="5" w16cid:durableId="621694220">
    <w:abstractNumId w:val="8"/>
  </w:num>
  <w:num w:numId="6" w16cid:durableId="1564102179">
    <w:abstractNumId w:val="3"/>
  </w:num>
  <w:num w:numId="7" w16cid:durableId="1028530495">
    <w:abstractNumId w:val="14"/>
  </w:num>
  <w:num w:numId="8" w16cid:durableId="1125857045">
    <w:abstractNumId w:val="12"/>
  </w:num>
  <w:num w:numId="9" w16cid:durableId="1991669836">
    <w:abstractNumId w:val="15"/>
  </w:num>
  <w:num w:numId="10" w16cid:durableId="1432047692">
    <w:abstractNumId w:val="16"/>
  </w:num>
  <w:num w:numId="11" w16cid:durableId="1200306">
    <w:abstractNumId w:val="0"/>
  </w:num>
  <w:num w:numId="12" w16cid:durableId="2092238221">
    <w:abstractNumId w:val="13"/>
  </w:num>
  <w:num w:numId="13" w16cid:durableId="463549328">
    <w:abstractNumId w:val="5"/>
  </w:num>
  <w:num w:numId="14" w16cid:durableId="1539466870">
    <w:abstractNumId w:val="6"/>
  </w:num>
  <w:num w:numId="15" w16cid:durableId="501244407">
    <w:abstractNumId w:val="10"/>
  </w:num>
  <w:num w:numId="16" w16cid:durableId="126554433">
    <w:abstractNumId w:val="7"/>
  </w:num>
  <w:num w:numId="17" w16cid:durableId="2141730104">
    <w:abstractNumId w:val="18"/>
  </w:num>
  <w:num w:numId="18" w16cid:durableId="220943519">
    <w:abstractNumId w:val="4"/>
  </w:num>
  <w:num w:numId="19" w16cid:durableId="240064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49"/>
    <w:rsid w:val="00036C05"/>
    <w:rsid w:val="00067A65"/>
    <w:rsid w:val="00091ED7"/>
    <w:rsid w:val="000B306B"/>
    <w:rsid w:val="000E1F78"/>
    <w:rsid w:val="00104200"/>
    <w:rsid w:val="00115B12"/>
    <w:rsid w:val="00124A71"/>
    <w:rsid w:val="00132EE5"/>
    <w:rsid w:val="00137584"/>
    <w:rsid w:val="001529A9"/>
    <w:rsid w:val="00152CD0"/>
    <w:rsid w:val="00156479"/>
    <w:rsid w:val="001645C7"/>
    <w:rsid w:val="00176F38"/>
    <w:rsid w:val="001822FA"/>
    <w:rsid w:val="001D008B"/>
    <w:rsid w:val="001D49BE"/>
    <w:rsid w:val="001E24C7"/>
    <w:rsid w:val="002176E2"/>
    <w:rsid w:val="0022478F"/>
    <w:rsid w:val="00233A8A"/>
    <w:rsid w:val="00244A95"/>
    <w:rsid w:val="002460B0"/>
    <w:rsid w:val="002522D6"/>
    <w:rsid w:val="00277A8D"/>
    <w:rsid w:val="002A62CE"/>
    <w:rsid w:val="002B0BC3"/>
    <w:rsid w:val="002B19AC"/>
    <w:rsid w:val="002B345E"/>
    <w:rsid w:val="002D37A7"/>
    <w:rsid w:val="002F1682"/>
    <w:rsid w:val="00302CB5"/>
    <w:rsid w:val="00317E90"/>
    <w:rsid w:val="00340332"/>
    <w:rsid w:val="003526F0"/>
    <w:rsid w:val="00353225"/>
    <w:rsid w:val="00363E8C"/>
    <w:rsid w:val="00364EDA"/>
    <w:rsid w:val="00375F2F"/>
    <w:rsid w:val="003A6E20"/>
    <w:rsid w:val="003C5921"/>
    <w:rsid w:val="003C7B7E"/>
    <w:rsid w:val="003D267D"/>
    <w:rsid w:val="003D362D"/>
    <w:rsid w:val="003E5C1D"/>
    <w:rsid w:val="003F1D9F"/>
    <w:rsid w:val="003F3D5C"/>
    <w:rsid w:val="003F644A"/>
    <w:rsid w:val="003F71AC"/>
    <w:rsid w:val="0040566B"/>
    <w:rsid w:val="00412C2F"/>
    <w:rsid w:val="0044726C"/>
    <w:rsid w:val="0045776A"/>
    <w:rsid w:val="004939D1"/>
    <w:rsid w:val="004A0AEB"/>
    <w:rsid w:val="004A2DE8"/>
    <w:rsid w:val="004D444C"/>
    <w:rsid w:val="004E38BE"/>
    <w:rsid w:val="004E5B9E"/>
    <w:rsid w:val="00500798"/>
    <w:rsid w:val="0051211B"/>
    <w:rsid w:val="005323EF"/>
    <w:rsid w:val="00537AEB"/>
    <w:rsid w:val="00541E49"/>
    <w:rsid w:val="005608D8"/>
    <w:rsid w:val="005661EB"/>
    <w:rsid w:val="005A75A8"/>
    <w:rsid w:val="005D7869"/>
    <w:rsid w:val="005F0F3B"/>
    <w:rsid w:val="005F4C0E"/>
    <w:rsid w:val="00614368"/>
    <w:rsid w:val="006531B7"/>
    <w:rsid w:val="00666F6A"/>
    <w:rsid w:val="00680967"/>
    <w:rsid w:val="00697632"/>
    <w:rsid w:val="006A3EE3"/>
    <w:rsid w:val="006B4ACF"/>
    <w:rsid w:val="006B5D54"/>
    <w:rsid w:val="006D3A12"/>
    <w:rsid w:val="006F67B0"/>
    <w:rsid w:val="0070399E"/>
    <w:rsid w:val="00761DF1"/>
    <w:rsid w:val="00773E11"/>
    <w:rsid w:val="0077750A"/>
    <w:rsid w:val="007776C4"/>
    <w:rsid w:val="007900B6"/>
    <w:rsid w:val="007B6F5C"/>
    <w:rsid w:val="007E1612"/>
    <w:rsid w:val="007F502F"/>
    <w:rsid w:val="0080388A"/>
    <w:rsid w:val="00805FE7"/>
    <w:rsid w:val="008200B3"/>
    <w:rsid w:val="00822B07"/>
    <w:rsid w:val="00824218"/>
    <w:rsid w:val="0082423E"/>
    <w:rsid w:val="0083443F"/>
    <w:rsid w:val="0083488B"/>
    <w:rsid w:val="00842F0B"/>
    <w:rsid w:val="00867AED"/>
    <w:rsid w:val="0089599F"/>
    <w:rsid w:val="008B7729"/>
    <w:rsid w:val="00900397"/>
    <w:rsid w:val="009039BC"/>
    <w:rsid w:val="00906A85"/>
    <w:rsid w:val="00924EEE"/>
    <w:rsid w:val="00930B9E"/>
    <w:rsid w:val="009370E8"/>
    <w:rsid w:val="009427BA"/>
    <w:rsid w:val="009506AA"/>
    <w:rsid w:val="00976521"/>
    <w:rsid w:val="00994111"/>
    <w:rsid w:val="00997EF1"/>
    <w:rsid w:val="009B032B"/>
    <w:rsid w:val="009B2365"/>
    <w:rsid w:val="009C034F"/>
    <w:rsid w:val="009C52FA"/>
    <w:rsid w:val="009D6789"/>
    <w:rsid w:val="009D7DFE"/>
    <w:rsid w:val="009E0A1F"/>
    <w:rsid w:val="00A006F5"/>
    <w:rsid w:val="00A235CD"/>
    <w:rsid w:val="00A479BD"/>
    <w:rsid w:val="00A6621C"/>
    <w:rsid w:val="00A93A2E"/>
    <w:rsid w:val="00AC620E"/>
    <w:rsid w:val="00AD0E8E"/>
    <w:rsid w:val="00B00668"/>
    <w:rsid w:val="00B05681"/>
    <w:rsid w:val="00B06A3A"/>
    <w:rsid w:val="00B2257C"/>
    <w:rsid w:val="00B47446"/>
    <w:rsid w:val="00B51918"/>
    <w:rsid w:val="00B54C82"/>
    <w:rsid w:val="00B60EA8"/>
    <w:rsid w:val="00B879A0"/>
    <w:rsid w:val="00BE4248"/>
    <w:rsid w:val="00BF26ED"/>
    <w:rsid w:val="00C14233"/>
    <w:rsid w:val="00C172A3"/>
    <w:rsid w:val="00C65C8C"/>
    <w:rsid w:val="00C72217"/>
    <w:rsid w:val="00C81929"/>
    <w:rsid w:val="00C84F38"/>
    <w:rsid w:val="00C87D3A"/>
    <w:rsid w:val="00CB5341"/>
    <w:rsid w:val="00CB5A9A"/>
    <w:rsid w:val="00CE1CF5"/>
    <w:rsid w:val="00D56DD0"/>
    <w:rsid w:val="00D56E0F"/>
    <w:rsid w:val="00D66C02"/>
    <w:rsid w:val="00D76867"/>
    <w:rsid w:val="00DB2034"/>
    <w:rsid w:val="00DD3E85"/>
    <w:rsid w:val="00DD4387"/>
    <w:rsid w:val="00DE3B6B"/>
    <w:rsid w:val="00DF2F86"/>
    <w:rsid w:val="00E01960"/>
    <w:rsid w:val="00E23651"/>
    <w:rsid w:val="00E262B3"/>
    <w:rsid w:val="00E30B96"/>
    <w:rsid w:val="00E5678E"/>
    <w:rsid w:val="00E61942"/>
    <w:rsid w:val="00E679D1"/>
    <w:rsid w:val="00E906E9"/>
    <w:rsid w:val="00EB2AC5"/>
    <w:rsid w:val="00ED342C"/>
    <w:rsid w:val="00ED6507"/>
    <w:rsid w:val="00F11D3E"/>
    <w:rsid w:val="00F46C94"/>
    <w:rsid w:val="00F60549"/>
    <w:rsid w:val="00F9642E"/>
    <w:rsid w:val="00FB18BE"/>
    <w:rsid w:val="00FB2F8A"/>
    <w:rsid w:val="00FB4D28"/>
    <w:rsid w:val="00FC12A1"/>
    <w:rsid w:val="00FC615F"/>
    <w:rsid w:val="00FF1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F2B1E"/>
  <w15:docId w15:val="{93DC7326-CF9B-42E3-9230-AE6B8B38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9F"/>
    <w:rPr>
      <w:rFonts w:ascii="Arial" w:hAnsi="Arial"/>
      <w:sz w:val="22"/>
    </w:rPr>
  </w:style>
  <w:style w:type="paragraph" w:styleId="Heading1">
    <w:name w:val="heading 1"/>
    <w:basedOn w:val="Normal"/>
    <w:next w:val="Normal"/>
    <w:link w:val="Heading1Char"/>
    <w:uiPriority w:val="9"/>
    <w:qFormat/>
    <w:rsid w:val="003F1D9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3F1D9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F1D9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3F1D9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3F1D9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3F1D9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3F1D9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3F1D9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F1D9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E49"/>
  </w:style>
  <w:style w:type="paragraph" w:styleId="Footer">
    <w:name w:val="footer"/>
    <w:basedOn w:val="Normal"/>
    <w:link w:val="FooterChar"/>
    <w:uiPriority w:val="99"/>
    <w:unhideWhenUsed/>
    <w:rsid w:val="00541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E49"/>
  </w:style>
  <w:style w:type="character" w:styleId="Hyperlink">
    <w:name w:val="Hyperlink"/>
    <w:basedOn w:val="DefaultParagraphFont"/>
    <w:uiPriority w:val="99"/>
    <w:unhideWhenUsed/>
    <w:rsid w:val="007776C4"/>
    <w:rPr>
      <w:color w:val="0000FF" w:themeColor="hyperlink"/>
      <w:u w:val="single"/>
    </w:rPr>
  </w:style>
  <w:style w:type="paragraph" w:styleId="ListParagraph">
    <w:name w:val="List Paragraph"/>
    <w:basedOn w:val="Normal"/>
    <w:uiPriority w:val="34"/>
    <w:qFormat/>
    <w:rsid w:val="00842F0B"/>
    <w:pPr>
      <w:ind w:left="720"/>
      <w:contextualSpacing/>
    </w:pPr>
  </w:style>
  <w:style w:type="character" w:styleId="FollowedHyperlink">
    <w:name w:val="FollowedHyperlink"/>
    <w:basedOn w:val="DefaultParagraphFont"/>
    <w:uiPriority w:val="99"/>
    <w:semiHidden/>
    <w:unhideWhenUsed/>
    <w:rsid w:val="00B00668"/>
    <w:rPr>
      <w:color w:val="800080" w:themeColor="followedHyperlink"/>
      <w:u w:val="single"/>
    </w:rPr>
  </w:style>
  <w:style w:type="paragraph" w:styleId="NoSpacing">
    <w:name w:val="No Spacing"/>
    <w:uiPriority w:val="1"/>
    <w:qFormat/>
    <w:rsid w:val="003F1D9F"/>
    <w:pPr>
      <w:spacing w:after="0" w:line="240" w:lineRule="auto"/>
    </w:pPr>
  </w:style>
  <w:style w:type="paragraph" w:styleId="NormalWeb">
    <w:name w:val="Normal (Web)"/>
    <w:basedOn w:val="Normal"/>
    <w:uiPriority w:val="99"/>
    <w:semiHidden/>
    <w:unhideWhenUsed/>
    <w:rsid w:val="002B345E"/>
    <w:pPr>
      <w:spacing w:after="150"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3F1D9F"/>
    <w:rPr>
      <w:b/>
      <w:bCs/>
    </w:rPr>
  </w:style>
  <w:style w:type="paragraph" w:styleId="BalloonText">
    <w:name w:val="Balloon Text"/>
    <w:basedOn w:val="Normal"/>
    <w:link w:val="BalloonTextChar"/>
    <w:uiPriority w:val="99"/>
    <w:semiHidden/>
    <w:unhideWhenUsed/>
    <w:rsid w:val="009B2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65"/>
    <w:rPr>
      <w:rFonts w:ascii="Segoe UI" w:hAnsi="Segoe UI" w:cs="Segoe UI"/>
      <w:sz w:val="18"/>
      <w:szCs w:val="18"/>
    </w:rPr>
  </w:style>
  <w:style w:type="character" w:styleId="UnresolvedMention">
    <w:name w:val="Unresolved Mention"/>
    <w:basedOn w:val="DefaultParagraphFont"/>
    <w:uiPriority w:val="99"/>
    <w:semiHidden/>
    <w:unhideWhenUsed/>
    <w:rsid w:val="0089599F"/>
    <w:rPr>
      <w:color w:val="605E5C"/>
      <w:shd w:val="clear" w:color="auto" w:fill="E1DFDD"/>
    </w:rPr>
  </w:style>
  <w:style w:type="table" w:styleId="TableGrid">
    <w:name w:val="Table Grid"/>
    <w:basedOn w:val="TableNormal"/>
    <w:uiPriority w:val="39"/>
    <w:rsid w:val="0097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1D9F"/>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3F1D9F"/>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3F1D9F"/>
    <w:rPr>
      <w:caps/>
      <w:color w:val="243F60" w:themeColor="accent1" w:themeShade="7F"/>
      <w:spacing w:val="15"/>
    </w:rPr>
  </w:style>
  <w:style w:type="character" w:customStyle="1" w:styleId="Heading4Char">
    <w:name w:val="Heading 4 Char"/>
    <w:basedOn w:val="DefaultParagraphFont"/>
    <w:link w:val="Heading4"/>
    <w:uiPriority w:val="9"/>
    <w:semiHidden/>
    <w:rsid w:val="003F1D9F"/>
    <w:rPr>
      <w:caps/>
      <w:color w:val="365F91" w:themeColor="accent1" w:themeShade="BF"/>
      <w:spacing w:val="10"/>
    </w:rPr>
  </w:style>
  <w:style w:type="character" w:customStyle="1" w:styleId="Heading5Char">
    <w:name w:val="Heading 5 Char"/>
    <w:basedOn w:val="DefaultParagraphFont"/>
    <w:link w:val="Heading5"/>
    <w:uiPriority w:val="9"/>
    <w:semiHidden/>
    <w:rsid w:val="003F1D9F"/>
    <w:rPr>
      <w:caps/>
      <w:color w:val="365F91" w:themeColor="accent1" w:themeShade="BF"/>
      <w:spacing w:val="10"/>
    </w:rPr>
  </w:style>
  <w:style w:type="character" w:customStyle="1" w:styleId="Heading6Char">
    <w:name w:val="Heading 6 Char"/>
    <w:basedOn w:val="DefaultParagraphFont"/>
    <w:link w:val="Heading6"/>
    <w:uiPriority w:val="9"/>
    <w:semiHidden/>
    <w:rsid w:val="003F1D9F"/>
    <w:rPr>
      <w:caps/>
      <w:color w:val="365F91" w:themeColor="accent1" w:themeShade="BF"/>
      <w:spacing w:val="10"/>
    </w:rPr>
  </w:style>
  <w:style w:type="character" w:customStyle="1" w:styleId="Heading7Char">
    <w:name w:val="Heading 7 Char"/>
    <w:basedOn w:val="DefaultParagraphFont"/>
    <w:link w:val="Heading7"/>
    <w:uiPriority w:val="9"/>
    <w:semiHidden/>
    <w:rsid w:val="003F1D9F"/>
    <w:rPr>
      <w:caps/>
      <w:color w:val="365F91" w:themeColor="accent1" w:themeShade="BF"/>
      <w:spacing w:val="10"/>
    </w:rPr>
  </w:style>
  <w:style w:type="character" w:customStyle="1" w:styleId="Heading8Char">
    <w:name w:val="Heading 8 Char"/>
    <w:basedOn w:val="DefaultParagraphFont"/>
    <w:link w:val="Heading8"/>
    <w:uiPriority w:val="9"/>
    <w:semiHidden/>
    <w:rsid w:val="003F1D9F"/>
    <w:rPr>
      <w:caps/>
      <w:spacing w:val="10"/>
      <w:sz w:val="18"/>
      <w:szCs w:val="18"/>
    </w:rPr>
  </w:style>
  <w:style w:type="character" w:customStyle="1" w:styleId="Heading9Char">
    <w:name w:val="Heading 9 Char"/>
    <w:basedOn w:val="DefaultParagraphFont"/>
    <w:link w:val="Heading9"/>
    <w:uiPriority w:val="9"/>
    <w:semiHidden/>
    <w:rsid w:val="003F1D9F"/>
    <w:rPr>
      <w:i/>
      <w:iCs/>
      <w:caps/>
      <w:spacing w:val="10"/>
      <w:sz w:val="18"/>
      <w:szCs w:val="18"/>
    </w:rPr>
  </w:style>
  <w:style w:type="paragraph" w:styleId="Caption">
    <w:name w:val="caption"/>
    <w:basedOn w:val="Normal"/>
    <w:next w:val="Normal"/>
    <w:uiPriority w:val="35"/>
    <w:semiHidden/>
    <w:unhideWhenUsed/>
    <w:qFormat/>
    <w:rsid w:val="003F1D9F"/>
    <w:rPr>
      <w:b/>
      <w:bCs/>
      <w:color w:val="365F91" w:themeColor="accent1" w:themeShade="BF"/>
      <w:sz w:val="16"/>
      <w:szCs w:val="16"/>
    </w:rPr>
  </w:style>
  <w:style w:type="paragraph" w:styleId="Title">
    <w:name w:val="Title"/>
    <w:basedOn w:val="Normal"/>
    <w:next w:val="Normal"/>
    <w:link w:val="TitleChar"/>
    <w:uiPriority w:val="10"/>
    <w:qFormat/>
    <w:rsid w:val="003F1D9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3F1D9F"/>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3F1D9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F1D9F"/>
    <w:rPr>
      <w:caps/>
      <w:color w:val="595959" w:themeColor="text1" w:themeTint="A6"/>
      <w:spacing w:val="10"/>
      <w:sz w:val="21"/>
      <w:szCs w:val="21"/>
    </w:rPr>
  </w:style>
  <w:style w:type="character" w:styleId="Emphasis">
    <w:name w:val="Emphasis"/>
    <w:uiPriority w:val="20"/>
    <w:qFormat/>
    <w:rsid w:val="003F1D9F"/>
    <w:rPr>
      <w:caps/>
      <w:color w:val="243F60" w:themeColor="accent1" w:themeShade="7F"/>
      <w:spacing w:val="5"/>
    </w:rPr>
  </w:style>
  <w:style w:type="paragraph" w:styleId="Quote">
    <w:name w:val="Quote"/>
    <w:basedOn w:val="Normal"/>
    <w:next w:val="Normal"/>
    <w:link w:val="QuoteChar"/>
    <w:uiPriority w:val="29"/>
    <w:qFormat/>
    <w:rsid w:val="003F1D9F"/>
    <w:rPr>
      <w:i/>
      <w:iCs/>
      <w:sz w:val="24"/>
      <w:szCs w:val="24"/>
    </w:rPr>
  </w:style>
  <w:style w:type="character" w:customStyle="1" w:styleId="QuoteChar">
    <w:name w:val="Quote Char"/>
    <w:basedOn w:val="DefaultParagraphFont"/>
    <w:link w:val="Quote"/>
    <w:uiPriority w:val="29"/>
    <w:rsid w:val="003F1D9F"/>
    <w:rPr>
      <w:i/>
      <w:iCs/>
      <w:sz w:val="24"/>
      <w:szCs w:val="24"/>
    </w:rPr>
  </w:style>
  <w:style w:type="paragraph" w:styleId="IntenseQuote">
    <w:name w:val="Intense Quote"/>
    <w:basedOn w:val="Normal"/>
    <w:next w:val="Normal"/>
    <w:link w:val="IntenseQuoteChar"/>
    <w:uiPriority w:val="30"/>
    <w:qFormat/>
    <w:rsid w:val="003F1D9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3F1D9F"/>
    <w:rPr>
      <w:color w:val="4F81BD" w:themeColor="accent1"/>
      <w:sz w:val="24"/>
      <w:szCs w:val="24"/>
    </w:rPr>
  </w:style>
  <w:style w:type="character" w:styleId="SubtleEmphasis">
    <w:name w:val="Subtle Emphasis"/>
    <w:uiPriority w:val="19"/>
    <w:qFormat/>
    <w:rsid w:val="003F1D9F"/>
    <w:rPr>
      <w:i/>
      <w:iCs/>
      <w:color w:val="243F60" w:themeColor="accent1" w:themeShade="7F"/>
    </w:rPr>
  </w:style>
  <w:style w:type="character" w:styleId="IntenseEmphasis">
    <w:name w:val="Intense Emphasis"/>
    <w:uiPriority w:val="21"/>
    <w:qFormat/>
    <w:rsid w:val="003F1D9F"/>
    <w:rPr>
      <w:b/>
      <w:bCs/>
      <w:caps/>
      <w:color w:val="243F60" w:themeColor="accent1" w:themeShade="7F"/>
      <w:spacing w:val="10"/>
    </w:rPr>
  </w:style>
  <w:style w:type="character" w:styleId="SubtleReference">
    <w:name w:val="Subtle Reference"/>
    <w:uiPriority w:val="31"/>
    <w:qFormat/>
    <w:rsid w:val="003F1D9F"/>
    <w:rPr>
      <w:b/>
      <w:bCs/>
      <w:color w:val="4F81BD" w:themeColor="accent1"/>
    </w:rPr>
  </w:style>
  <w:style w:type="character" w:styleId="IntenseReference">
    <w:name w:val="Intense Reference"/>
    <w:uiPriority w:val="32"/>
    <w:qFormat/>
    <w:rsid w:val="003F1D9F"/>
    <w:rPr>
      <w:b/>
      <w:bCs/>
      <w:i/>
      <w:iCs/>
      <w:caps/>
      <w:color w:val="4F81BD" w:themeColor="accent1"/>
    </w:rPr>
  </w:style>
  <w:style w:type="character" w:styleId="BookTitle">
    <w:name w:val="Book Title"/>
    <w:uiPriority w:val="33"/>
    <w:qFormat/>
    <w:rsid w:val="003F1D9F"/>
    <w:rPr>
      <w:b/>
      <w:bCs/>
      <w:i/>
      <w:iCs/>
      <w:spacing w:val="0"/>
    </w:rPr>
  </w:style>
  <w:style w:type="paragraph" w:styleId="TOCHeading">
    <w:name w:val="TOC Heading"/>
    <w:basedOn w:val="Heading1"/>
    <w:next w:val="Normal"/>
    <w:uiPriority w:val="39"/>
    <w:semiHidden/>
    <w:unhideWhenUsed/>
    <w:qFormat/>
    <w:rsid w:val="003F1D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624">
      <w:bodyDiv w:val="1"/>
      <w:marLeft w:val="0"/>
      <w:marRight w:val="0"/>
      <w:marTop w:val="0"/>
      <w:marBottom w:val="0"/>
      <w:divBdr>
        <w:top w:val="none" w:sz="0" w:space="0" w:color="auto"/>
        <w:left w:val="none" w:sz="0" w:space="0" w:color="auto"/>
        <w:bottom w:val="none" w:sz="0" w:space="0" w:color="auto"/>
        <w:right w:val="none" w:sz="0" w:space="0" w:color="auto"/>
      </w:divBdr>
    </w:div>
    <w:div w:id="330450497">
      <w:bodyDiv w:val="1"/>
      <w:marLeft w:val="0"/>
      <w:marRight w:val="0"/>
      <w:marTop w:val="0"/>
      <w:marBottom w:val="0"/>
      <w:divBdr>
        <w:top w:val="none" w:sz="0" w:space="0" w:color="auto"/>
        <w:left w:val="none" w:sz="0" w:space="0" w:color="auto"/>
        <w:bottom w:val="none" w:sz="0" w:space="0" w:color="auto"/>
        <w:right w:val="none" w:sz="0" w:space="0" w:color="auto"/>
      </w:divBdr>
    </w:div>
    <w:div w:id="363140657">
      <w:bodyDiv w:val="1"/>
      <w:marLeft w:val="0"/>
      <w:marRight w:val="0"/>
      <w:marTop w:val="0"/>
      <w:marBottom w:val="0"/>
      <w:divBdr>
        <w:top w:val="none" w:sz="0" w:space="0" w:color="auto"/>
        <w:left w:val="none" w:sz="0" w:space="0" w:color="auto"/>
        <w:bottom w:val="none" w:sz="0" w:space="0" w:color="auto"/>
        <w:right w:val="none" w:sz="0" w:space="0" w:color="auto"/>
      </w:divBdr>
    </w:div>
    <w:div w:id="371224452">
      <w:bodyDiv w:val="1"/>
      <w:marLeft w:val="0"/>
      <w:marRight w:val="0"/>
      <w:marTop w:val="0"/>
      <w:marBottom w:val="0"/>
      <w:divBdr>
        <w:top w:val="none" w:sz="0" w:space="0" w:color="auto"/>
        <w:left w:val="none" w:sz="0" w:space="0" w:color="auto"/>
        <w:bottom w:val="none" w:sz="0" w:space="0" w:color="auto"/>
        <w:right w:val="none" w:sz="0" w:space="0" w:color="auto"/>
      </w:divBdr>
    </w:div>
    <w:div w:id="445008292">
      <w:bodyDiv w:val="1"/>
      <w:marLeft w:val="0"/>
      <w:marRight w:val="0"/>
      <w:marTop w:val="0"/>
      <w:marBottom w:val="0"/>
      <w:divBdr>
        <w:top w:val="none" w:sz="0" w:space="0" w:color="auto"/>
        <w:left w:val="none" w:sz="0" w:space="0" w:color="auto"/>
        <w:bottom w:val="none" w:sz="0" w:space="0" w:color="auto"/>
        <w:right w:val="none" w:sz="0" w:space="0" w:color="auto"/>
      </w:divBdr>
    </w:div>
    <w:div w:id="459735142">
      <w:bodyDiv w:val="1"/>
      <w:marLeft w:val="0"/>
      <w:marRight w:val="0"/>
      <w:marTop w:val="0"/>
      <w:marBottom w:val="0"/>
      <w:divBdr>
        <w:top w:val="none" w:sz="0" w:space="0" w:color="auto"/>
        <w:left w:val="none" w:sz="0" w:space="0" w:color="auto"/>
        <w:bottom w:val="none" w:sz="0" w:space="0" w:color="auto"/>
        <w:right w:val="none" w:sz="0" w:space="0" w:color="auto"/>
      </w:divBdr>
    </w:div>
    <w:div w:id="634800406">
      <w:bodyDiv w:val="1"/>
      <w:marLeft w:val="0"/>
      <w:marRight w:val="0"/>
      <w:marTop w:val="0"/>
      <w:marBottom w:val="0"/>
      <w:divBdr>
        <w:top w:val="none" w:sz="0" w:space="0" w:color="auto"/>
        <w:left w:val="none" w:sz="0" w:space="0" w:color="auto"/>
        <w:bottom w:val="none" w:sz="0" w:space="0" w:color="auto"/>
        <w:right w:val="none" w:sz="0" w:space="0" w:color="auto"/>
      </w:divBdr>
    </w:div>
    <w:div w:id="1068191983">
      <w:bodyDiv w:val="1"/>
      <w:marLeft w:val="0"/>
      <w:marRight w:val="0"/>
      <w:marTop w:val="0"/>
      <w:marBottom w:val="0"/>
      <w:divBdr>
        <w:top w:val="none" w:sz="0" w:space="0" w:color="auto"/>
        <w:left w:val="none" w:sz="0" w:space="0" w:color="auto"/>
        <w:bottom w:val="none" w:sz="0" w:space="0" w:color="auto"/>
        <w:right w:val="none" w:sz="0" w:space="0" w:color="auto"/>
      </w:divBdr>
      <w:divsChild>
        <w:div w:id="1280382876">
          <w:marLeft w:val="0"/>
          <w:marRight w:val="0"/>
          <w:marTop w:val="0"/>
          <w:marBottom w:val="0"/>
          <w:divBdr>
            <w:top w:val="none" w:sz="0" w:space="0" w:color="auto"/>
            <w:left w:val="none" w:sz="0" w:space="0" w:color="auto"/>
            <w:bottom w:val="none" w:sz="0" w:space="0" w:color="auto"/>
            <w:right w:val="none" w:sz="0" w:space="0" w:color="auto"/>
          </w:divBdr>
          <w:divsChild>
            <w:div w:id="1027440637">
              <w:marLeft w:val="-225"/>
              <w:marRight w:val="-225"/>
              <w:marTop w:val="0"/>
              <w:marBottom w:val="0"/>
              <w:divBdr>
                <w:top w:val="none" w:sz="0" w:space="0" w:color="auto"/>
                <w:left w:val="none" w:sz="0" w:space="0" w:color="auto"/>
                <w:bottom w:val="none" w:sz="0" w:space="0" w:color="auto"/>
                <w:right w:val="none" w:sz="0" w:space="0" w:color="auto"/>
              </w:divBdr>
              <w:divsChild>
                <w:div w:id="1177579833">
                  <w:marLeft w:val="0"/>
                  <w:marRight w:val="0"/>
                  <w:marTop w:val="0"/>
                  <w:marBottom w:val="0"/>
                  <w:divBdr>
                    <w:top w:val="none" w:sz="0" w:space="0" w:color="auto"/>
                    <w:left w:val="none" w:sz="0" w:space="0" w:color="auto"/>
                    <w:bottom w:val="none" w:sz="0" w:space="0" w:color="auto"/>
                    <w:right w:val="none" w:sz="0" w:space="0" w:color="auto"/>
                  </w:divBdr>
                  <w:divsChild>
                    <w:div w:id="1255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52724">
      <w:bodyDiv w:val="1"/>
      <w:marLeft w:val="0"/>
      <w:marRight w:val="0"/>
      <w:marTop w:val="0"/>
      <w:marBottom w:val="0"/>
      <w:divBdr>
        <w:top w:val="none" w:sz="0" w:space="0" w:color="auto"/>
        <w:left w:val="none" w:sz="0" w:space="0" w:color="auto"/>
        <w:bottom w:val="none" w:sz="0" w:space="0" w:color="auto"/>
        <w:right w:val="none" w:sz="0" w:space="0" w:color="auto"/>
      </w:divBdr>
    </w:div>
    <w:div w:id="1300577680">
      <w:bodyDiv w:val="1"/>
      <w:marLeft w:val="0"/>
      <w:marRight w:val="0"/>
      <w:marTop w:val="0"/>
      <w:marBottom w:val="0"/>
      <w:divBdr>
        <w:top w:val="none" w:sz="0" w:space="0" w:color="auto"/>
        <w:left w:val="none" w:sz="0" w:space="0" w:color="auto"/>
        <w:bottom w:val="none" w:sz="0" w:space="0" w:color="auto"/>
        <w:right w:val="none" w:sz="0" w:space="0" w:color="auto"/>
      </w:divBdr>
    </w:div>
    <w:div w:id="1437171038">
      <w:bodyDiv w:val="1"/>
      <w:marLeft w:val="0"/>
      <w:marRight w:val="0"/>
      <w:marTop w:val="0"/>
      <w:marBottom w:val="0"/>
      <w:divBdr>
        <w:top w:val="none" w:sz="0" w:space="0" w:color="auto"/>
        <w:left w:val="none" w:sz="0" w:space="0" w:color="auto"/>
        <w:bottom w:val="none" w:sz="0" w:space="0" w:color="auto"/>
        <w:right w:val="none" w:sz="0" w:space="0" w:color="auto"/>
      </w:divBdr>
      <w:divsChild>
        <w:div w:id="498498617">
          <w:marLeft w:val="0"/>
          <w:marRight w:val="0"/>
          <w:marTop w:val="0"/>
          <w:marBottom w:val="0"/>
          <w:divBdr>
            <w:top w:val="none" w:sz="0" w:space="0" w:color="auto"/>
            <w:left w:val="none" w:sz="0" w:space="0" w:color="auto"/>
            <w:bottom w:val="none" w:sz="0" w:space="0" w:color="auto"/>
            <w:right w:val="none" w:sz="0" w:space="0" w:color="auto"/>
          </w:divBdr>
          <w:divsChild>
            <w:div w:id="485753864">
              <w:marLeft w:val="0"/>
              <w:marRight w:val="0"/>
              <w:marTop w:val="0"/>
              <w:marBottom w:val="0"/>
              <w:divBdr>
                <w:top w:val="none" w:sz="0" w:space="0" w:color="auto"/>
                <w:left w:val="none" w:sz="0" w:space="0" w:color="auto"/>
                <w:bottom w:val="none" w:sz="0" w:space="0" w:color="auto"/>
                <w:right w:val="none" w:sz="0" w:space="0" w:color="auto"/>
              </w:divBdr>
              <w:divsChild>
                <w:div w:id="761292528">
                  <w:marLeft w:val="0"/>
                  <w:marRight w:val="0"/>
                  <w:marTop w:val="0"/>
                  <w:marBottom w:val="0"/>
                  <w:divBdr>
                    <w:top w:val="none" w:sz="0" w:space="0" w:color="auto"/>
                    <w:left w:val="none" w:sz="0" w:space="0" w:color="auto"/>
                    <w:bottom w:val="none" w:sz="0" w:space="0" w:color="auto"/>
                    <w:right w:val="none" w:sz="0" w:space="0" w:color="auto"/>
                  </w:divBdr>
                  <w:divsChild>
                    <w:div w:id="827133547">
                      <w:marLeft w:val="0"/>
                      <w:marRight w:val="0"/>
                      <w:marTop w:val="0"/>
                      <w:marBottom w:val="0"/>
                      <w:divBdr>
                        <w:top w:val="none" w:sz="0" w:space="0" w:color="auto"/>
                        <w:left w:val="none" w:sz="0" w:space="0" w:color="auto"/>
                        <w:bottom w:val="none" w:sz="0" w:space="0" w:color="auto"/>
                        <w:right w:val="none" w:sz="0" w:space="0" w:color="auto"/>
                      </w:divBdr>
                      <w:divsChild>
                        <w:div w:id="1328511506">
                          <w:marLeft w:val="0"/>
                          <w:marRight w:val="0"/>
                          <w:marTop w:val="0"/>
                          <w:marBottom w:val="0"/>
                          <w:divBdr>
                            <w:top w:val="none" w:sz="0" w:space="0" w:color="auto"/>
                            <w:left w:val="none" w:sz="0" w:space="0" w:color="auto"/>
                            <w:bottom w:val="none" w:sz="0" w:space="0" w:color="auto"/>
                            <w:right w:val="none" w:sz="0" w:space="0" w:color="auto"/>
                          </w:divBdr>
                          <w:divsChild>
                            <w:div w:id="327945766">
                              <w:marLeft w:val="0"/>
                              <w:marRight w:val="0"/>
                              <w:marTop w:val="0"/>
                              <w:marBottom w:val="0"/>
                              <w:divBdr>
                                <w:top w:val="none" w:sz="0" w:space="0" w:color="auto"/>
                                <w:left w:val="none" w:sz="0" w:space="0" w:color="auto"/>
                                <w:bottom w:val="none" w:sz="0" w:space="0" w:color="auto"/>
                                <w:right w:val="none" w:sz="0" w:space="0" w:color="auto"/>
                              </w:divBdr>
                              <w:divsChild>
                                <w:div w:id="14251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vance-he.ac.uk/programmes-events/developing-leadership/diversifying-leadership"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rath.ac.uk/professionalservices/accessequalityinclusionservice/equalitydiversity/genderequalityathenaswan/auror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rath.ac.uk/professionalservices/hr/learningdevelop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vance-he.ac.uk/programmes-events/developing-leadership/diversifying-leadership" TargetMode="External"/><Relationship Id="rId5" Type="http://schemas.openxmlformats.org/officeDocument/2006/relationships/numbering" Target="numbering.xml"/><Relationship Id="rId15" Type="http://schemas.openxmlformats.org/officeDocument/2006/relationships/hyperlink" Target="https://www.advance-he.ac.uk/events?search_api_fulltext=diversifying%20leadership&amp;field_focus=All&amp;field_event_type=All&amp;field_position_on_the_pathway=All&amp;field_event_date%5Bmin%5D=today&amp;field_event_date%5Bmax%5D=%2B10%20yea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strat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F883811C714A4B8F4BFD719A0E9D8B" ma:contentTypeVersion="4" ma:contentTypeDescription="Create a new document." ma:contentTypeScope="" ma:versionID="e6d6af495da4e6f1e1cfb3921f8e14c8">
  <xsd:schema xmlns:xsd="http://www.w3.org/2001/XMLSchema" xmlns:xs="http://www.w3.org/2001/XMLSchema" xmlns:p="http://schemas.microsoft.com/office/2006/metadata/properties" xmlns:ns2="b387e0c0-416f-4aa6-bb92-a6c90ec39eb9" targetNamespace="http://schemas.microsoft.com/office/2006/metadata/properties" ma:root="true" ma:fieldsID="0a8cf672e57a192901beaba0ac79ac75" ns2:_="">
    <xsd:import namespace="b387e0c0-416f-4aa6-bb92-a6c90ec39e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7e0c0-416f-4aa6-bb92-a6c90ec39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0586-E083-43F9-816B-BBA76F8BB2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94ECDC-ACB0-4D9D-A0C1-F7A5CCE9CB95}">
  <ds:schemaRefs>
    <ds:schemaRef ds:uri="http://schemas.microsoft.com/sharepoint/v3/contenttype/forms"/>
  </ds:schemaRefs>
</ds:datastoreItem>
</file>

<file path=customXml/itemProps3.xml><?xml version="1.0" encoding="utf-8"?>
<ds:datastoreItem xmlns:ds="http://schemas.openxmlformats.org/officeDocument/2006/customXml" ds:itemID="{09A663CD-049B-4A8C-9402-53611C86E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7e0c0-416f-4aa6-bb92-a6c90ec39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34B53-CA7F-47E0-8E8F-F14D4677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1065</Words>
  <Characters>6318</Characters>
  <Application>Microsoft Office Word</Application>
  <DocSecurity>0</DocSecurity>
  <Lines>121</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Jennifer Ba</cp:lastModifiedBy>
  <cp:revision>19</cp:revision>
  <cp:lastPrinted>2018-08-29T09:01:00Z</cp:lastPrinted>
  <dcterms:created xsi:type="dcterms:W3CDTF">2024-08-20T10:26:00Z</dcterms:created>
  <dcterms:modified xsi:type="dcterms:W3CDTF">2025-12-08T10:04:00Z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0x010100FFF883811C714A4B8F4BFD719A0E9D8B</vt:lpwstr>
  </property>
</Properties>
</file>