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FAAE6" w14:textId="68C2644D" w:rsidR="00B22A56" w:rsidRDefault="00CC73D7" w:rsidP="00B22A56">
      <w:pPr>
        <w:spacing w:line="360" w:lineRule="auto"/>
        <w:jc w:val="center"/>
        <w:rPr>
          <w:b/>
        </w:rPr>
      </w:pPr>
      <w:r>
        <w:rPr>
          <w:b/>
        </w:rPr>
        <w:t>Barra</w:t>
      </w:r>
      <w:r w:rsidR="00AF689E">
        <w:rPr>
          <w:b/>
        </w:rPr>
        <w:t xml:space="preserve"> </w:t>
      </w:r>
      <w:r w:rsidR="00873ABD">
        <w:rPr>
          <w:b/>
        </w:rPr>
        <w:t>Report</w:t>
      </w:r>
    </w:p>
    <w:p w14:paraId="231C3FD4" w14:textId="54BDEE4B" w:rsidR="00AF689E" w:rsidRDefault="003B796B" w:rsidP="00B22A56">
      <w:pPr>
        <w:spacing w:line="360" w:lineRule="auto"/>
        <w:jc w:val="center"/>
        <w:rPr>
          <w:b/>
        </w:rPr>
      </w:pPr>
      <w:r>
        <w:rPr>
          <w:b/>
          <w:noProof/>
        </w:rPr>
        <w:drawing>
          <wp:inline distT="0" distB="0" distL="0" distR="0" wp14:anchorId="156B981A" wp14:editId="1EB48124">
            <wp:extent cx="3296160" cy="2472204"/>
            <wp:effectExtent l="0" t="0" r="0" b="4445"/>
            <wp:docPr id="1" name="Picture 1" descr="A sign over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ra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8768" cy="2474160"/>
                    </a:xfrm>
                    <a:prstGeom prst="rect">
                      <a:avLst/>
                    </a:prstGeom>
                  </pic:spPr>
                </pic:pic>
              </a:graphicData>
            </a:graphic>
          </wp:inline>
        </w:drawing>
      </w:r>
    </w:p>
    <w:p w14:paraId="0DC96EAD" w14:textId="32257263" w:rsidR="00AF689E" w:rsidRPr="00B22A56" w:rsidRDefault="00AF689E" w:rsidP="00B22A56">
      <w:pPr>
        <w:spacing w:line="360" w:lineRule="auto"/>
        <w:jc w:val="center"/>
        <w:rPr>
          <w:b/>
        </w:rPr>
      </w:pPr>
    </w:p>
    <w:p w14:paraId="03A7A158" w14:textId="77777777" w:rsidR="00B22A56" w:rsidRDefault="00B22A56" w:rsidP="00B22A56">
      <w:pPr>
        <w:spacing w:line="360" w:lineRule="auto"/>
        <w:jc w:val="both"/>
      </w:pPr>
    </w:p>
    <w:p w14:paraId="50E54CD0" w14:textId="72BB51E5" w:rsidR="00B22A56" w:rsidRDefault="00B22A56" w:rsidP="00B22A56">
      <w:pPr>
        <w:spacing w:line="360" w:lineRule="auto"/>
        <w:jc w:val="both"/>
      </w:pPr>
      <w:r>
        <w:t>Island:</w:t>
      </w:r>
      <w:r w:rsidR="00C429FC">
        <w:t xml:space="preserve"> </w:t>
      </w:r>
      <w:r w:rsidR="00CC73D7">
        <w:t>Barra</w:t>
      </w:r>
    </w:p>
    <w:p w14:paraId="07C0A8F9" w14:textId="181B70EC" w:rsidR="007711C2" w:rsidRDefault="00B22A56" w:rsidP="00B22A56">
      <w:pPr>
        <w:spacing w:line="360" w:lineRule="auto"/>
        <w:jc w:val="both"/>
      </w:pPr>
      <w:r>
        <w:t>Date:</w:t>
      </w:r>
      <w:r w:rsidR="007152D0">
        <w:t xml:space="preserve"> </w:t>
      </w:r>
      <w:r w:rsidR="00CC73D7">
        <w:t>19</w:t>
      </w:r>
      <w:r w:rsidR="00C554F8">
        <w:t>/0</w:t>
      </w:r>
      <w:r w:rsidR="00CC73D7">
        <w:t>6</w:t>
      </w:r>
      <w:r w:rsidR="00C554F8">
        <w:t>/2019</w:t>
      </w:r>
    </w:p>
    <w:p w14:paraId="051F1108" w14:textId="77777777" w:rsidR="007711C2" w:rsidRDefault="007711C2" w:rsidP="00B22A56">
      <w:pPr>
        <w:spacing w:line="360" w:lineRule="auto"/>
        <w:jc w:val="both"/>
      </w:pPr>
    </w:p>
    <w:p w14:paraId="13DD18B4" w14:textId="4E9CACBF" w:rsidR="00B32E08" w:rsidRPr="00B32E08" w:rsidRDefault="00B32E08" w:rsidP="00B22A56">
      <w:pPr>
        <w:spacing w:line="360" w:lineRule="auto"/>
        <w:jc w:val="both"/>
        <w:rPr>
          <w:i/>
        </w:rPr>
      </w:pPr>
      <w:r>
        <w:rPr>
          <w:i/>
        </w:rPr>
        <w:t xml:space="preserve">This report has been produced by the Strathclyde Centre for Environmental Law and Governance (SCELG) </w:t>
      </w:r>
      <w:r w:rsidR="001A216A">
        <w:rPr>
          <w:i/>
        </w:rPr>
        <w:t>and Scottish Island Federation (SIF) in the framework of their</w:t>
      </w:r>
      <w:r>
        <w:rPr>
          <w:i/>
        </w:rPr>
        <w:t xml:space="preserve"> collaboration with the Islands Team of the Scottish Government. The goal of this report is to capture the essence of the discussions that have taken place at </w:t>
      </w:r>
      <w:r w:rsidR="001F05AC">
        <w:rPr>
          <w:i/>
        </w:rPr>
        <w:t xml:space="preserve">the </w:t>
      </w:r>
      <w:r>
        <w:rPr>
          <w:i/>
        </w:rPr>
        <w:t xml:space="preserve">consultation event on </w:t>
      </w:r>
      <w:r w:rsidR="00CC73D7">
        <w:rPr>
          <w:i/>
        </w:rPr>
        <w:t>Barra</w:t>
      </w:r>
      <w:r>
        <w:rPr>
          <w:i/>
        </w:rPr>
        <w:t xml:space="preserve">. The report will be sent out to participants who </w:t>
      </w:r>
      <w:proofErr w:type="spellStart"/>
      <w:r>
        <w:rPr>
          <w:i/>
        </w:rPr>
        <w:t>authori</w:t>
      </w:r>
      <w:r w:rsidR="00370D2C">
        <w:rPr>
          <w:i/>
        </w:rPr>
        <w:t>s</w:t>
      </w:r>
      <w:r>
        <w:rPr>
          <w:i/>
        </w:rPr>
        <w:t>ed</w:t>
      </w:r>
      <w:proofErr w:type="spellEnd"/>
      <w:r>
        <w:rPr>
          <w:i/>
        </w:rPr>
        <w:t xml:space="preserve"> us to do so in order to receive further comments and feedback. The report is not to be considered as an indication of what will ultimately go into the National Island Plan, but it will inform the latter. The report is also not to be considered as an indication of the position of Scottish Government on any of the points mentioned therein. </w:t>
      </w:r>
    </w:p>
    <w:p w14:paraId="6C936AE9" w14:textId="77777777" w:rsidR="004E0715" w:rsidRDefault="004E0715" w:rsidP="00B22A56">
      <w:pPr>
        <w:spacing w:line="360" w:lineRule="auto"/>
        <w:jc w:val="both"/>
        <w:rPr>
          <w:b/>
        </w:rPr>
      </w:pPr>
    </w:p>
    <w:p w14:paraId="0F3FAEA3" w14:textId="77777777" w:rsidR="009A0BCA" w:rsidRDefault="009A0BCA" w:rsidP="00B22A56">
      <w:pPr>
        <w:spacing w:line="360" w:lineRule="auto"/>
        <w:jc w:val="both"/>
        <w:rPr>
          <w:b/>
        </w:rPr>
      </w:pPr>
    </w:p>
    <w:p w14:paraId="4A3E05F0" w14:textId="77777777" w:rsidR="009A0BCA" w:rsidRDefault="009A0BCA" w:rsidP="00B22A56">
      <w:pPr>
        <w:spacing w:line="360" w:lineRule="auto"/>
        <w:jc w:val="both"/>
        <w:rPr>
          <w:b/>
        </w:rPr>
      </w:pPr>
    </w:p>
    <w:p w14:paraId="5DD235CB" w14:textId="77777777" w:rsidR="00B96EFE" w:rsidRDefault="00B96EFE" w:rsidP="00B22A56">
      <w:pPr>
        <w:spacing w:line="360" w:lineRule="auto"/>
        <w:jc w:val="both"/>
        <w:rPr>
          <w:b/>
        </w:rPr>
      </w:pPr>
    </w:p>
    <w:p w14:paraId="4F8D5466" w14:textId="77777777" w:rsidR="00B96EFE" w:rsidRDefault="00B96EFE" w:rsidP="00B22A56">
      <w:pPr>
        <w:spacing w:line="360" w:lineRule="auto"/>
        <w:jc w:val="both"/>
        <w:rPr>
          <w:b/>
        </w:rPr>
      </w:pPr>
    </w:p>
    <w:p w14:paraId="6E794AE7" w14:textId="64669C76" w:rsidR="007711C2" w:rsidRDefault="00873ABD" w:rsidP="00B22A56">
      <w:pPr>
        <w:spacing w:line="360" w:lineRule="auto"/>
        <w:jc w:val="both"/>
        <w:rPr>
          <w:b/>
        </w:rPr>
      </w:pPr>
      <w:r>
        <w:rPr>
          <w:b/>
        </w:rPr>
        <w:lastRenderedPageBreak/>
        <w:t>Introduction</w:t>
      </w:r>
    </w:p>
    <w:p w14:paraId="31E77CCE" w14:textId="475DF9D7" w:rsidR="00883CD7" w:rsidRPr="009A0BCA" w:rsidRDefault="001F05AC" w:rsidP="00B22A56">
      <w:pPr>
        <w:spacing w:line="360" w:lineRule="auto"/>
        <w:jc w:val="both"/>
      </w:pPr>
      <w:r>
        <w:t xml:space="preserve">On </w:t>
      </w:r>
      <w:r w:rsidR="00B96EFE">
        <w:t>the 19</w:t>
      </w:r>
      <w:r w:rsidR="00B96EFE" w:rsidRPr="00CC73D7">
        <w:rPr>
          <w:vertAlign w:val="superscript"/>
        </w:rPr>
        <w:t>th</w:t>
      </w:r>
      <w:r w:rsidR="00B96EFE">
        <w:t xml:space="preserve"> of May </w:t>
      </w:r>
      <w:r w:rsidR="00B96EFE" w:rsidRPr="00B32E08">
        <w:t>2019,</w:t>
      </w:r>
      <w:r w:rsidR="005554D5" w:rsidRPr="00B32E08">
        <w:t xml:space="preserve"> </w:t>
      </w:r>
      <w:r w:rsidR="00B32E08" w:rsidRPr="00B32E08">
        <w:t>a</w:t>
      </w:r>
      <w:r w:rsidR="005554D5" w:rsidRPr="00B32E08">
        <w:t xml:space="preserve"> consultation event took place </w:t>
      </w:r>
      <w:r w:rsidR="00C554F8">
        <w:t xml:space="preserve">on </w:t>
      </w:r>
      <w:r w:rsidR="00CC73D7">
        <w:t>Barra</w:t>
      </w:r>
      <w:r w:rsidR="00C554F8">
        <w:t xml:space="preserve"> </w:t>
      </w:r>
      <w:r w:rsidR="005554D5" w:rsidRPr="00B32E08">
        <w:t xml:space="preserve">between </w:t>
      </w:r>
      <w:r w:rsidR="004E39E3">
        <w:t>10am</w:t>
      </w:r>
      <w:r w:rsidR="005554D5" w:rsidRPr="009B4389">
        <w:t xml:space="preserve"> and </w:t>
      </w:r>
      <w:r w:rsidR="004E39E3">
        <w:t>12.30</w:t>
      </w:r>
      <w:r w:rsidR="00370D2C" w:rsidRPr="009B4389">
        <w:t>pm</w:t>
      </w:r>
      <w:r w:rsidR="005554D5" w:rsidRPr="009B4389">
        <w:t>.</w:t>
      </w:r>
      <w:r w:rsidR="005554D5" w:rsidRPr="00B32E08">
        <w:t xml:space="preserve"> </w:t>
      </w:r>
      <w:r>
        <w:t>The</w:t>
      </w:r>
      <w:r w:rsidR="005554D5" w:rsidRPr="00B32E08">
        <w:t xml:space="preserve"> event </w:t>
      </w:r>
      <w:r>
        <w:t>was</w:t>
      </w:r>
      <w:r w:rsidR="005554D5" w:rsidRPr="00B32E08">
        <w:t xml:space="preserve"> attended by </w:t>
      </w:r>
      <w:r w:rsidR="0087301F" w:rsidRPr="00B96EFE">
        <w:t>20</w:t>
      </w:r>
      <w:r w:rsidR="005554D5" w:rsidRPr="00B32E08">
        <w:t xml:space="preserve"> people</w:t>
      </w:r>
      <w:r w:rsidR="00C554F8">
        <w:t xml:space="preserve">, including children from the local primary school, </w:t>
      </w:r>
      <w:r w:rsidR="005554D5" w:rsidRPr="00B32E08">
        <w:t xml:space="preserve">and the goal was to capture both what works well on the island and the challenges faced by the community on </w:t>
      </w:r>
      <w:r w:rsidR="00CC73D7">
        <w:t>Barra</w:t>
      </w:r>
      <w:r w:rsidR="005554D5" w:rsidRPr="00B32E08">
        <w:t>. The consultation is required by the Islands (Scotland) Act</w:t>
      </w:r>
      <w:r w:rsidR="00241356">
        <w:t xml:space="preserve"> </w:t>
      </w:r>
      <w:r w:rsidR="00370D2C">
        <w:t>2018</w:t>
      </w:r>
      <w:r w:rsidR="00241356">
        <w:t>,</w:t>
      </w:r>
      <w:r w:rsidR="005554D5" w:rsidRPr="00B32E08">
        <w:t xml:space="preserve"> as a means to inform the National Islands Plan that Scottish Government will be presenting to Scottish Parliament on 4 October 2019.</w:t>
      </w:r>
    </w:p>
    <w:p w14:paraId="101AF8BB" w14:textId="77777777" w:rsidR="00883CD7" w:rsidRDefault="00883CD7" w:rsidP="00B22A56">
      <w:pPr>
        <w:spacing w:line="360" w:lineRule="auto"/>
        <w:jc w:val="both"/>
        <w:rPr>
          <w:b/>
        </w:rPr>
      </w:pPr>
    </w:p>
    <w:p w14:paraId="44F6ABA3" w14:textId="0D69890C" w:rsidR="00873ABD" w:rsidRPr="00873ABD" w:rsidRDefault="00CC73D7" w:rsidP="00B22A56">
      <w:pPr>
        <w:spacing w:line="360" w:lineRule="auto"/>
        <w:jc w:val="both"/>
        <w:rPr>
          <w:b/>
        </w:rPr>
      </w:pPr>
      <w:r>
        <w:rPr>
          <w:b/>
        </w:rPr>
        <w:t>Barra</w:t>
      </w:r>
      <w:r w:rsidR="003400F8">
        <w:rPr>
          <w:b/>
        </w:rPr>
        <w:t xml:space="preserve"> as a great place to live</w:t>
      </w:r>
    </w:p>
    <w:p w14:paraId="46236B00" w14:textId="42717334" w:rsidR="005554D5" w:rsidRDefault="005554D5" w:rsidP="00B22A56">
      <w:pPr>
        <w:spacing w:line="360" w:lineRule="auto"/>
        <w:jc w:val="both"/>
      </w:pPr>
      <w:r w:rsidRPr="00B32E08">
        <w:t xml:space="preserve">The consultation highlighted the following things that make </w:t>
      </w:r>
      <w:r w:rsidR="006109FE" w:rsidRPr="00B32E08">
        <w:t xml:space="preserve">living on </w:t>
      </w:r>
      <w:r w:rsidR="00CC73D7">
        <w:t>Barra</w:t>
      </w:r>
      <w:r w:rsidRPr="00B32E08">
        <w:t xml:space="preserve"> great: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1F05AC" w:rsidRPr="00FE667C" w14:paraId="574A827E" w14:textId="77777777" w:rsidTr="001F05AC">
        <w:tc>
          <w:tcPr>
            <w:tcW w:w="4885" w:type="dxa"/>
          </w:tcPr>
          <w:p w14:paraId="6DA42280" w14:textId="77777777" w:rsidR="009A0BCA" w:rsidRPr="00FE667C" w:rsidRDefault="009A0BCA" w:rsidP="001F05AC">
            <w:pPr>
              <w:spacing w:line="360" w:lineRule="auto"/>
            </w:pPr>
          </w:p>
          <w:p w14:paraId="7BB13F97" w14:textId="367AA727" w:rsidR="00CC73D7" w:rsidRDefault="00CC73D7" w:rsidP="003D5740">
            <w:pPr>
              <w:pStyle w:val="ListParagraph"/>
              <w:numPr>
                <w:ilvl w:val="0"/>
                <w:numId w:val="4"/>
              </w:numPr>
              <w:spacing w:line="360" w:lineRule="auto"/>
            </w:pPr>
            <w:r>
              <w:t>Safety</w:t>
            </w:r>
          </w:p>
          <w:p w14:paraId="1A6B4209" w14:textId="1618D842" w:rsidR="00CC73D7" w:rsidRDefault="00CC73D7" w:rsidP="003D5740">
            <w:pPr>
              <w:pStyle w:val="ListParagraph"/>
              <w:numPr>
                <w:ilvl w:val="0"/>
                <w:numId w:val="4"/>
              </w:numPr>
              <w:spacing w:line="360" w:lineRule="auto"/>
            </w:pPr>
            <w:r>
              <w:t>‘</w:t>
            </w:r>
            <w:proofErr w:type="spellStart"/>
            <w:r>
              <w:t>Islandness</w:t>
            </w:r>
            <w:proofErr w:type="spellEnd"/>
            <w:r>
              <w:t>’</w:t>
            </w:r>
          </w:p>
          <w:p w14:paraId="629150A6" w14:textId="32C2F156" w:rsidR="00A84B49" w:rsidRDefault="00A84B49" w:rsidP="003D5740">
            <w:pPr>
              <w:pStyle w:val="ListParagraph"/>
              <w:numPr>
                <w:ilvl w:val="0"/>
                <w:numId w:val="4"/>
              </w:numPr>
              <w:spacing w:line="360" w:lineRule="auto"/>
            </w:pPr>
            <w:r>
              <w:t xml:space="preserve">Community Spirit </w:t>
            </w:r>
          </w:p>
          <w:p w14:paraId="682CED2F" w14:textId="522D18D1" w:rsidR="004E39E3" w:rsidRDefault="004E39E3" w:rsidP="003D5740">
            <w:pPr>
              <w:pStyle w:val="ListParagraph"/>
              <w:numPr>
                <w:ilvl w:val="0"/>
                <w:numId w:val="4"/>
              </w:numPr>
              <w:spacing w:line="360" w:lineRule="auto"/>
            </w:pPr>
            <w:r>
              <w:t xml:space="preserve">Environment </w:t>
            </w:r>
          </w:p>
          <w:p w14:paraId="271DF6A6" w14:textId="2D0E95BA" w:rsidR="00CC73D7" w:rsidRDefault="00CC73D7" w:rsidP="003D5740">
            <w:pPr>
              <w:pStyle w:val="ListParagraph"/>
              <w:numPr>
                <w:ilvl w:val="0"/>
                <w:numId w:val="4"/>
              </w:numPr>
              <w:spacing w:line="360" w:lineRule="auto"/>
            </w:pPr>
            <w:r>
              <w:t xml:space="preserve">Gaelic Culture </w:t>
            </w:r>
          </w:p>
          <w:p w14:paraId="79AAF3AD" w14:textId="77777777" w:rsidR="00CC73D7" w:rsidRDefault="00CC73D7" w:rsidP="003D5740">
            <w:pPr>
              <w:pStyle w:val="ListParagraph"/>
              <w:numPr>
                <w:ilvl w:val="0"/>
                <w:numId w:val="4"/>
              </w:numPr>
              <w:spacing w:line="360" w:lineRule="auto"/>
            </w:pPr>
            <w:r>
              <w:t>Opportunities</w:t>
            </w:r>
          </w:p>
          <w:p w14:paraId="5918E197" w14:textId="77777777" w:rsidR="00883CD7" w:rsidRDefault="00CC73D7" w:rsidP="003D5740">
            <w:pPr>
              <w:pStyle w:val="ListParagraph"/>
              <w:numPr>
                <w:ilvl w:val="0"/>
                <w:numId w:val="4"/>
              </w:numPr>
              <w:spacing w:line="360" w:lineRule="auto"/>
            </w:pPr>
            <w:r>
              <w:t>Freedom</w:t>
            </w:r>
          </w:p>
          <w:p w14:paraId="45B15876" w14:textId="7B46758F" w:rsidR="00B96EFE" w:rsidRPr="00FE667C" w:rsidRDefault="00B96EFE" w:rsidP="00B96EFE">
            <w:pPr>
              <w:pStyle w:val="ListParagraph"/>
              <w:spacing w:line="360" w:lineRule="auto"/>
            </w:pPr>
          </w:p>
        </w:tc>
        <w:tc>
          <w:tcPr>
            <w:tcW w:w="4886" w:type="dxa"/>
          </w:tcPr>
          <w:p w14:paraId="3F9B7D43" w14:textId="023ED679" w:rsidR="001F05AC" w:rsidRPr="00FE667C" w:rsidRDefault="001F05AC" w:rsidP="00B22A56">
            <w:pPr>
              <w:spacing w:line="360" w:lineRule="auto"/>
              <w:jc w:val="both"/>
            </w:pPr>
          </w:p>
          <w:p w14:paraId="4B213760" w14:textId="73364F14" w:rsidR="009E4B51" w:rsidRPr="00FE667C" w:rsidRDefault="009E4B51" w:rsidP="00B22A56">
            <w:pPr>
              <w:spacing w:line="360" w:lineRule="auto"/>
              <w:jc w:val="both"/>
              <w:rPr>
                <w:noProof/>
              </w:rPr>
            </w:pPr>
          </w:p>
          <w:p w14:paraId="54563504" w14:textId="77777777" w:rsidR="00E87AED" w:rsidRPr="00FE667C" w:rsidRDefault="00E87AED" w:rsidP="00B22A56">
            <w:pPr>
              <w:spacing w:line="360" w:lineRule="auto"/>
              <w:jc w:val="both"/>
              <w:rPr>
                <w:noProof/>
              </w:rPr>
            </w:pPr>
          </w:p>
          <w:p w14:paraId="0A3CBDD0" w14:textId="5CA9FBF6" w:rsidR="00E87AED" w:rsidRPr="00FE667C" w:rsidRDefault="00E87AED" w:rsidP="00B22A56">
            <w:pPr>
              <w:spacing w:line="360" w:lineRule="auto"/>
              <w:jc w:val="both"/>
            </w:pPr>
          </w:p>
        </w:tc>
      </w:tr>
    </w:tbl>
    <w:p w14:paraId="7A1C1190" w14:textId="1D1EF248" w:rsidR="006303A5" w:rsidRDefault="00C429FC" w:rsidP="00B22A56">
      <w:pPr>
        <w:spacing w:line="360" w:lineRule="auto"/>
        <w:jc w:val="both"/>
      </w:pPr>
      <w:r>
        <w:t xml:space="preserve">It is evident that there are many things that </w:t>
      </w:r>
      <w:r w:rsidR="00516F82">
        <w:t xml:space="preserve">make </w:t>
      </w:r>
      <w:r w:rsidR="00CC73D7">
        <w:t>Barra</w:t>
      </w:r>
      <w:r>
        <w:t xml:space="preserve"> a fantastic place to live. </w:t>
      </w:r>
      <w:r w:rsidR="00736F7A">
        <w:t>The list above</w:t>
      </w:r>
      <w:r w:rsidR="0067438B">
        <w:t xml:space="preserve"> only affords a glimpse</w:t>
      </w:r>
      <w:r>
        <w:t xml:space="preserve">, </w:t>
      </w:r>
      <w:r w:rsidR="00736F7A">
        <w:t xml:space="preserve">but it does highlight </w:t>
      </w:r>
      <w:r>
        <w:t>that there is a true sense of</w:t>
      </w:r>
      <w:r w:rsidR="004E39E3">
        <w:t xml:space="preserve"> a close knit and s</w:t>
      </w:r>
      <w:r w:rsidR="006303A5">
        <w:t xml:space="preserve">afe </w:t>
      </w:r>
      <w:r w:rsidR="00C554F8">
        <w:t>community on the island</w:t>
      </w:r>
      <w:r w:rsidR="006303A5">
        <w:t xml:space="preserve">, and that residents really value the uniqueness of island life and the multiple opportunities and general freedom this affords them. </w:t>
      </w:r>
      <w:r w:rsidR="004E39E3">
        <w:t xml:space="preserve"> </w:t>
      </w:r>
      <w:r w:rsidR="00A84B49">
        <w:t xml:space="preserve">The participants </w:t>
      </w:r>
      <w:r w:rsidR="00A84B49" w:rsidRPr="00A84B49">
        <w:t xml:space="preserve">also </w:t>
      </w:r>
      <w:r w:rsidR="006303A5">
        <w:t xml:space="preserve">highlighted that they particularly </w:t>
      </w:r>
      <w:r w:rsidR="004E39E3">
        <w:t xml:space="preserve">enjoy the natural environment of the island, and </w:t>
      </w:r>
      <w:r w:rsidR="006303A5">
        <w:t xml:space="preserve">stated that Gaelic culture and heritage is an essential element of community life on Barra. </w:t>
      </w:r>
    </w:p>
    <w:p w14:paraId="3FB5068E" w14:textId="77777777" w:rsidR="00B96EFE" w:rsidRDefault="00B96EFE" w:rsidP="00B22A56">
      <w:pPr>
        <w:spacing w:line="360" w:lineRule="auto"/>
        <w:jc w:val="both"/>
      </w:pPr>
    </w:p>
    <w:p w14:paraId="7C7FE72F" w14:textId="156430E9" w:rsidR="006109FE" w:rsidRDefault="006109FE" w:rsidP="00B22A56">
      <w:pPr>
        <w:spacing w:line="360" w:lineRule="auto"/>
        <w:jc w:val="both"/>
      </w:pPr>
      <w:r w:rsidRPr="00B32E08">
        <w:t xml:space="preserve">The consultation moved on to discuss the current challenges on </w:t>
      </w:r>
      <w:r w:rsidR="00CC73D7">
        <w:t>Barra</w:t>
      </w:r>
      <w:r w:rsidRPr="00B32E08">
        <w:t xml:space="preserve"> and the main concerns of the island community. The following are the main </w:t>
      </w:r>
      <w:r w:rsidR="00241356">
        <w:t xml:space="preserve">issues </w:t>
      </w:r>
      <w:r w:rsidRPr="00B32E08">
        <w:t xml:space="preserve">that </w:t>
      </w:r>
      <w:r w:rsidR="00241356">
        <w:t xml:space="preserve">were </w:t>
      </w:r>
      <w:r w:rsidRPr="00B32E08">
        <w:t>shared by the participants at the event</w:t>
      </w:r>
      <w:r w:rsidR="00963BC5">
        <w:t xml:space="preserve"> (see Annex for more details)</w:t>
      </w:r>
      <w:r w:rsidRPr="00B32E0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92750C" w14:paraId="09B38511" w14:textId="77777777" w:rsidTr="0092750C">
        <w:tc>
          <w:tcPr>
            <w:tcW w:w="4885" w:type="dxa"/>
          </w:tcPr>
          <w:p w14:paraId="51D4E5CB" w14:textId="77777777" w:rsidR="0092750C" w:rsidRPr="00B32E08" w:rsidRDefault="0092750C" w:rsidP="0092750C">
            <w:pPr>
              <w:spacing w:line="360" w:lineRule="auto"/>
              <w:jc w:val="both"/>
            </w:pPr>
          </w:p>
          <w:p w14:paraId="6F806FFD" w14:textId="77777777" w:rsidR="0092750C" w:rsidRPr="00B32E08" w:rsidRDefault="0092750C" w:rsidP="007437F2">
            <w:pPr>
              <w:pStyle w:val="ListParagraph"/>
              <w:numPr>
                <w:ilvl w:val="0"/>
                <w:numId w:val="1"/>
              </w:numPr>
              <w:spacing w:line="360" w:lineRule="auto"/>
              <w:jc w:val="both"/>
            </w:pPr>
            <w:r w:rsidRPr="00B32E08">
              <w:t>Increasing Population</w:t>
            </w:r>
            <w:r>
              <w:t xml:space="preserve"> Levels</w:t>
            </w:r>
          </w:p>
          <w:p w14:paraId="2D55358C" w14:textId="7E79E9C6" w:rsidR="0092750C" w:rsidRDefault="0092750C" w:rsidP="007437F2">
            <w:pPr>
              <w:pStyle w:val="ListParagraph"/>
              <w:numPr>
                <w:ilvl w:val="0"/>
                <w:numId w:val="1"/>
              </w:numPr>
              <w:spacing w:line="360" w:lineRule="auto"/>
              <w:jc w:val="both"/>
            </w:pPr>
            <w:r w:rsidRPr="00B32E08">
              <w:t>Economic Developme</w:t>
            </w:r>
            <w:r>
              <w:t>nt</w:t>
            </w:r>
          </w:p>
          <w:p w14:paraId="260A5687" w14:textId="2839B921" w:rsidR="00897CB8" w:rsidRDefault="00897CB8" w:rsidP="007437F2">
            <w:pPr>
              <w:pStyle w:val="ListParagraph"/>
              <w:numPr>
                <w:ilvl w:val="0"/>
                <w:numId w:val="1"/>
              </w:numPr>
              <w:spacing w:line="360" w:lineRule="auto"/>
              <w:jc w:val="both"/>
            </w:pPr>
            <w:r>
              <w:t>Environmental Protection</w:t>
            </w:r>
          </w:p>
          <w:p w14:paraId="03C0EA6F" w14:textId="77777777" w:rsidR="0092750C" w:rsidRDefault="0092750C" w:rsidP="007437F2">
            <w:pPr>
              <w:pStyle w:val="ListParagraph"/>
              <w:numPr>
                <w:ilvl w:val="0"/>
                <w:numId w:val="1"/>
              </w:numPr>
              <w:spacing w:line="360" w:lineRule="auto"/>
              <w:jc w:val="both"/>
            </w:pPr>
            <w:r>
              <w:t xml:space="preserve">Health and </w:t>
            </w:r>
            <w:r w:rsidR="00C554F8">
              <w:t>W</w:t>
            </w:r>
            <w:r>
              <w:t>ellbeing</w:t>
            </w:r>
          </w:p>
          <w:p w14:paraId="1AEE4479" w14:textId="77777777" w:rsidR="0092750C" w:rsidRPr="00B32E08" w:rsidRDefault="0092750C" w:rsidP="007437F2">
            <w:pPr>
              <w:pStyle w:val="ListParagraph"/>
              <w:numPr>
                <w:ilvl w:val="0"/>
                <w:numId w:val="1"/>
              </w:numPr>
              <w:spacing w:line="360" w:lineRule="auto"/>
              <w:jc w:val="both"/>
            </w:pPr>
            <w:r>
              <w:t xml:space="preserve">Community </w:t>
            </w:r>
            <w:r w:rsidR="00C554F8">
              <w:t>E</w:t>
            </w:r>
            <w:r>
              <w:t>mpowerment</w:t>
            </w:r>
          </w:p>
          <w:p w14:paraId="41C58683" w14:textId="77777777" w:rsidR="0092750C" w:rsidRDefault="0092750C" w:rsidP="007437F2">
            <w:pPr>
              <w:pStyle w:val="ListParagraph"/>
              <w:numPr>
                <w:ilvl w:val="0"/>
                <w:numId w:val="1"/>
              </w:numPr>
              <w:spacing w:line="360" w:lineRule="auto"/>
              <w:jc w:val="both"/>
            </w:pPr>
            <w:r w:rsidRPr="00B32E08">
              <w:t>Transport</w:t>
            </w:r>
          </w:p>
          <w:p w14:paraId="387B464B" w14:textId="497FF9EF" w:rsidR="0092750C" w:rsidRDefault="0092750C" w:rsidP="007437F2">
            <w:pPr>
              <w:pStyle w:val="ListParagraph"/>
              <w:numPr>
                <w:ilvl w:val="0"/>
                <w:numId w:val="1"/>
              </w:numPr>
              <w:spacing w:line="360" w:lineRule="auto"/>
              <w:jc w:val="both"/>
            </w:pPr>
            <w:r w:rsidRPr="00B32E08">
              <w:t>Land Management</w:t>
            </w:r>
          </w:p>
          <w:p w14:paraId="4DA42296" w14:textId="3ABC3BD4" w:rsidR="00897CB8" w:rsidRDefault="00897CB8" w:rsidP="007437F2">
            <w:pPr>
              <w:pStyle w:val="ListParagraph"/>
              <w:numPr>
                <w:ilvl w:val="0"/>
                <w:numId w:val="1"/>
              </w:numPr>
              <w:spacing w:line="360" w:lineRule="auto"/>
              <w:jc w:val="both"/>
            </w:pPr>
            <w:r>
              <w:t xml:space="preserve">Fuel Poverty </w:t>
            </w:r>
          </w:p>
          <w:p w14:paraId="624FFE91" w14:textId="76117ECC" w:rsidR="00897CB8" w:rsidRDefault="00897CB8" w:rsidP="007437F2">
            <w:pPr>
              <w:pStyle w:val="ListParagraph"/>
              <w:numPr>
                <w:ilvl w:val="0"/>
                <w:numId w:val="1"/>
              </w:numPr>
              <w:spacing w:line="360" w:lineRule="auto"/>
              <w:jc w:val="both"/>
            </w:pPr>
            <w:r>
              <w:t>Social Activities for 18+</w:t>
            </w:r>
          </w:p>
          <w:p w14:paraId="183A3CE4" w14:textId="42AD498E" w:rsidR="00897CB8" w:rsidRDefault="00897CB8" w:rsidP="007437F2">
            <w:pPr>
              <w:pStyle w:val="ListParagraph"/>
              <w:numPr>
                <w:ilvl w:val="0"/>
                <w:numId w:val="1"/>
              </w:numPr>
              <w:spacing w:line="360" w:lineRule="auto"/>
              <w:jc w:val="both"/>
            </w:pPr>
            <w:r>
              <w:t>Introduction of Walking and Cycling Paths</w:t>
            </w:r>
          </w:p>
          <w:p w14:paraId="10CF3BEB" w14:textId="06073051" w:rsidR="0067438B" w:rsidRPr="00897CB8" w:rsidRDefault="00897CB8" w:rsidP="0092750C">
            <w:pPr>
              <w:pStyle w:val="ListParagraph"/>
              <w:numPr>
                <w:ilvl w:val="0"/>
                <w:numId w:val="1"/>
              </w:numPr>
              <w:spacing w:line="360" w:lineRule="auto"/>
              <w:jc w:val="both"/>
            </w:pPr>
            <w:r>
              <w:t xml:space="preserve">Gaelic Language </w:t>
            </w:r>
          </w:p>
          <w:p w14:paraId="793A62FC" w14:textId="77777777" w:rsidR="0092750C" w:rsidRDefault="0092750C" w:rsidP="00B22A56">
            <w:pPr>
              <w:spacing w:line="360" w:lineRule="auto"/>
              <w:jc w:val="both"/>
            </w:pPr>
          </w:p>
        </w:tc>
        <w:tc>
          <w:tcPr>
            <w:tcW w:w="4886" w:type="dxa"/>
          </w:tcPr>
          <w:p w14:paraId="4FF45BBA" w14:textId="77777777" w:rsidR="0092750C" w:rsidRDefault="0092750C" w:rsidP="00B22A56">
            <w:pPr>
              <w:spacing w:line="360" w:lineRule="auto"/>
              <w:jc w:val="both"/>
            </w:pPr>
          </w:p>
          <w:p w14:paraId="6C6FC3E9" w14:textId="7E6D62D8" w:rsidR="0067438B" w:rsidRDefault="0067438B" w:rsidP="00B22A56">
            <w:pPr>
              <w:spacing w:line="360" w:lineRule="auto"/>
              <w:jc w:val="both"/>
            </w:pPr>
          </w:p>
          <w:p w14:paraId="16BBBD94" w14:textId="3A2D0957" w:rsidR="0067438B" w:rsidRDefault="0067438B" w:rsidP="00B22A56">
            <w:pPr>
              <w:spacing w:line="360" w:lineRule="auto"/>
              <w:jc w:val="both"/>
            </w:pPr>
          </w:p>
          <w:p w14:paraId="3B649B07" w14:textId="16CEC0BC" w:rsidR="0067438B" w:rsidRDefault="0067438B" w:rsidP="00B22A56">
            <w:pPr>
              <w:spacing w:line="360" w:lineRule="auto"/>
              <w:jc w:val="both"/>
            </w:pPr>
          </w:p>
          <w:p w14:paraId="1D9C213B" w14:textId="77777777" w:rsidR="0067438B" w:rsidRDefault="0067438B" w:rsidP="00B22A56">
            <w:pPr>
              <w:spacing w:line="360" w:lineRule="auto"/>
              <w:jc w:val="both"/>
            </w:pPr>
          </w:p>
        </w:tc>
      </w:tr>
    </w:tbl>
    <w:p w14:paraId="15550AE7" w14:textId="68494E67" w:rsidR="00873ABD" w:rsidRPr="004E39E3" w:rsidRDefault="003400F8" w:rsidP="004E39E3">
      <w:pPr>
        <w:spacing w:line="360" w:lineRule="auto"/>
        <w:rPr>
          <w:i/>
        </w:rPr>
      </w:pPr>
      <w:r>
        <w:rPr>
          <w:b/>
        </w:rPr>
        <w:t xml:space="preserve">The National Islands Plan and </w:t>
      </w:r>
      <w:r w:rsidR="00B32E08">
        <w:rPr>
          <w:b/>
        </w:rPr>
        <w:t>the Response from the Participants</w:t>
      </w:r>
    </w:p>
    <w:p w14:paraId="7A8FF543" w14:textId="28C2BF42" w:rsidR="0042027E" w:rsidRPr="00B32E08" w:rsidRDefault="00CF45E7" w:rsidP="00B22A56">
      <w:pPr>
        <w:spacing w:line="360" w:lineRule="auto"/>
        <w:jc w:val="both"/>
      </w:pPr>
      <w:r w:rsidRPr="00B32E08">
        <w:t xml:space="preserve">During the </w:t>
      </w:r>
      <w:r w:rsidR="001A216A" w:rsidRPr="00B32E08">
        <w:t>consultation,</w:t>
      </w:r>
      <w:r w:rsidRPr="00B32E08">
        <w:t xml:space="preserve"> </w:t>
      </w:r>
      <w:r w:rsidR="003D77FB">
        <w:t>several</w:t>
      </w:r>
      <w:r w:rsidRPr="00B32E08">
        <w:t xml:space="preserve"> key challenges were discussed in greater detail. We wish to make it very clear that a more </w:t>
      </w:r>
      <w:r w:rsidR="00B96EFE" w:rsidRPr="00B32E08">
        <w:t>in-depth</w:t>
      </w:r>
      <w:r w:rsidRPr="00B32E08">
        <w:t xml:space="preserve"> focus was undertaken for the </w:t>
      </w:r>
      <w:r w:rsidR="003400F8" w:rsidRPr="00B32E08">
        <w:t>purposes</w:t>
      </w:r>
      <w:r w:rsidRPr="00B32E08">
        <w:t xml:space="preserve"> of the </w:t>
      </w:r>
      <w:r w:rsidR="001A216A" w:rsidRPr="00B32E08">
        <w:t>face-to-face</w:t>
      </w:r>
      <w:r w:rsidR="003400F8" w:rsidRPr="00B32E08">
        <w:t xml:space="preserve"> </w:t>
      </w:r>
      <w:r w:rsidRPr="00B32E08">
        <w:t xml:space="preserve">consultation, and should not be considered as any indication of prioritization in the framework of the National Islands Plan. </w:t>
      </w:r>
    </w:p>
    <w:p w14:paraId="7FC11820" w14:textId="77777777" w:rsidR="0042027E" w:rsidRPr="00B32E08" w:rsidRDefault="0042027E" w:rsidP="00B22A56">
      <w:pPr>
        <w:spacing w:line="360" w:lineRule="auto"/>
        <w:jc w:val="both"/>
      </w:pPr>
    </w:p>
    <w:p w14:paraId="2DC78F84" w14:textId="77777777" w:rsidR="00CF45E7" w:rsidRDefault="00CF45E7" w:rsidP="00B22A56">
      <w:pPr>
        <w:spacing w:line="360" w:lineRule="auto"/>
        <w:jc w:val="both"/>
      </w:pPr>
      <w:r w:rsidRPr="00B32E08">
        <w:t>The areas discussed more in depth were:</w:t>
      </w:r>
    </w:p>
    <w:p w14:paraId="701A1462" w14:textId="77777777" w:rsidR="00897CB8" w:rsidRDefault="00897CB8" w:rsidP="003D5740">
      <w:pPr>
        <w:pStyle w:val="ListParagraph"/>
        <w:numPr>
          <w:ilvl w:val="0"/>
          <w:numId w:val="7"/>
        </w:numPr>
        <w:spacing w:line="360" w:lineRule="auto"/>
        <w:jc w:val="both"/>
      </w:pPr>
      <w:r>
        <w:t xml:space="preserve">Increasing Population </w:t>
      </w:r>
    </w:p>
    <w:p w14:paraId="43DE5C3D" w14:textId="77777777" w:rsidR="00897CB8" w:rsidRDefault="00897CB8" w:rsidP="003D5740">
      <w:pPr>
        <w:pStyle w:val="ListParagraph"/>
        <w:numPr>
          <w:ilvl w:val="0"/>
          <w:numId w:val="7"/>
        </w:numPr>
        <w:spacing w:line="360" w:lineRule="auto"/>
        <w:jc w:val="both"/>
      </w:pPr>
      <w:r>
        <w:t xml:space="preserve">Community Empowerment </w:t>
      </w:r>
    </w:p>
    <w:p w14:paraId="698CA946" w14:textId="77777777" w:rsidR="00897CB8" w:rsidRDefault="00897CB8" w:rsidP="003D5740">
      <w:pPr>
        <w:pStyle w:val="ListParagraph"/>
        <w:numPr>
          <w:ilvl w:val="0"/>
          <w:numId w:val="7"/>
        </w:numPr>
        <w:spacing w:line="360" w:lineRule="auto"/>
        <w:jc w:val="both"/>
      </w:pPr>
      <w:r>
        <w:t xml:space="preserve">Economic Development </w:t>
      </w:r>
    </w:p>
    <w:p w14:paraId="5BD99996" w14:textId="2EA4870A" w:rsidR="00FE667C" w:rsidRDefault="00897CB8" w:rsidP="003D5740">
      <w:pPr>
        <w:pStyle w:val="ListParagraph"/>
        <w:numPr>
          <w:ilvl w:val="0"/>
          <w:numId w:val="7"/>
        </w:numPr>
        <w:spacing w:line="360" w:lineRule="auto"/>
        <w:jc w:val="both"/>
      </w:pPr>
      <w:r>
        <w:t xml:space="preserve">Transport </w:t>
      </w:r>
      <w:r w:rsidR="00FE667C">
        <w:t xml:space="preserve"> </w:t>
      </w:r>
    </w:p>
    <w:p w14:paraId="1810C88B" w14:textId="77777777" w:rsidR="0042027E" w:rsidRPr="00B32E08" w:rsidRDefault="0042027E" w:rsidP="00B22A56">
      <w:pPr>
        <w:spacing w:line="360" w:lineRule="auto"/>
        <w:jc w:val="both"/>
      </w:pPr>
    </w:p>
    <w:p w14:paraId="759A82F3" w14:textId="798B40A6" w:rsidR="0042027E" w:rsidRPr="00B32E08" w:rsidRDefault="00CF45E7" w:rsidP="00B22A56">
      <w:pPr>
        <w:spacing w:line="360" w:lineRule="auto"/>
        <w:jc w:val="both"/>
      </w:pPr>
      <w:r w:rsidRPr="00B32E08">
        <w:t>For each</w:t>
      </w:r>
      <w:r w:rsidR="0042027E" w:rsidRPr="00B32E08">
        <w:t>,</w:t>
      </w:r>
      <w:r w:rsidRPr="00B32E08">
        <w:t xml:space="preserve"> participants were asked to provide more details about the challenge, their </w:t>
      </w:r>
      <w:r w:rsidR="00370D2C">
        <w:t xml:space="preserve">proposed </w:t>
      </w:r>
      <w:r w:rsidRPr="00B32E08">
        <w:t>solution, next steps</w:t>
      </w:r>
      <w:r w:rsidR="00241356">
        <w:t>,</w:t>
      </w:r>
      <w:r w:rsidR="00A6437E">
        <w:t xml:space="preserve"> </w:t>
      </w:r>
      <w:r w:rsidRPr="00B32E08">
        <w:t xml:space="preserve">who should undertake these next steps and when. The following </w:t>
      </w:r>
      <w:r w:rsidR="00B32E08">
        <w:t xml:space="preserve">are the suggestions that we believe stemmed from the participants present at the consultation </w:t>
      </w:r>
      <w:r w:rsidRPr="00B32E08">
        <w:t>on</w:t>
      </w:r>
      <w:r w:rsidR="00E87AED">
        <w:t xml:space="preserve"> </w:t>
      </w:r>
      <w:r w:rsidR="00CC73D7">
        <w:t>Barra</w:t>
      </w:r>
      <w:r w:rsidRPr="00B32E08">
        <w:t>:</w:t>
      </w:r>
    </w:p>
    <w:tbl>
      <w:tblPr>
        <w:tblStyle w:val="GridTable5Dark-Accent6"/>
        <w:tblW w:w="0" w:type="auto"/>
        <w:tblLook w:val="04A0" w:firstRow="1" w:lastRow="0" w:firstColumn="1" w:lastColumn="0" w:noHBand="0" w:noVBand="1"/>
      </w:tblPr>
      <w:tblGrid>
        <w:gridCol w:w="2122"/>
        <w:gridCol w:w="7649"/>
      </w:tblGrid>
      <w:tr w:rsidR="0042027E" w:rsidRPr="00B32E08" w14:paraId="2E3BF306" w14:textId="77777777" w:rsidTr="660542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39E89F5" w14:textId="77777777" w:rsidR="0042027E" w:rsidRPr="00B32E08" w:rsidRDefault="0042027E" w:rsidP="00B22A56">
            <w:pPr>
              <w:spacing w:line="360" w:lineRule="auto"/>
              <w:jc w:val="both"/>
            </w:pPr>
            <w:r w:rsidRPr="00B32E08">
              <w:lastRenderedPageBreak/>
              <w:t>Challenge</w:t>
            </w:r>
          </w:p>
        </w:tc>
        <w:tc>
          <w:tcPr>
            <w:tcW w:w="7649" w:type="dxa"/>
          </w:tcPr>
          <w:p w14:paraId="341F4236" w14:textId="77777777" w:rsidR="0042027E" w:rsidRPr="00B32E08" w:rsidRDefault="00B32E08" w:rsidP="005F2A1A">
            <w:pPr>
              <w:spacing w:line="360" w:lineRule="auto"/>
              <w:jc w:val="both"/>
              <w:cnfStyle w:val="100000000000" w:firstRow="1" w:lastRow="0" w:firstColumn="0" w:lastColumn="0" w:oddVBand="0" w:evenVBand="0" w:oddHBand="0" w:evenHBand="0" w:firstRowFirstColumn="0" w:firstRowLastColumn="0" w:lastRowFirstColumn="0" w:lastRowLastColumn="0"/>
            </w:pPr>
            <w:r>
              <w:t xml:space="preserve">Suggestion </w:t>
            </w:r>
            <w:r w:rsidR="00E72B0B">
              <w:t>from participants</w:t>
            </w:r>
          </w:p>
        </w:tc>
      </w:tr>
      <w:tr w:rsidR="0042027E" w:rsidRPr="00B32E08" w14:paraId="3732D263" w14:textId="77777777" w:rsidTr="66054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CE70C1D" w14:textId="3D4B7F76" w:rsidR="0042027E" w:rsidRPr="00B32E08" w:rsidRDefault="00897CB8" w:rsidP="00B22A56">
            <w:pPr>
              <w:spacing w:line="360" w:lineRule="auto"/>
              <w:jc w:val="both"/>
            </w:pPr>
            <w:r>
              <w:t xml:space="preserve">Increased Population </w:t>
            </w:r>
          </w:p>
        </w:tc>
        <w:tc>
          <w:tcPr>
            <w:tcW w:w="7649" w:type="dxa"/>
          </w:tcPr>
          <w:p w14:paraId="7AB9538C" w14:textId="34FE566C" w:rsidR="00293417" w:rsidRDefault="6605429B" w:rsidP="00293417">
            <w:pPr>
              <w:pStyle w:val="ListParagraph"/>
              <w:numPr>
                <w:ilvl w:val="0"/>
                <w:numId w:val="5"/>
              </w:numPr>
              <w:spacing w:line="360" w:lineRule="auto"/>
              <w:jc w:val="both"/>
              <w:cnfStyle w:val="000000100000" w:firstRow="0" w:lastRow="0" w:firstColumn="0" w:lastColumn="0" w:oddVBand="0" w:evenVBand="0" w:oddHBand="1" w:evenHBand="0" w:firstRowFirstColumn="0" w:firstRowLastColumn="0" w:lastRowFirstColumn="0" w:lastRowLastColumn="0"/>
            </w:pPr>
            <w:r>
              <w:t>Develop an island centric housing policy that fully takes into consideration the unique situation and needs of each island community.</w:t>
            </w:r>
          </w:p>
          <w:p w14:paraId="7AF31B63" w14:textId="5B6EAA43" w:rsidR="00293417" w:rsidRDefault="00293417" w:rsidP="00293417">
            <w:pPr>
              <w:pStyle w:val="ListParagraph"/>
              <w:numPr>
                <w:ilvl w:val="0"/>
                <w:numId w:val="5"/>
              </w:numPr>
              <w:spacing w:line="360" w:lineRule="auto"/>
              <w:jc w:val="both"/>
              <w:cnfStyle w:val="000000100000" w:firstRow="0" w:lastRow="0" w:firstColumn="0" w:lastColumn="0" w:oddVBand="0" w:evenVBand="0" w:oddHBand="1" w:evenHBand="0" w:firstRowFirstColumn="0" w:firstRowLastColumn="0" w:lastRowFirstColumn="0" w:lastRowLastColumn="0"/>
            </w:pPr>
            <w:r>
              <w:t>Support innovative development of local resources and economy that specifically focus on increasing economic opportunities for young people.</w:t>
            </w:r>
          </w:p>
          <w:p w14:paraId="7DF4E645" w14:textId="3FB64A94" w:rsidR="00EE511A" w:rsidRPr="00B32E08" w:rsidRDefault="00293417" w:rsidP="00293417">
            <w:pPr>
              <w:pStyle w:val="ListParagraph"/>
              <w:numPr>
                <w:ilvl w:val="0"/>
                <w:numId w:val="5"/>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Revise current healthcare policy to reverse </w:t>
            </w:r>
            <w:proofErr w:type="spellStart"/>
            <w:r>
              <w:t>centralisation</w:t>
            </w:r>
            <w:proofErr w:type="spellEnd"/>
            <w:r>
              <w:t xml:space="preserve"> and encourage the retention and expansion of on island services.</w:t>
            </w:r>
          </w:p>
        </w:tc>
      </w:tr>
      <w:tr w:rsidR="0042027E" w:rsidRPr="00B32E08" w14:paraId="22E5980B" w14:textId="77777777" w:rsidTr="6605429B">
        <w:tc>
          <w:tcPr>
            <w:cnfStyle w:val="001000000000" w:firstRow="0" w:lastRow="0" w:firstColumn="1" w:lastColumn="0" w:oddVBand="0" w:evenVBand="0" w:oddHBand="0" w:evenHBand="0" w:firstRowFirstColumn="0" w:firstRowLastColumn="0" w:lastRowFirstColumn="0" w:lastRowLastColumn="0"/>
            <w:tcW w:w="2122" w:type="dxa"/>
          </w:tcPr>
          <w:p w14:paraId="33BDFA68" w14:textId="1C31A149" w:rsidR="0042027E" w:rsidRPr="00B32E08" w:rsidRDefault="004E39E3" w:rsidP="00B22A56">
            <w:pPr>
              <w:spacing w:line="360" w:lineRule="auto"/>
              <w:jc w:val="both"/>
            </w:pPr>
            <w:r>
              <w:t>Co</w:t>
            </w:r>
            <w:r w:rsidR="00293417">
              <w:t xml:space="preserve">mmunity Empowerment </w:t>
            </w:r>
            <w:r w:rsidR="00F8462E">
              <w:t xml:space="preserve"> </w:t>
            </w:r>
          </w:p>
        </w:tc>
        <w:tc>
          <w:tcPr>
            <w:tcW w:w="7649" w:type="dxa"/>
          </w:tcPr>
          <w:p w14:paraId="357E36F5" w14:textId="505C7C71" w:rsidR="00293417" w:rsidRDefault="00293417" w:rsidP="00293417">
            <w:pPr>
              <w:pStyle w:val="ListParagraph"/>
              <w:numPr>
                <w:ilvl w:val="0"/>
                <w:numId w:val="5"/>
              </w:numPr>
              <w:spacing w:line="360" w:lineRule="auto"/>
              <w:jc w:val="both"/>
              <w:cnfStyle w:val="000000000000" w:firstRow="0" w:lastRow="0" w:firstColumn="0" w:lastColumn="0" w:oddVBand="0" w:evenVBand="0" w:oddHBand="0" w:evenHBand="0" w:firstRowFirstColumn="0" w:firstRowLastColumn="0" w:lastRowFirstColumn="0" w:lastRowLastColumn="0"/>
            </w:pPr>
            <w:r>
              <w:t>Develop an island centric housing policy that fully takes into consideration the unique situation and needs of each island community.</w:t>
            </w:r>
          </w:p>
          <w:p w14:paraId="667A5784" w14:textId="3D7C8E3D" w:rsidR="00293417" w:rsidRDefault="6605429B" w:rsidP="00293417">
            <w:pPr>
              <w:pStyle w:val="ListParagraph"/>
              <w:numPr>
                <w:ilvl w:val="0"/>
                <w:numId w:val="5"/>
              </w:numPr>
              <w:spacing w:line="360" w:lineRule="auto"/>
              <w:jc w:val="both"/>
              <w:cnfStyle w:val="000000000000" w:firstRow="0" w:lastRow="0" w:firstColumn="0" w:lastColumn="0" w:oddVBand="0" w:evenVBand="0" w:oddHBand="0" w:evenHBand="0" w:firstRowFirstColumn="0" w:firstRowLastColumn="0" w:lastRowFirstColumn="0" w:lastRowLastColumn="0"/>
            </w:pPr>
            <w:r>
              <w:t>Consider the possibility of devolving current councils to allow for more autonomy of decision making at the local level.</w:t>
            </w:r>
          </w:p>
          <w:p w14:paraId="7E7C3E10" w14:textId="309A6875" w:rsidR="00293417" w:rsidRDefault="00293417" w:rsidP="00293417">
            <w:pPr>
              <w:pStyle w:val="ListParagraph"/>
              <w:numPr>
                <w:ilvl w:val="0"/>
                <w:numId w:val="5"/>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Revise current healthcare policy to reverse </w:t>
            </w:r>
            <w:proofErr w:type="spellStart"/>
            <w:r>
              <w:t>centralisation</w:t>
            </w:r>
            <w:proofErr w:type="spellEnd"/>
            <w:r>
              <w:t xml:space="preserve"> and encourage on island services.</w:t>
            </w:r>
          </w:p>
          <w:p w14:paraId="73B5DCD4" w14:textId="37052784" w:rsidR="0045477E" w:rsidRPr="00B32E08" w:rsidRDefault="0045477E" w:rsidP="00293417">
            <w:pPr>
              <w:spacing w:line="360" w:lineRule="auto"/>
              <w:ind w:left="360"/>
              <w:jc w:val="both"/>
              <w:cnfStyle w:val="000000000000" w:firstRow="0" w:lastRow="0" w:firstColumn="0" w:lastColumn="0" w:oddVBand="0" w:evenVBand="0" w:oddHBand="0" w:evenHBand="0" w:firstRowFirstColumn="0" w:firstRowLastColumn="0" w:lastRowFirstColumn="0" w:lastRowLastColumn="0"/>
            </w:pPr>
          </w:p>
        </w:tc>
      </w:tr>
      <w:tr w:rsidR="0042027E" w:rsidRPr="00B32E08" w14:paraId="2380E5BA" w14:textId="77777777" w:rsidTr="66054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D06AE8B" w14:textId="3840741A" w:rsidR="0042027E" w:rsidRPr="00B32E08" w:rsidRDefault="00293417" w:rsidP="00B22A56">
            <w:pPr>
              <w:spacing w:line="360" w:lineRule="auto"/>
              <w:jc w:val="both"/>
            </w:pPr>
            <w:r>
              <w:t xml:space="preserve">Economic Development </w:t>
            </w:r>
          </w:p>
        </w:tc>
        <w:tc>
          <w:tcPr>
            <w:tcW w:w="7649" w:type="dxa"/>
          </w:tcPr>
          <w:p w14:paraId="6A50120F" w14:textId="55227FC0" w:rsidR="00293417" w:rsidRDefault="00F8462E" w:rsidP="00293417">
            <w:pPr>
              <w:pStyle w:val="ListParagraph"/>
              <w:numPr>
                <w:ilvl w:val="0"/>
                <w:numId w:val="2"/>
              </w:numPr>
              <w:spacing w:line="360" w:lineRule="auto"/>
              <w:jc w:val="both"/>
              <w:cnfStyle w:val="000000100000" w:firstRow="0" w:lastRow="0" w:firstColumn="0" w:lastColumn="0" w:oddVBand="0" w:evenVBand="0" w:oddHBand="1" w:evenHBand="0" w:firstRowFirstColumn="0" w:firstRowLastColumn="0" w:lastRowFirstColumn="0" w:lastRowLastColumn="0"/>
              <w:rPr>
                <w:lang w:val="en-GB"/>
              </w:rPr>
            </w:pPr>
            <w:r>
              <w:t xml:space="preserve"> </w:t>
            </w:r>
            <w:r w:rsidR="00293417">
              <w:t>R</w:t>
            </w:r>
            <w:proofErr w:type="spellStart"/>
            <w:r w:rsidR="00293417" w:rsidRPr="00293417">
              <w:rPr>
                <w:lang w:val="en-GB"/>
              </w:rPr>
              <w:t>ecognise</w:t>
            </w:r>
            <w:proofErr w:type="spellEnd"/>
            <w:r w:rsidR="00293417" w:rsidRPr="00293417">
              <w:rPr>
                <w:lang w:val="en-GB"/>
              </w:rPr>
              <w:t xml:space="preserve"> that boosting economic development on</w:t>
            </w:r>
            <w:r w:rsidR="00293417">
              <w:rPr>
                <w:lang w:val="en-GB"/>
              </w:rPr>
              <w:t xml:space="preserve"> </w:t>
            </w:r>
            <w:r w:rsidR="00293417" w:rsidRPr="00293417">
              <w:rPr>
                <w:lang w:val="en-GB"/>
              </w:rPr>
              <w:t>an island requires joint thinking with other policies</w:t>
            </w:r>
            <w:r w:rsidR="00293417">
              <w:rPr>
                <w:lang w:val="en-GB"/>
              </w:rPr>
              <w:t xml:space="preserve"> </w:t>
            </w:r>
            <w:r w:rsidR="00293417" w:rsidRPr="00293417">
              <w:rPr>
                <w:lang w:val="en-GB"/>
              </w:rPr>
              <w:t>such as, for example, housing</w:t>
            </w:r>
            <w:r w:rsidR="0047473A">
              <w:rPr>
                <w:lang w:val="en-GB"/>
              </w:rPr>
              <w:t xml:space="preserve"> and </w:t>
            </w:r>
            <w:r w:rsidR="00293417" w:rsidRPr="00293417">
              <w:rPr>
                <w:lang w:val="en-GB"/>
              </w:rPr>
              <w:t>transport</w:t>
            </w:r>
            <w:r w:rsidR="0047473A">
              <w:rPr>
                <w:lang w:val="en-GB"/>
              </w:rPr>
              <w:t xml:space="preserve">. </w:t>
            </w:r>
          </w:p>
          <w:p w14:paraId="069F2CA8" w14:textId="4AC49C7D" w:rsidR="00FE667C" w:rsidRPr="00852DF3" w:rsidRDefault="00293417" w:rsidP="00852DF3">
            <w:pPr>
              <w:pStyle w:val="ListParagraph"/>
              <w:numPr>
                <w:ilvl w:val="0"/>
                <w:numId w:val="2"/>
              </w:numPr>
              <w:spacing w:line="360" w:lineRule="auto"/>
              <w:jc w:val="both"/>
              <w:cnfStyle w:val="000000100000" w:firstRow="0" w:lastRow="0" w:firstColumn="0" w:lastColumn="0" w:oddVBand="0" w:evenVBand="0" w:oddHBand="1" w:evenHBand="0" w:firstRowFirstColumn="0" w:firstRowLastColumn="0" w:lastRowFirstColumn="0" w:lastRowLastColumn="0"/>
              <w:rPr>
                <w:lang w:val="en-GB"/>
              </w:rPr>
            </w:pPr>
            <w:r w:rsidRPr="00293417">
              <w:rPr>
                <w:lang w:val="en-GB"/>
              </w:rPr>
              <w:t>Revise essential services to ensure that they are</w:t>
            </w:r>
            <w:r>
              <w:rPr>
                <w:lang w:val="en-GB"/>
              </w:rPr>
              <w:t xml:space="preserve"> </w:t>
            </w:r>
            <w:r w:rsidRPr="00293417">
              <w:rPr>
                <w:lang w:val="en-GB"/>
              </w:rPr>
              <w:t>appropriately island proofed in order to</w:t>
            </w:r>
            <w:r w:rsidR="00852DF3">
              <w:rPr>
                <w:lang w:val="en-GB"/>
              </w:rPr>
              <w:t xml:space="preserve"> r</w:t>
            </w:r>
            <w:r w:rsidRPr="00852DF3">
              <w:rPr>
                <w:lang w:val="en-GB"/>
              </w:rPr>
              <w:t>etain/increase jobs in local economy, and</w:t>
            </w:r>
            <w:r w:rsidR="00852DF3" w:rsidRPr="00852DF3">
              <w:rPr>
                <w:lang w:val="en-GB"/>
              </w:rPr>
              <w:t xml:space="preserve"> </w:t>
            </w:r>
            <w:r w:rsidRPr="00852DF3">
              <w:rPr>
                <w:lang w:val="en-GB"/>
              </w:rPr>
              <w:t>gradually reverse decentralisation</w:t>
            </w:r>
            <w:r w:rsidR="00852DF3" w:rsidRPr="00852DF3">
              <w:rPr>
                <w:lang w:val="en-GB"/>
              </w:rPr>
              <w:t>.</w:t>
            </w:r>
          </w:p>
        </w:tc>
      </w:tr>
      <w:tr w:rsidR="00852DF3" w:rsidRPr="00B32E08" w14:paraId="266207DD" w14:textId="77777777" w:rsidTr="6605429B">
        <w:tc>
          <w:tcPr>
            <w:cnfStyle w:val="001000000000" w:firstRow="0" w:lastRow="0" w:firstColumn="1" w:lastColumn="0" w:oddVBand="0" w:evenVBand="0" w:oddHBand="0" w:evenHBand="0" w:firstRowFirstColumn="0" w:firstRowLastColumn="0" w:lastRowFirstColumn="0" w:lastRowLastColumn="0"/>
            <w:tcW w:w="2122" w:type="dxa"/>
          </w:tcPr>
          <w:p w14:paraId="1D2B199A" w14:textId="7C0CA95D" w:rsidR="00852DF3" w:rsidRPr="00852DF3" w:rsidRDefault="00852DF3" w:rsidP="00B22A56">
            <w:pPr>
              <w:spacing w:line="360" w:lineRule="auto"/>
              <w:jc w:val="both"/>
              <w:rPr>
                <w:lang w:val="en-GB"/>
              </w:rPr>
            </w:pPr>
            <w:r>
              <w:rPr>
                <w:lang w:val="en-GB"/>
              </w:rPr>
              <w:t xml:space="preserve">Transport </w:t>
            </w:r>
          </w:p>
        </w:tc>
        <w:tc>
          <w:tcPr>
            <w:tcW w:w="7649" w:type="dxa"/>
          </w:tcPr>
          <w:p w14:paraId="604EFF2E" w14:textId="7E25CF46" w:rsidR="00852DF3" w:rsidRPr="00852DF3" w:rsidRDefault="00852DF3" w:rsidP="00852DF3">
            <w:pPr>
              <w:pStyle w:val="ListParagraph"/>
              <w:numPr>
                <w:ilvl w:val="0"/>
                <w:numId w:val="2"/>
              </w:numPr>
              <w:spacing w:line="360" w:lineRule="auto"/>
              <w:jc w:val="both"/>
              <w:cnfStyle w:val="000000000000" w:firstRow="0" w:lastRow="0" w:firstColumn="0" w:lastColumn="0" w:oddVBand="0" w:evenVBand="0" w:oddHBand="0" w:evenHBand="0" w:firstRowFirstColumn="0" w:firstRowLastColumn="0" w:lastRowFirstColumn="0" w:lastRowLastColumn="0"/>
              <w:rPr>
                <w:lang w:val="en-GB"/>
              </w:rPr>
            </w:pPr>
            <w:r w:rsidRPr="00852DF3">
              <w:t>Consider the possibility of developing an island focused/centric transport policy that benefits island communities</w:t>
            </w:r>
            <w:r>
              <w:t>.</w:t>
            </w:r>
          </w:p>
          <w:p w14:paraId="1981DF59" w14:textId="415E4F12" w:rsidR="00852DF3" w:rsidRPr="00852DF3" w:rsidRDefault="00852DF3" w:rsidP="00852DF3">
            <w:pPr>
              <w:pStyle w:val="ListParagraph"/>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rPr>
                <w:lang w:val="en-GB"/>
              </w:rPr>
            </w:pPr>
            <w:r w:rsidRPr="00852DF3">
              <w:t>For Barra, this would include ensuring that both plane and ferry services are viewed as a lifeline service with priority given to island residents.  </w:t>
            </w:r>
            <w:r w:rsidRPr="00852DF3">
              <w:rPr>
                <w:lang w:val="en-GB"/>
              </w:rPr>
              <w:t> </w:t>
            </w:r>
          </w:p>
        </w:tc>
      </w:tr>
    </w:tbl>
    <w:p w14:paraId="14A9621D" w14:textId="77777777" w:rsidR="00B96EFE" w:rsidRDefault="00B96EFE" w:rsidP="00B22A56">
      <w:pPr>
        <w:spacing w:line="360" w:lineRule="auto"/>
        <w:jc w:val="both"/>
        <w:rPr>
          <w:b/>
        </w:rPr>
      </w:pPr>
    </w:p>
    <w:p w14:paraId="63A0897E" w14:textId="6E3C26CC" w:rsidR="00873ABD" w:rsidRDefault="00CC73D7" w:rsidP="00B22A56">
      <w:pPr>
        <w:spacing w:line="360" w:lineRule="auto"/>
        <w:jc w:val="both"/>
        <w:rPr>
          <w:b/>
        </w:rPr>
      </w:pPr>
      <w:r>
        <w:rPr>
          <w:b/>
        </w:rPr>
        <w:lastRenderedPageBreak/>
        <w:t>Barra</w:t>
      </w:r>
      <w:r w:rsidR="00E87AED">
        <w:rPr>
          <w:b/>
        </w:rPr>
        <w:t xml:space="preserve"> </w:t>
      </w:r>
      <w:r w:rsidR="00873ABD">
        <w:rPr>
          <w:b/>
        </w:rPr>
        <w:t>Vision</w:t>
      </w:r>
    </w:p>
    <w:p w14:paraId="20C7A315" w14:textId="6F155126" w:rsidR="00873ABD" w:rsidRPr="00B32E08" w:rsidRDefault="0056056D" w:rsidP="00B22A56">
      <w:pPr>
        <w:spacing w:line="360" w:lineRule="auto"/>
        <w:jc w:val="both"/>
      </w:pPr>
      <w:r w:rsidRPr="00B32E08">
        <w:t xml:space="preserve">Island communities know that good governance requires an integrated and holistic approach to policy. We wish to stress once again that the National Islands Plan </w:t>
      </w:r>
      <w:r w:rsidR="00B32E08">
        <w:t>and its implementation</w:t>
      </w:r>
      <w:r w:rsidRPr="00B32E08">
        <w:t xml:space="preserve"> will not address</w:t>
      </w:r>
      <w:r w:rsidR="00B32E08">
        <w:t xml:space="preserve"> specific issues</w:t>
      </w:r>
      <w:r w:rsidRPr="00B32E08">
        <w:t xml:space="preserve"> in isolation, but </w:t>
      </w:r>
      <w:r w:rsidR="00241356">
        <w:t xml:space="preserve">rather will consider </w:t>
      </w:r>
      <w:r w:rsidRPr="00B32E08">
        <w:t xml:space="preserve">all </w:t>
      </w:r>
      <w:r w:rsidR="00241356">
        <w:t xml:space="preserve">factors </w:t>
      </w:r>
      <w:r w:rsidRPr="00B32E08">
        <w:t>together</w:t>
      </w:r>
      <w:r w:rsidR="00241356">
        <w:t xml:space="preserve"> whilst taking into account their </w:t>
      </w:r>
      <w:r w:rsidR="00A6437E">
        <w:t>crosscutting</w:t>
      </w:r>
      <w:r w:rsidR="00241356">
        <w:t xml:space="preserve"> nature</w:t>
      </w:r>
      <w:r w:rsidRPr="00B32E08">
        <w:t xml:space="preserve">. In addition, each island has </w:t>
      </w:r>
      <w:r w:rsidR="007F73E9" w:rsidRPr="00B32E08">
        <w:t>it</w:t>
      </w:r>
      <w:r w:rsidR="007F73E9">
        <w:t>s</w:t>
      </w:r>
      <w:r w:rsidRPr="00B32E08">
        <w:t xml:space="preserve"> own unique character and its own unique challenges. From the consultation on </w:t>
      </w:r>
      <w:r w:rsidR="00CC73D7">
        <w:t>Barra</w:t>
      </w:r>
      <w:r w:rsidR="0045477E">
        <w:t xml:space="preserve"> </w:t>
      </w:r>
      <w:r w:rsidRPr="00B32E08">
        <w:t>we have identified the follow</w:t>
      </w:r>
      <w:r w:rsidR="00730724">
        <w:t xml:space="preserve">ing specific traits to </w:t>
      </w:r>
      <w:r w:rsidR="00CC73D7">
        <w:t>Barra</w:t>
      </w:r>
      <w:r w:rsidR="0095610D">
        <w:t>:</w:t>
      </w:r>
      <w:r w:rsidRPr="00B32E08">
        <w:t xml:space="preserve"> </w:t>
      </w:r>
    </w:p>
    <w:p w14:paraId="25C81D38" w14:textId="77777777" w:rsidR="0056056D" w:rsidRDefault="0056056D" w:rsidP="00B22A56">
      <w:pPr>
        <w:spacing w:line="360" w:lineRule="auto"/>
        <w:jc w:val="both"/>
        <w:rPr>
          <w:i/>
        </w:rPr>
      </w:pPr>
    </w:p>
    <w:p w14:paraId="58B5F1F8" w14:textId="46629323" w:rsidR="00852DF3" w:rsidRDefault="0045477E" w:rsidP="00C45046">
      <w:pPr>
        <w:spacing w:line="360" w:lineRule="auto"/>
        <w:jc w:val="both"/>
      </w:pPr>
      <w:r>
        <w:t>Firstly,</w:t>
      </w:r>
      <w:r w:rsidR="004E39E3">
        <w:t xml:space="preserve"> it is apparent that </w:t>
      </w:r>
      <w:r w:rsidR="00CC73D7">
        <w:t>Barra</w:t>
      </w:r>
      <w:r w:rsidR="00852DF3">
        <w:t xml:space="preserve">, although reliant </w:t>
      </w:r>
      <w:r w:rsidR="004E39E3">
        <w:t xml:space="preserve">on </w:t>
      </w:r>
      <w:r w:rsidR="004E39E3" w:rsidRPr="00AB7D4D">
        <w:rPr>
          <w:u w:val="single"/>
        </w:rPr>
        <w:t xml:space="preserve">tourism </w:t>
      </w:r>
      <w:r w:rsidR="004E39E3">
        <w:t xml:space="preserve">as </w:t>
      </w:r>
      <w:r w:rsidR="00852DF3">
        <w:t xml:space="preserve">a key sector </w:t>
      </w:r>
      <w:r w:rsidR="00C927D7">
        <w:t>of</w:t>
      </w:r>
      <w:r w:rsidR="004E39E3">
        <w:t xml:space="preserve"> </w:t>
      </w:r>
      <w:r w:rsidR="00852DF3">
        <w:t>its</w:t>
      </w:r>
      <w:r w:rsidR="004E39E3">
        <w:t xml:space="preserve"> </w:t>
      </w:r>
      <w:r w:rsidR="004E39E3" w:rsidRPr="004E39E3">
        <w:rPr>
          <w:u w:val="single"/>
        </w:rPr>
        <w:t>economy</w:t>
      </w:r>
      <w:r w:rsidR="00852DF3">
        <w:t xml:space="preserve">, also currently lacks the appropriate </w:t>
      </w:r>
      <w:r w:rsidR="00852DF3" w:rsidRPr="00852DF3">
        <w:rPr>
          <w:u w:val="single"/>
        </w:rPr>
        <w:t>infrastructure</w:t>
      </w:r>
      <w:r w:rsidR="00852DF3">
        <w:t xml:space="preserve"> to adequately deal with the number of tourists visiting the island during the summer months. </w:t>
      </w:r>
    </w:p>
    <w:p w14:paraId="24CCFF6C" w14:textId="676F9F2F" w:rsidR="00852DF3" w:rsidRDefault="00852DF3" w:rsidP="00C45046">
      <w:pPr>
        <w:spacing w:line="360" w:lineRule="auto"/>
        <w:jc w:val="both"/>
      </w:pPr>
    </w:p>
    <w:p w14:paraId="403ABCD2" w14:textId="0FBC887D" w:rsidR="00852DF3" w:rsidRDefault="00852DF3" w:rsidP="00C45046">
      <w:pPr>
        <w:spacing w:line="360" w:lineRule="auto"/>
        <w:jc w:val="both"/>
      </w:pPr>
      <w:r>
        <w:t xml:space="preserve">This is </w:t>
      </w:r>
      <w:r w:rsidR="00C927D7">
        <w:t>particularly</w:t>
      </w:r>
      <w:r>
        <w:t xml:space="preserve"> </w:t>
      </w:r>
      <w:r w:rsidR="00C927D7">
        <w:t>relevant</w:t>
      </w:r>
      <w:r>
        <w:t xml:space="preserve"> i</w:t>
      </w:r>
      <w:r w:rsidR="00C927D7">
        <w:t xml:space="preserve">n relation to </w:t>
      </w:r>
      <w:r w:rsidR="00C927D7" w:rsidRPr="00C927D7">
        <w:rPr>
          <w:u w:val="single"/>
        </w:rPr>
        <w:t>transport</w:t>
      </w:r>
      <w:r w:rsidR="00C927D7">
        <w:t xml:space="preserve">, with islanders unable to make use of both ferry and plane services due to the sheer number of visitors fully booking these services months in advance of their visit. There appears to be a current lack of recognition of these lifeline services at policy level, with an urgent need to rethink current transport strategies to </w:t>
      </w:r>
      <w:r w:rsidR="00C927D7" w:rsidRPr="00C927D7">
        <w:t>ensure that they are driven by island communities, and that they are recognized as being a ‘lifeline’ service for islanders rather than just an economic service.</w:t>
      </w:r>
      <w:r w:rsidR="00C927D7">
        <w:t xml:space="preserve"> </w:t>
      </w:r>
      <w:r w:rsidR="00C927D7" w:rsidRPr="00852DF3">
        <w:t>For Barra, this would include ensuring that both plane and ferry services are viewed as a lifeline service with priority given to island residents</w:t>
      </w:r>
      <w:r w:rsidR="00C927D7">
        <w:t xml:space="preserve">. </w:t>
      </w:r>
    </w:p>
    <w:p w14:paraId="49CA26C0" w14:textId="6B3D6233" w:rsidR="00C927D7" w:rsidRDefault="00C927D7" w:rsidP="00C45046">
      <w:pPr>
        <w:spacing w:line="360" w:lineRule="auto"/>
        <w:jc w:val="both"/>
      </w:pPr>
    </w:p>
    <w:p w14:paraId="68F5BADD" w14:textId="2AC58A77" w:rsidR="00BA5C19" w:rsidRDefault="00C927D7" w:rsidP="00BA5C19">
      <w:pPr>
        <w:spacing w:line="360" w:lineRule="auto"/>
        <w:jc w:val="both"/>
      </w:pPr>
      <w:r>
        <w:t xml:space="preserve">The issue of </w:t>
      </w:r>
      <w:r w:rsidRPr="00C927D7">
        <w:rPr>
          <w:u w:val="single"/>
        </w:rPr>
        <w:t>community empowerment</w:t>
      </w:r>
      <w:r>
        <w:t xml:space="preserve"> was also repeatedly raised by participants, and is a clear example of an issue which, if improved, would have </w:t>
      </w:r>
      <w:r w:rsidR="00BA5C19">
        <w:t xml:space="preserve">a ‘ripple effect’ on may other areas , including </w:t>
      </w:r>
      <w:r w:rsidR="00BA5C19" w:rsidRPr="00BA5C19">
        <w:rPr>
          <w:u w:val="single"/>
        </w:rPr>
        <w:t>economic development</w:t>
      </w:r>
      <w:r w:rsidR="00BA5C19">
        <w:t xml:space="preserve"> and </w:t>
      </w:r>
      <w:r w:rsidR="00BA5C19" w:rsidRPr="00BA5C19">
        <w:rPr>
          <w:u w:val="single"/>
        </w:rPr>
        <w:t>increasing the island population</w:t>
      </w:r>
      <w:r w:rsidR="00BA5C19">
        <w:t xml:space="preserve">. Currently, residents of Barra feel that the seats of decision-making in both Edinburgh and Stornoway fail to properly take into consideration the unique needs of the Barra community. It is therefore essential, that the possibility of devolving current councils to allow for more autonomy of decision making at the local level is considered as a substantive commitment going forward. </w:t>
      </w:r>
    </w:p>
    <w:p w14:paraId="775DC72D" w14:textId="63AF0248" w:rsidR="00BA5C19" w:rsidRDefault="00BA5C19" w:rsidP="00BA5C19">
      <w:pPr>
        <w:spacing w:line="360" w:lineRule="auto"/>
        <w:jc w:val="both"/>
      </w:pPr>
    </w:p>
    <w:p w14:paraId="2CED1F30" w14:textId="554A9FA9" w:rsidR="00C927D7" w:rsidRDefault="00BA5C19" w:rsidP="00BA5C19">
      <w:pPr>
        <w:spacing w:line="360" w:lineRule="auto"/>
        <w:jc w:val="both"/>
      </w:pPr>
      <w:r>
        <w:lastRenderedPageBreak/>
        <w:t xml:space="preserve">Improved </w:t>
      </w:r>
      <w:r w:rsidRPr="00BA5C19">
        <w:rPr>
          <w:u w:val="single"/>
        </w:rPr>
        <w:t>community empowerment</w:t>
      </w:r>
      <w:r>
        <w:t xml:space="preserve"> can  also assist with the development of local resources and the island </w:t>
      </w:r>
      <w:r w:rsidRPr="00BA5C19">
        <w:rPr>
          <w:u w:val="single"/>
        </w:rPr>
        <w:t>economy</w:t>
      </w:r>
      <w:r>
        <w:t xml:space="preserve">, as well as the revision of current </w:t>
      </w:r>
      <w:r w:rsidRPr="00BA5C19">
        <w:rPr>
          <w:u w:val="single"/>
        </w:rPr>
        <w:t>healthcare policy</w:t>
      </w:r>
      <w:r>
        <w:t xml:space="preserve"> </w:t>
      </w:r>
      <w:r w:rsidRPr="00BA5C19">
        <w:rPr>
          <w:lang w:val="en-GB"/>
        </w:rPr>
        <w:t xml:space="preserve">to ensure that </w:t>
      </w:r>
      <w:r>
        <w:rPr>
          <w:lang w:val="en-GB"/>
        </w:rPr>
        <w:t xml:space="preserve">essential services </w:t>
      </w:r>
      <w:r w:rsidRPr="00BA5C19">
        <w:rPr>
          <w:lang w:val="en-GB"/>
        </w:rPr>
        <w:t xml:space="preserve">are appropriately island proofed in order to retain/increase jobs in </w:t>
      </w:r>
      <w:r>
        <w:rPr>
          <w:lang w:val="en-GB"/>
        </w:rPr>
        <w:t xml:space="preserve">the </w:t>
      </w:r>
      <w:r w:rsidRPr="00BA5C19">
        <w:rPr>
          <w:lang w:val="en-GB"/>
        </w:rPr>
        <w:t xml:space="preserve">local economy, </w:t>
      </w:r>
      <w:r>
        <w:rPr>
          <w:lang w:val="en-GB"/>
        </w:rPr>
        <w:t xml:space="preserve">and consequently </w:t>
      </w:r>
      <w:r w:rsidRPr="00BA5C19">
        <w:rPr>
          <w:u w:val="single"/>
          <w:lang w:val="en-GB"/>
        </w:rPr>
        <w:t>increase the population</w:t>
      </w:r>
      <w:r>
        <w:rPr>
          <w:lang w:val="en-GB"/>
        </w:rPr>
        <w:t xml:space="preserve"> of Barra. </w:t>
      </w:r>
      <w:r w:rsidR="0047473A">
        <w:rPr>
          <w:lang w:val="en-GB"/>
        </w:rPr>
        <w:t xml:space="preserve">Finally, </w:t>
      </w:r>
      <w:r w:rsidR="0047473A">
        <w:t xml:space="preserve"> a current lack of affordable, fit for purpose housing on the island is acting as a barrier to increasing the local economy and population, resulting in the need to develop </w:t>
      </w:r>
      <w:r w:rsidRPr="00BA5C19">
        <w:t xml:space="preserve">an island centric housing policy that fully takes into consideration the unique situation and needs of </w:t>
      </w:r>
      <w:r w:rsidR="0047473A">
        <w:t>the</w:t>
      </w:r>
      <w:r w:rsidRPr="00BA5C19">
        <w:t xml:space="preserve"> island community.</w:t>
      </w:r>
    </w:p>
    <w:p w14:paraId="5A63C8E0" w14:textId="77777777" w:rsidR="00F8462E" w:rsidRPr="00F8462E" w:rsidRDefault="00F8462E" w:rsidP="00F8462E">
      <w:pPr>
        <w:spacing w:line="360" w:lineRule="auto"/>
        <w:jc w:val="both"/>
      </w:pPr>
    </w:p>
    <w:p w14:paraId="411E1EFA" w14:textId="458B4D3A" w:rsidR="00F8462E" w:rsidRPr="00F8462E" w:rsidRDefault="00F8462E" w:rsidP="009A0BCA">
      <w:pPr>
        <w:spacing w:line="360" w:lineRule="auto"/>
        <w:jc w:val="center"/>
      </w:pPr>
    </w:p>
    <w:p w14:paraId="3B974259" w14:textId="77777777" w:rsidR="00F8462E" w:rsidRDefault="00F8462E" w:rsidP="00B22A56">
      <w:pPr>
        <w:spacing w:line="360" w:lineRule="auto"/>
        <w:jc w:val="both"/>
      </w:pPr>
    </w:p>
    <w:p w14:paraId="637B32B2" w14:textId="6339699E" w:rsidR="00873ABD" w:rsidRPr="00873ABD" w:rsidRDefault="0056056D" w:rsidP="00B22A56">
      <w:pPr>
        <w:spacing w:line="360" w:lineRule="auto"/>
        <w:jc w:val="both"/>
        <w:rPr>
          <w:b/>
        </w:rPr>
      </w:pPr>
      <w:r>
        <w:rPr>
          <w:b/>
        </w:rPr>
        <w:t>What now?</w:t>
      </w:r>
    </w:p>
    <w:p w14:paraId="0854CA82" w14:textId="33CCE3B2" w:rsidR="00370D2C" w:rsidRDefault="00095F8C" w:rsidP="00B22A56">
      <w:pPr>
        <w:spacing w:line="360" w:lineRule="auto"/>
        <w:jc w:val="both"/>
      </w:pPr>
      <w:r w:rsidRPr="00963BC5">
        <w:t>First and foremost we wish to thank those who attended the consultation event</w:t>
      </w:r>
      <w:r w:rsidR="009D3F42">
        <w:t>s</w:t>
      </w:r>
      <w:r w:rsidRPr="00963BC5">
        <w:t xml:space="preserve"> on </w:t>
      </w:r>
      <w:r w:rsidR="00CC73D7">
        <w:t>Barra</w:t>
      </w:r>
      <w:r w:rsidRPr="00963BC5">
        <w:t xml:space="preserve">. We encourage you to fill in the on-line consultation at </w:t>
      </w:r>
      <w:hyperlink r:id="rId9" w:history="1">
        <w:r w:rsidRPr="00963BC5">
          <w:rPr>
            <w:rStyle w:val="Hyperlink"/>
          </w:rPr>
          <w:t>https://consult.gov.scot/agriculture-and-rural-communities/national-islands-plan/</w:t>
        </w:r>
      </w:hyperlink>
      <w:r w:rsidR="00241356">
        <w:t xml:space="preserve">. </w:t>
      </w:r>
      <w:r w:rsidRPr="00963BC5">
        <w:t xml:space="preserve">You can find the consultation document that provides background information about the Islands (Scotland) Act 2018, the National Islands Plan and the Islands Communities Impact Assessment at </w:t>
      </w:r>
      <w:hyperlink r:id="rId10" w:history="1">
        <w:r w:rsidRPr="00963BC5">
          <w:rPr>
            <w:rStyle w:val="Hyperlink"/>
          </w:rPr>
          <w:t>https://www.gov.scot/publications/national-islands-plan-islands-communities-impact-assessment-guidance-consultation/</w:t>
        </w:r>
      </w:hyperlink>
      <w:r w:rsidRPr="00963BC5">
        <w:t xml:space="preserve">. </w:t>
      </w:r>
    </w:p>
    <w:p w14:paraId="37E989A9" w14:textId="77777777" w:rsidR="00370D2C" w:rsidRDefault="00370D2C" w:rsidP="00B22A56">
      <w:pPr>
        <w:spacing w:line="360" w:lineRule="auto"/>
        <w:jc w:val="both"/>
      </w:pPr>
    </w:p>
    <w:p w14:paraId="1552E739" w14:textId="77777777" w:rsidR="009F2797" w:rsidRPr="00963BC5" w:rsidRDefault="00095F8C" w:rsidP="00B22A56">
      <w:pPr>
        <w:spacing w:line="360" w:lineRule="auto"/>
        <w:jc w:val="both"/>
      </w:pPr>
      <w:r w:rsidRPr="00963BC5">
        <w:t xml:space="preserve">More importantly, please send us any comments/feedback on this report at </w:t>
      </w:r>
      <w:hyperlink r:id="rId11" w:history="1">
        <w:r w:rsidR="00963BC5" w:rsidRPr="008F766B">
          <w:rPr>
            <w:rStyle w:val="Hyperlink"/>
          </w:rPr>
          <w:t>n.crook@strath.ac.uk</w:t>
        </w:r>
      </w:hyperlink>
      <w:r w:rsidR="00963BC5">
        <w:t xml:space="preserve"> </w:t>
      </w:r>
    </w:p>
    <w:p w14:paraId="287D2C7B" w14:textId="77777777" w:rsidR="009F2797" w:rsidRPr="00963BC5" w:rsidRDefault="009F2797" w:rsidP="00B22A56">
      <w:pPr>
        <w:spacing w:line="360" w:lineRule="auto"/>
        <w:jc w:val="both"/>
      </w:pPr>
    </w:p>
    <w:p w14:paraId="65203C0E" w14:textId="77777777" w:rsidR="009F2797" w:rsidRPr="00963BC5" w:rsidRDefault="00095F8C" w:rsidP="00B22A56">
      <w:pPr>
        <w:spacing w:line="360" w:lineRule="auto"/>
        <w:jc w:val="both"/>
      </w:pPr>
      <w:r w:rsidRPr="00963BC5">
        <w:t xml:space="preserve">The National Islands Plan will only be useful if it is truly informed by the island communities and by all those who have an interest and a stake in Scottish islands. </w:t>
      </w:r>
      <w:r w:rsidR="009F2797" w:rsidRPr="00963BC5">
        <w:t xml:space="preserve">Thanks to your participation in the consultation event and your comments and </w:t>
      </w:r>
      <w:r w:rsidR="00A6437E" w:rsidRPr="00963BC5">
        <w:t>feedback,</w:t>
      </w:r>
      <w:r w:rsidR="009F2797" w:rsidRPr="00963BC5">
        <w:t xml:space="preserve"> we are confident that </w:t>
      </w:r>
      <w:r w:rsidR="00963BC5">
        <w:t>the work being undertaken towards the National Islands Plan is capturing the voice of island communities</w:t>
      </w:r>
      <w:r w:rsidR="009F2797" w:rsidRPr="00963BC5">
        <w:t>. We are also sure that this is only the beginning and that</w:t>
      </w:r>
      <w:r w:rsidR="00963BC5">
        <w:t>,</w:t>
      </w:r>
      <w:r w:rsidR="009F2797" w:rsidRPr="00963BC5">
        <w:t xml:space="preserve"> together</w:t>
      </w:r>
      <w:r w:rsidR="00963BC5">
        <w:t>,</w:t>
      </w:r>
      <w:r w:rsidR="009F2797" w:rsidRPr="00963BC5">
        <w:t xml:space="preserve"> we can make sure that the National Islands Plan is not </w:t>
      </w:r>
      <w:r w:rsidR="0097773A">
        <w:t>just</w:t>
      </w:r>
      <w:r w:rsidR="009F2797" w:rsidRPr="00963BC5">
        <w:t xml:space="preserve"> “another” plan, but “The Plan” that works for island communities in Scotland. </w:t>
      </w:r>
    </w:p>
    <w:p w14:paraId="20ACC8F8" w14:textId="77777777" w:rsidR="003400F8" w:rsidRDefault="003400F8" w:rsidP="00B22A56">
      <w:pPr>
        <w:spacing w:line="360" w:lineRule="auto"/>
        <w:jc w:val="both"/>
        <w:rPr>
          <w:i/>
        </w:rPr>
      </w:pPr>
    </w:p>
    <w:p w14:paraId="1FA68A71" w14:textId="77777777" w:rsidR="003400F8" w:rsidRDefault="003400F8" w:rsidP="00B22A56">
      <w:pPr>
        <w:spacing w:line="360" w:lineRule="auto"/>
        <w:jc w:val="both"/>
        <w:rPr>
          <w:i/>
        </w:rPr>
      </w:pPr>
      <w:r>
        <w:rPr>
          <w:i/>
        </w:rPr>
        <w:t>Useful links:</w:t>
      </w:r>
    </w:p>
    <w:p w14:paraId="5319DB4E" w14:textId="77777777" w:rsidR="003400F8" w:rsidRPr="003400F8" w:rsidRDefault="003400F8" w:rsidP="003D5740">
      <w:pPr>
        <w:pStyle w:val="ListParagraph"/>
        <w:numPr>
          <w:ilvl w:val="0"/>
          <w:numId w:val="3"/>
        </w:numPr>
        <w:spacing w:line="360" w:lineRule="auto"/>
        <w:rPr>
          <w:i/>
        </w:rPr>
      </w:pPr>
      <w:r w:rsidRPr="003400F8">
        <w:rPr>
          <w:i/>
        </w:rPr>
        <w:t xml:space="preserve">On-line consultation - </w:t>
      </w:r>
      <w:hyperlink r:id="rId12" w:history="1">
        <w:r w:rsidRPr="003400F8">
          <w:rPr>
            <w:rStyle w:val="Hyperlink"/>
            <w:i/>
          </w:rPr>
          <w:t>https://consult.gov.scot/agriculture-and-rural-communities/national-islands-plan/</w:t>
        </w:r>
      </w:hyperlink>
      <w:r w:rsidRPr="003400F8">
        <w:rPr>
          <w:i/>
        </w:rPr>
        <w:t xml:space="preserve"> </w:t>
      </w:r>
    </w:p>
    <w:p w14:paraId="21FF1967" w14:textId="77777777" w:rsidR="003400F8" w:rsidRPr="003400F8" w:rsidRDefault="003400F8" w:rsidP="003D5740">
      <w:pPr>
        <w:pStyle w:val="ListParagraph"/>
        <w:numPr>
          <w:ilvl w:val="0"/>
          <w:numId w:val="3"/>
        </w:numPr>
        <w:spacing w:line="360" w:lineRule="auto"/>
        <w:rPr>
          <w:i/>
        </w:rPr>
      </w:pPr>
      <w:r w:rsidRPr="003400F8">
        <w:rPr>
          <w:i/>
        </w:rPr>
        <w:t xml:space="preserve">Consultation document - </w:t>
      </w:r>
      <w:hyperlink r:id="rId13" w:history="1">
        <w:r w:rsidRPr="003400F8">
          <w:rPr>
            <w:rStyle w:val="Hyperlink"/>
            <w:i/>
          </w:rPr>
          <w:t>https://www.gov.scot/publications/national-islands-plan-islands-communities-impact-assessment-guidance-consultation/</w:t>
        </w:r>
      </w:hyperlink>
      <w:r w:rsidRPr="003400F8">
        <w:rPr>
          <w:i/>
        </w:rPr>
        <w:t xml:space="preserve"> </w:t>
      </w:r>
    </w:p>
    <w:p w14:paraId="527E44A1" w14:textId="77777777" w:rsidR="003400F8" w:rsidRPr="003400F8" w:rsidRDefault="003400F8" w:rsidP="003D5740">
      <w:pPr>
        <w:pStyle w:val="ListParagraph"/>
        <w:numPr>
          <w:ilvl w:val="0"/>
          <w:numId w:val="3"/>
        </w:numPr>
        <w:spacing w:line="360" w:lineRule="auto"/>
        <w:rPr>
          <w:i/>
        </w:rPr>
      </w:pPr>
      <w:r w:rsidRPr="003400F8">
        <w:rPr>
          <w:i/>
        </w:rPr>
        <w:t>Islands (Scotland) Act 2018</w:t>
      </w:r>
    </w:p>
    <w:p w14:paraId="511BC7E1" w14:textId="77777777" w:rsidR="003400F8" w:rsidRPr="003400F8" w:rsidRDefault="003400F8" w:rsidP="003D5740">
      <w:pPr>
        <w:pStyle w:val="ListParagraph"/>
        <w:numPr>
          <w:ilvl w:val="0"/>
          <w:numId w:val="3"/>
        </w:numPr>
        <w:spacing w:line="360" w:lineRule="auto"/>
        <w:rPr>
          <w:i/>
        </w:rPr>
      </w:pPr>
      <w:r w:rsidRPr="003400F8">
        <w:rPr>
          <w:i/>
        </w:rPr>
        <w:t xml:space="preserve">Strathclyde Centre for Environmental Law and Governance (SCELG) - </w:t>
      </w:r>
      <w:hyperlink r:id="rId14" w:history="1">
        <w:r w:rsidRPr="003400F8">
          <w:rPr>
            <w:rStyle w:val="Hyperlink"/>
            <w:i/>
          </w:rPr>
          <w:t>https://www.strath.ac.uk/research/strathclydecentreenvironmentallawgovernance/</w:t>
        </w:r>
      </w:hyperlink>
      <w:r w:rsidRPr="003400F8">
        <w:rPr>
          <w:i/>
        </w:rPr>
        <w:t xml:space="preserve"> </w:t>
      </w:r>
    </w:p>
    <w:p w14:paraId="31CFD217" w14:textId="77777777" w:rsidR="003400F8" w:rsidRPr="003400F8" w:rsidRDefault="003400F8" w:rsidP="003D5740">
      <w:pPr>
        <w:pStyle w:val="ListParagraph"/>
        <w:numPr>
          <w:ilvl w:val="0"/>
          <w:numId w:val="3"/>
        </w:numPr>
        <w:spacing w:line="360" w:lineRule="auto"/>
        <w:rPr>
          <w:i/>
        </w:rPr>
      </w:pPr>
      <w:r w:rsidRPr="003400F8">
        <w:rPr>
          <w:i/>
        </w:rPr>
        <w:t xml:space="preserve">Scottish Island Federation (SIF) - </w:t>
      </w:r>
      <w:hyperlink r:id="rId15" w:history="1">
        <w:r w:rsidRPr="003400F8">
          <w:rPr>
            <w:rStyle w:val="Hyperlink"/>
            <w:i/>
          </w:rPr>
          <w:t>http://www.scottish-islands-federation.co.uk/</w:t>
        </w:r>
      </w:hyperlink>
      <w:r w:rsidRPr="003400F8">
        <w:rPr>
          <w:i/>
        </w:rPr>
        <w:t xml:space="preserve"> </w:t>
      </w:r>
    </w:p>
    <w:p w14:paraId="0CBB7D8C" w14:textId="77777777" w:rsidR="003400F8" w:rsidRPr="003400F8" w:rsidRDefault="003400F8" w:rsidP="003D5740">
      <w:pPr>
        <w:pStyle w:val="ListParagraph"/>
        <w:numPr>
          <w:ilvl w:val="0"/>
          <w:numId w:val="3"/>
        </w:numPr>
        <w:spacing w:line="360" w:lineRule="auto"/>
        <w:rPr>
          <w:i/>
        </w:rPr>
      </w:pPr>
      <w:r w:rsidRPr="003400F8">
        <w:rPr>
          <w:i/>
        </w:rPr>
        <w:t xml:space="preserve">SCELG portal on the consultation - </w:t>
      </w:r>
      <w:hyperlink r:id="rId16" w:history="1">
        <w:r w:rsidRPr="003400F8">
          <w:rPr>
            <w:rStyle w:val="Hyperlink"/>
            <w:i/>
          </w:rPr>
          <w:t>https://www.strath.ac.uk/research/strathclydecentreenvironmentallawgovernance/ourwork/research/labsincubators/eilean/islandsscotlandact/consultations/</w:t>
        </w:r>
      </w:hyperlink>
      <w:r w:rsidRPr="003400F8">
        <w:rPr>
          <w:i/>
        </w:rPr>
        <w:t xml:space="preserve"> </w:t>
      </w:r>
    </w:p>
    <w:p w14:paraId="78BCA111" w14:textId="77777777" w:rsidR="00B96EFE" w:rsidRDefault="00095F8C" w:rsidP="00B96EFE">
      <w:pPr>
        <w:spacing w:line="360" w:lineRule="auto"/>
        <w:jc w:val="both"/>
      </w:pPr>
      <w:r>
        <w:rPr>
          <w:i/>
        </w:rPr>
        <w:t xml:space="preserve"> </w:t>
      </w:r>
    </w:p>
    <w:p w14:paraId="6A86B6BE" w14:textId="77777777" w:rsidR="00B96EFE" w:rsidRDefault="00B96EFE" w:rsidP="00B96EFE">
      <w:pPr>
        <w:spacing w:line="360" w:lineRule="auto"/>
        <w:jc w:val="both"/>
      </w:pPr>
    </w:p>
    <w:p w14:paraId="03B25893" w14:textId="77777777" w:rsidR="00B96EFE" w:rsidRDefault="00B96EFE" w:rsidP="00B96EFE">
      <w:pPr>
        <w:spacing w:line="360" w:lineRule="auto"/>
        <w:jc w:val="both"/>
      </w:pPr>
    </w:p>
    <w:p w14:paraId="56A107D8" w14:textId="77777777" w:rsidR="00B96EFE" w:rsidRDefault="00B96EFE" w:rsidP="00B96EFE">
      <w:pPr>
        <w:spacing w:line="360" w:lineRule="auto"/>
        <w:jc w:val="both"/>
      </w:pPr>
    </w:p>
    <w:p w14:paraId="503601F5" w14:textId="77777777" w:rsidR="00B96EFE" w:rsidRDefault="00B96EFE" w:rsidP="00B96EFE">
      <w:pPr>
        <w:spacing w:line="360" w:lineRule="auto"/>
        <w:jc w:val="both"/>
      </w:pPr>
    </w:p>
    <w:p w14:paraId="70813FD4" w14:textId="77777777" w:rsidR="00B96EFE" w:rsidRDefault="00B96EFE" w:rsidP="00B96EFE">
      <w:pPr>
        <w:spacing w:line="360" w:lineRule="auto"/>
        <w:jc w:val="both"/>
      </w:pPr>
    </w:p>
    <w:p w14:paraId="5D4A2F7E" w14:textId="77777777" w:rsidR="00B96EFE" w:rsidRDefault="00B96EFE" w:rsidP="00B96EFE">
      <w:pPr>
        <w:spacing w:line="360" w:lineRule="auto"/>
        <w:jc w:val="both"/>
      </w:pPr>
    </w:p>
    <w:p w14:paraId="418D0121" w14:textId="77777777" w:rsidR="00B96EFE" w:rsidRDefault="00B96EFE" w:rsidP="00B96EFE">
      <w:pPr>
        <w:spacing w:line="360" w:lineRule="auto"/>
        <w:jc w:val="both"/>
      </w:pPr>
    </w:p>
    <w:p w14:paraId="638BE8F5" w14:textId="77777777" w:rsidR="00B96EFE" w:rsidRDefault="00B96EFE" w:rsidP="00B96EFE">
      <w:pPr>
        <w:spacing w:line="360" w:lineRule="auto"/>
        <w:jc w:val="both"/>
      </w:pPr>
    </w:p>
    <w:p w14:paraId="670AF5F6" w14:textId="77777777" w:rsidR="00B96EFE" w:rsidRDefault="00B96EFE" w:rsidP="00B96EFE">
      <w:pPr>
        <w:spacing w:line="360" w:lineRule="auto"/>
        <w:jc w:val="both"/>
      </w:pPr>
    </w:p>
    <w:p w14:paraId="288FC67E" w14:textId="77777777" w:rsidR="00B96EFE" w:rsidRDefault="00B96EFE" w:rsidP="00B96EFE">
      <w:pPr>
        <w:spacing w:line="360" w:lineRule="auto"/>
        <w:jc w:val="both"/>
      </w:pPr>
    </w:p>
    <w:p w14:paraId="6394BCAC" w14:textId="77777777" w:rsidR="00B96EFE" w:rsidRDefault="00B96EFE" w:rsidP="00B96EFE">
      <w:pPr>
        <w:spacing w:line="360" w:lineRule="auto"/>
        <w:jc w:val="both"/>
      </w:pPr>
    </w:p>
    <w:p w14:paraId="7732B549" w14:textId="77777777" w:rsidR="00B96EFE" w:rsidRDefault="00B96EFE" w:rsidP="00B96EFE">
      <w:pPr>
        <w:spacing w:line="360" w:lineRule="auto"/>
        <w:jc w:val="both"/>
      </w:pPr>
    </w:p>
    <w:p w14:paraId="11565EAF" w14:textId="77777777" w:rsidR="00B96EFE" w:rsidRDefault="00B96EFE" w:rsidP="00B96EFE">
      <w:pPr>
        <w:spacing w:line="360" w:lineRule="auto"/>
        <w:jc w:val="both"/>
      </w:pPr>
    </w:p>
    <w:p w14:paraId="40323B6E" w14:textId="77777777" w:rsidR="00B96EFE" w:rsidRDefault="00B96EFE" w:rsidP="00B96EFE">
      <w:pPr>
        <w:spacing w:line="360" w:lineRule="auto"/>
        <w:jc w:val="both"/>
      </w:pPr>
    </w:p>
    <w:p w14:paraId="5336E9B6" w14:textId="77777777" w:rsidR="00B96EFE" w:rsidRDefault="00B96EFE" w:rsidP="00B96EFE">
      <w:pPr>
        <w:spacing w:line="360" w:lineRule="auto"/>
        <w:jc w:val="both"/>
      </w:pPr>
    </w:p>
    <w:p w14:paraId="23D04E1B" w14:textId="621ED0A3" w:rsidR="00963BC5" w:rsidRPr="00B96EFE" w:rsidRDefault="00963BC5" w:rsidP="00B96EFE">
      <w:pPr>
        <w:spacing w:line="360" w:lineRule="auto"/>
        <w:jc w:val="center"/>
        <w:rPr>
          <w:i/>
        </w:rPr>
      </w:pPr>
      <w:r w:rsidRPr="00963BC5">
        <w:rPr>
          <w:b/>
        </w:rPr>
        <w:lastRenderedPageBreak/>
        <w:t>Annex</w:t>
      </w:r>
    </w:p>
    <w:p w14:paraId="095127DF" w14:textId="20626BBB" w:rsidR="00963BC5" w:rsidRDefault="00963BC5" w:rsidP="00963BC5">
      <w:pPr>
        <w:spacing w:line="360" w:lineRule="auto"/>
        <w:jc w:val="center"/>
        <w:rPr>
          <w:b/>
        </w:rPr>
      </w:pPr>
      <w:r>
        <w:rPr>
          <w:b/>
        </w:rPr>
        <w:t>Challenges about</w:t>
      </w:r>
      <w:r w:rsidRPr="00B22A56">
        <w:rPr>
          <w:b/>
        </w:rPr>
        <w:t xml:space="preserve"> living and working on </w:t>
      </w:r>
      <w:r w:rsidR="00CC73D7">
        <w:rPr>
          <w:b/>
        </w:rPr>
        <w:t>Barra</w:t>
      </w:r>
    </w:p>
    <w:p w14:paraId="0973431F" w14:textId="77777777" w:rsidR="009D3F42" w:rsidRDefault="009D3F42" w:rsidP="00963BC5">
      <w:pPr>
        <w:spacing w:line="360" w:lineRule="auto"/>
        <w:jc w:val="center"/>
        <w:rPr>
          <w:b/>
        </w:rPr>
      </w:pPr>
    </w:p>
    <w:tbl>
      <w:tblPr>
        <w:tblStyle w:val="GridTable1Light-Accent6"/>
        <w:tblW w:w="0" w:type="auto"/>
        <w:tblLook w:val="04A0" w:firstRow="1" w:lastRow="0" w:firstColumn="1" w:lastColumn="0" w:noHBand="0" w:noVBand="1"/>
      </w:tblPr>
      <w:tblGrid>
        <w:gridCol w:w="3257"/>
        <w:gridCol w:w="3257"/>
        <w:gridCol w:w="3257"/>
      </w:tblGrid>
      <w:tr w:rsidR="003B796B" w:rsidRPr="00963BC5" w14:paraId="5388AEAA" w14:textId="77777777" w:rsidTr="00963B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7" w:type="dxa"/>
          </w:tcPr>
          <w:p w14:paraId="78FCFD5E" w14:textId="77777777" w:rsidR="003B796B" w:rsidRDefault="003B796B" w:rsidP="00883CD7">
            <w:pPr>
              <w:spacing w:line="360" w:lineRule="auto"/>
              <w:jc w:val="both"/>
              <w:rPr>
                <w:b w:val="0"/>
                <w:bCs w:val="0"/>
                <w:sz w:val="20"/>
                <w:szCs w:val="20"/>
              </w:rPr>
            </w:pPr>
            <w:r>
              <w:rPr>
                <w:sz w:val="20"/>
                <w:szCs w:val="20"/>
              </w:rPr>
              <w:t xml:space="preserve">Depopulation </w:t>
            </w:r>
          </w:p>
          <w:p w14:paraId="01DA6EDC" w14:textId="77777777" w:rsidR="003B796B" w:rsidRDefault="003B796B" w:rsidP="00883CD7">
            <w:pPr>
              <w:spacing w:line="360" w:lineRule="auto"/>
              <w:jc w:val="both"/>
              <w:rPr>
                <w:b w:val="0"/>
                <w:bCs w:val="0"/>
                <w:sz w:val="20"/>
                <w:szCs w:val="20"/>
              </w:rPr>
            </w:pPr>
          </w:p>
          <w:p w14:paraId="39819402" w14:textId="16AD1F93" w:rsidR="003B796B" w:rsidRPr="003B796B" w:rsidRDefault="003B796B" w:rsidP="003B796B">
            <w:pPr>
              <w:pStyle w:val="ListParagraph"/>
              <w:numPr>
                <w:ilvl w:val="0"/>
                <w:numId w:val="18"/>
              </w:numPr>
              <w:spacing w:line="360" w:lineRule="auto"/>
              <w:jc w:val="both"/>
              <w:rPr>
                <w:b w:val="0"/>
                <w:bCs w:val="0"/>
                <w:sz w:val="20"/>
                <w:szCs w:val="20"/>
              </w:rPr>
            </w:pPr>
            <w:r w:rsidRPr="003B796B">
              <w:rPr>
                <w:b w:val="0"/>
                <w:bCs w:val="0"/>
                <w:sz w:val="20"/>
                <w:szCs w:val="20"/>
              </w:rPr>
              <w:t xml:space="preserve">More work opportunities </w:t>
            </w:r>
          </w:p>
          <w:p w14:paraId="1E71FB27" w14:textId="718747F4" w:rsidR="003B796B" w:rsidRPr="003B796B" w:rsidRDefault="003B796B" w:rsidP="003B796B">
            <w:pPr>
              <w:pStyle w:val="ListParagraph"/>
              <w:numPr>
                <w:ilvl w:val="0"/>
                <w:numId w:val="18"/>
              </w:numPr>
              <w:spacing w:line="360" w:lineRule="auto"/>
              <w:jc w:val="both"/>
              <w:rPr>
                <w:b w:val="0"/>
                <w:bCs w:val="0"/>
                <w:sz w:val="20"/>
                <w:szCs w:val="20"/>
              </w:rPr>
            </w:pPr>
            <w:r w:rsidRPr="003B796B">
              <w:rPr>
                <w:b w:val="0"/>
                <w:bCs w:val="0"/>
                <w:sz w:val="20"/>
                <w:szCs w:val="20"/>
              </w:rPr>
              <w:t xml:space="preserve">More housing </w:t>
            </w:r>
          </w:p>
          <w:p w14:paraId="07E6145D" w14:textId="1692C541" w:rsidR="003B796B" w:rsidRPr="003B796B" w:rsidRDefault="003B796B" w:rsidP="003B796B">
            <w:pPr>
              <w:pStyle w:val="ListParagraph"/>
              <w:numPr>
                <w:ilvl w:val="0"/>
                <w:numId w:val="18"/>
              </w:numPr>
              <w:spacing w:line="360" w:lineRule="auto"/>
              <w:jc w:val="both"/>
              <w:rPr>
                <w:b w:val="0"/>
                <w:bCs w:val="0"/>
                <w:sz w:val="20"/>
                <w:szCs w:val="20"/>
              </w:rPr>
            </w:pPr>
            <w:r w:rsidRPr="003B796B">
              <w:rPr>
                <w:b w:val="0"/>
                <w:bCs w:val="0"/>
                <w:sz w:val="20"/>
                <w:szCs w:val="20"/>
              </w:rPr>
              <w:t xml:space="preserve">Barra based health and social care jobs on island </w:t>
            </w:r>
          </w:p>
          <w:p w14:paraId="3FB75249" w14:textId="20A7DC8C" w:rsidR="003B796B" w:rsidRPr="003B796B" w:rsidRDefault="003B796B" w:rsidP="003B796B">
            <w:pPr>
              <w:pStyle w:val="ListParagraph"/>
              <w:numPr>
                <w:ilvl w:val="0"/>
                <w:numId w:val="18"/>
              </w:numPr>
              <w:spacing w:line="360" w:lineRule="auto"/>
              <w:jc w:val="both"/>
              <w:rPr>
                <w:sz w:val="20"/>
                <w:szCs w:val="20"/>
              </w:rPr>
            </w:pPr>
            <w:r w:rsidRPr="003B796B">
              <w:rPr>
                <w:b w:val="0"/>
                <w:bCs w:val="0"/>
                <w:sz w:val="20"/>
                <w:szCs w:val="20"/>
              </w:rPr>
              <w:t>Healthy democratic structure</w:t>
            </w:r>
          </w:p>
        </w:tc>
        <w:tc>
          <w:tcPr>
            <w:tcW w:w="3257" w:type="dxa"/>
          </w:tcPr>
          <w:p w14:paraId="48DE1991" w14:textId="77777777" w:rsidR="003B796B" w:rsidRDefault="003B796B" w:rsidP="00883CD7">
            <w:pPr>
              <w:spacing w:line="360"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 xml:space="preserve">Economic Development </w:t>
            </w:r>
          </w:p>
          <w:p w14:paraId="6CF81036" w14:textId="77777777" w:rsidR="003B796B" w:rsidRDefault="003B796B" w:rsidP="00883CD7">
            <w:pPr>
              <w:spacing w:line="360"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p>
          <w:p w14:paraId="7A478A27" w14:textId="731E74DB" w:rsidR="003B796B" w:rsidRPr="003B796B" w:rsidRDefault="003B796B" w:rsidP="003B796B">
            <w:pPr>
              <w:pStyle w:val="ListParagraph"/>
              <w:numPr>
                <w:ilvl w:val="0"/>
                <w:numId w:val="19"/>
              </w:numPr>
              <w:spacing w:line="360"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3B796B">
              <w:rPr>
                <w:b w:val="0"/>
                <w:bCs w:val="0"/>
                <w:sz w:val="20"/>
                <w:szCs w:val="20"/>
              </w:rPr>
              <w:t xml:space="preserve">More proper full-time jobs </w:t>
            </w:r>
          </w:p>
          <w:p w14:paraId="03B25B7A" w14:textId="12E50DB6" w:rsidR="003B796B" w:rsidRPr="003B796B" w:rsidRDefault="003B796B" w:rsidP="003B796B">
            <w:pPr>
              <w:pStyle w:val="ListParagraph"/>
              <w:numPr>
                <w:ilvl w:val="0"/>
                <w:numId w:val="19"/>
              </w:numPr>
              <w:spacing w:line="360"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3B796B">
              <w:rPr>
                <w:b w:val="0"/>
                <w:bCs w:val="0"/>
                <w:sz w:val="20"/>
                <w:szCs w:val="20"/>
              </w:rPr>
              <w:t xml:space="preserve">Energy </w:t>
            </w:r>
          </w:p>
          <w:p w14:paraId="05EA3CAD" w14:textId="699EBE0C" w:rsidR="003B796B" w:rsidRPr="003B796B" w:rsidRDefault="003B796B" w:rsidP="003B796B">
            <w:pPr>
              <w:pStyle w:val="ListParagraph"/>
              <w:numPr>
                <w:ilvl w:val="0"/>
                <w:numId w:val="19"/>
              </w:numPr>
              <w:spacing w:line="360"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3B796B">
              <w:rPr>
                <w:b w:val="0"/>
                <w:bCs w:val="0"/>
                <w:sz w:val="20"/>
                <w:szCs w:val="20"/>
              </w:rPr>
              <w:t>Reduce negative impact of tourism (</w:t>
            </w:r>
            <w:proofErr w:type="spellStart"/>
            <w:r w:rsidRPr="003B796B">
              <w:rPr>
                <w:b w:val="0"/>
                <w:bCs w:val="0"/>
                <w:sz w:val="20"/>
                <w:szCs w:val="20"/>
              </w:rPr>
              <w:t>eg</w:t>
            </w:r>
            <w:proofErr w:type="spellEnd"/>
            <w:r w:rsidRPr="003B796B">
              <w:rPr>
                <w:b w:val="0"/>
                <w:bCs w:val="0"/>
                <w:sz w:val="20"/>
                <w:szCs w:val="20"/>
              </w:rPr>
              <w:t xml:space="preserve"> campervans) </w:t>
            </w:r>
          </w:p>
          <w:p w14:paraId="0B1C3D92" w14:textId="79F863D7" w:rsidR="003B796B" w:rsidRPr="003B796B" w:rsidRDefault="003B796B" w:rsidP="003B796B">
            <w:pPr>
              <w:pStyle w:val="ListParagraph"/>
              <w:numPr>
                <w:ilvl w:val="0"/>
                <w:numId w:val="19"/>
              </w:numPr>
              <w:spacing w:line="360"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proofErr w:type="spellStart"/>
            <w:r w:rsidRPr="003B796B">
              <w:rPr>
                <w:b w:val="0"/>
                <w:bCs w:val="0"/>
                <w:sz w:val="20"/>
                <w:szCs w:val="20"/>
              </w:rPr>
              <w:t>Maximise</w:t>
            </w:r>
            <w:proofErr w:type="spellEnd"/>
            <w:r w:rsidRPr="003B796B">
              <w:rPr>
                <w:b w:val="0"/>
                <w:bCs w:val="0"/>
                <w:sz w:val="20"/>
                <w:szCs w:val="20"/>
              </w:rPr>
              <w:t xml:space="preserve"> economic opportunity </w:t>
            </w:r>
          </w:p>
          <w:p w14:paraId="2C8FD1A1" w14:textId="1DA22F85" w:rsidR="003B796B" w:rsidRPr="003B796B" w:rsidRDefault="003B796B" w:rsidP="003B796B">
            <w:pPr>
              <w:pStyle w:val="ListParagraph"/>
              <w:numPr>
                <w:ilvl w:val="0"/>
                <w:numId w:val="19"/>
              </w:numPr>
              <w:spacing w:line="360"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3B796B">
              <w:rPr>
                <w:b w:val="0"/>
                <w:bCs w:val="0"/>
                <w:sz w:val="20"/>
                <w:szCs w:val="20"/>
              </w:rPr>
              <w:t xml:space="preserve">Job sustainability (workforce planning) </w:t>
            </w:r>
          </w:p>
          <w:p w14:paraId="76DC8E10" w14:textId="2469D233" w:rsidR="003B796B" w:rsidRPr="003B796B" w:rsidRDefault="003B796B" w:rsidP="003B796B">
            <w:pPr>
              <w:pStyle w:val="ListParagraph"/>
              <w:numPr>
                <w:ilvl w:val="0"/>
                <w:numId w:val="19"/>
              </w:numPr>
              <w:spacing w:line="360" w:lineRule="auto"/>
              <w:jc w:val="both"/>
              <w:cnfStyle w:val="100000000000" w:firstRow="1" w:lastRow="0" w:firstColumn="0" w:lastColumn="0" w:oddVBand="0" w:evenVBand="0" w:oddHBand="0" w:evenHBand="0" w:firstRowFirstColumn="0" w:firstRowLastColumn="0" w:lastRowFirstColumn="0" w:lastRowLastColumn="0"/>
              <w:rPr>
                <w:sz w:val="20"/>
                <w:szCs w:val="20"/>
              </w:rPr>
            </w:pPr>
            <w:r w:rsidRPr="003B796B">
              <w:rPr>
                <w:b w:val="0"/>
                <w:bCs w:val="0"/>
                <w:sz w:val="20"/>
                <w:szCs w:val="20"/>
              </w:rPr>
              <w:t>Opportunities for homeworking</w:t>
            </w:r>
          </w:p>
        </w:tc>
        <w:tc>
          <w:tcPr>
            <w:tcW w:w="3257" w:type="dxa"/>
          </w:tcPr>
          <w:p w14:paraId="53E162B6" w14:textId="1ECB8FEE" w:rsidR="003B796B" w:rsidRPr="003B796B" w:rsidRDefault="003B796B" w:rsidP="009D3F42">
            <w:pPr>
              <w:spacing w:line="360"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3B796B">
              <w:rPr>
                <w:sz w:val="20"/>
                <w:szCs w:val="20"/>
              </w:rPr>
              <w:t xml:space="preserve">Environmental Protection </w:t>
            </w:r>
          </w:p>
          <w:p w14:paraId="4D4436F3" w14:textId="059161E6" w:rsidR="003B796B" w:rsidRDefault="003B796B" w:rsidP="009D3F42">
            <w:pPr>
              <w:spacing w:line="360" w:lineRule="auto"/>
              <w:jc w:val="both"/>
              <w:cnfStyle w:val="100000000000" w:firstRow="1" w:lastRow="0" w:firstColumn="0" w:lastColumn="0" w:oddVBand="0" w:evenVBand="0" w:oddHBand="0" w:evenHBand="0" w:firstRowFirstColumn="0" w:firstRowLastColumn="0" w:lastRowFirstColumn="0" w:lastRowLastColumn="0"/>
            </w:pPr>
          </w:p>
          <w:p w14:paraId="747B6F7A" w14:textId="35A89258" w:rsidR="003B796B" w:rsidRPr="003B796B" w:rsidRDefault="003B796B" w:rsidP="003B796B">
            <w:pPr>
              <w:pStyle w:val="ListParagraph"/>
              <w:numPr>
                <w:ilvl w:val="0"/>
                <w:numId w:val="20"/>
              </w:numPr>
              <w:spacing w:line="360"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3B796B">
              <w:rPr>
                <w:b w:val="0"/>
                <w:bCs w:val="0"/>
                <w:sz w:val="20"/>
                <w:szCs w:val="20"/>
              </w:rPr>
              <w:t xml:space="preserve">Improve walkways/roads paths into interior of the island </w:t>
            </w:r>
          </w:p>
          <w:p w14:paraId="35655D8B" w14:textId="3E708857" w:rsidR="003B796B" w:rsidRPr="003B796B" w:rsidRDefault="003B796B" w:rsidP="003B796B">
            <w:pPr>
              <w:pStyle w:val="ListParagraph"/>
              <w:numPr>
                <w:ilvl w:val="0"/>
                <w:numId w:val="20"/>
              </w:numPr>
              <w:spacing w:line="360"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3B796B">
              <w:rPr>
                <w:b w:val="0"/>
                <w:bCs w:val="0"/>
                <w:sz w:val="20"/>
                <w:szCs w:val="20"/>
              </w:rPr>
              <w:t>Transport (ferries, road and infrastructure)</w:t>
            </w:r>
          </w:p>
          <w:p w14:paraId="064300F7" w14:textId="0894BDDB" w:rsidR="003B796B" w:rsidRPr="000B345D" w:rsidRDefault="003B796B" w:rsidP="009D3F42">
            <w:pPr>
              <w:spacing w:line="360" w:lineRule="auto"/>
              <w:jc w:val="both"/>
              <w:cnfStyle w:val="100000000000" w:firstRow="1" w:lastRow="0" w:firstColumn="0" w:lastColumn="0" w:oddVBand="0" w:evenVBand="0" w:oddHBand="0" w:evenHBand="0" w:firstRowFirstColumn="0" w:firstRowLastColumn="0" w:lastRowFirstColumn="0" w:lastRowLastColumn="0"/>
            </w:pPr>
          </w:p>
        </w:tc>
      </w:tr>
      <w:tr w:rsidR="00963BC5" w:rsidRPr="00963BC5" w14:paraId="73A0CAD4" w14:textId="77777777" w:rsidTr="00963BC5">
        <w:tc>
          <w:tcPr>
            <w:cnfStyle w:val="001000000000" w:firstRow="0" w:lastRow="0" w:firstColumn="1" w:lastColumn="0" w:oddVBand="0" w:evenVBand="0" w:oddHBand="0" w:evenHBand="0" w:firstRowFirstColumn="0" w:firstRowLastColumn="0" w:lastRowFirstColumn="0" w:lastRowLastColumn="0"/>
            <w:tcW w:w="3257" w:type="dxa"/>
          </w:tcPr>
          <w:p w14:paraId="09882073" w14:textId="77777777" w:rsidR="00963BC5" w:rsidRDefault="003B796B" w:rsidP="003B796B">
            <w:pPr>
              <w:spacing w:line="360" w:lineRule="auto"/>
              <w:jc w:val="both"/>
              <w:rPr>
                <w:b w:val="0"/>
                <w:sz w:val="20"/>
                <w:szCs w:val="20"/>
              </w:rPr>
            </w:pPr>
            <w:r>
              <w:rPr>
                <w:bCs w:val="0"/>
                <w:sz w:val="20"/>
                <w:szCs w:val="20"/>
              </w:rPr>
              <w:t xml:space="preserve">Health and Wellbeing </w:t>
            </w:r>
          </w:p>
          <w:p w14:paraId="1FBC006F" w14:textId="02F4AA66" w:rsidR="003B796B" w:rsidRPr="003B796B" w:rsidRDefault="003B796B" w:rsidP="003B796B">
            <w:pPr>
              <w:pStyle w:val="ListParagraph"/>
              <w:numPr>
                <w:ilvl w:val="0"/>
                <w:numId w:val="21"/>
              </w:numPr>
              <w:spacing w:line="360" w:lineRule="auto"/>
              <w:jc w:val="both"/>
              <w:rPr>
                <w:b w:val="0"/>
                <w:bCs w:val="0"/>
                <w:sz w:val="20"/>
                <w:szCs w:val="20"/>
              </w:rPr>
            </w:pPr>
            <w:r w:rsidRPr="003B796B">
              <w:rPr>
                <w:b w:val="0"/>
                <w:bCs w:val="0"/>
                <w:sz w:val="20"/>
                <w:szCs w:val="20"/>
              </w:rPr>
              <w:t xml:space="preserve">New hospital </w:t>
            </w:r>
          </w:p>
          <w:p w14:paraId="068625B7" w14:textId="72065B34" w:rsidR="003B796B" w:rsidRPr="003B796B" w:rsidRDefault="003B796B" w:rsidP="003B796B">
            <w:pPr>
              <w:pStyle w:val="ListParagraph"/>
              <w:numPr>
                <w:ilvl w:val="0"/>
                <w:numId w:val="21"/>
              </w:numPr>
              <w:spacing w:line="360" w:lineRule="auto"/>
              <w:jc w:val="both"/>
              <w:rPr>
                <w:b w:val="0"/>
                <w:bCs w:val="0"/>
                <w:sz w:val="20"/>
                <w:szCs w:val="20"/>
              </w:rPr>
            </w:pPr>
            <w:r w:rsidRPr="003B796B">
              <w:rPr>
                <w:b w:val="0"/>
                <w:bCs w:val="0"/>
                <w:sz w:val="20"/>
                <w:szCs w:val="20"/>
              </w:rPr>
              <w:t xml:space="preserve">Services reducing increases isolation </w:t>
            </w:r>
          </w:p>
          <w:p w14:paraId="33C0391F" w14:textId="03308FAA" w:rsidR="003B796B" w:rsidRPr="003B796B" w:rsidRDefault="003B796B" w:rsidP="003B796B">
            <w:pPr>
              <w:pStyle w:val="ListParagraph"/>
              <w:numPr>
                <w:ilvl w:val="0"/>
                <w:numId w:val="21"/>
              </w:numPr>
              <w:spacing w:line="360" w:lineRule="auto"/>
              <w:jc w:val="both"/>
              <w:rPr>
                <w:b w:val="0"/>
                <w:bCs w:val="0"/>
                <w:sz w:val="20"/>
                <w:szCs w:val="20"/>
              </w:rPr>
            </w:pPr>
            <w:r w:rsidRPr="003B796B">
              <w:rPr>
                <w:b w:val="0"/>
                <w:bCs w:val="0"/>
                <w:sz w:val="20"/>
                <w:szCs w:val="20"/>
              </w:rPr>
              <w:t xml:space="preserve">Improved facilities and infrastructure </w:t>
            </w:r>
          </w:p>
          <w:p w14:paraId="2CBD1663" w14:textId="705C2B8E" w:rsidR="003B796B" w:rsidRPr="003B796B" w:rsidRDefault="003B796B" w:rsidP="003B796B">
            <w:pPr>
              <w:pStyle w:val="ListParagraph"/>
              <w:numPr>
                <w:ilvl w:val="0"/>
                <w:numId w:val="21"/>
              </w:numPr>
              <w:spacing w:line="360" w:lineRule="auto"/>
              <w:jc w:val="both"/>
              <w:rPr>
                <w:sz w:val="20"/>
                <w:szCs w:val="20"/>
              </w:rPr>
            </w:pPr>
            <w:r w:rsidRPr="003B796B">
              <w:rPr>
                <w:b w:val="0"/>
                <w:bCs w:val="0"/>
                <w:sz w:val="20"/>
                <w:szCs w:val="20"/>
              </w:rPr>
              <w:t>Improve health service</w:t>
            </w:r>
          </w:p>
        </w:tc>
        <w:tc>
          <w:tcPr>
            <w:tcW w:w="3257" w:type="dxa"/>
          </w:tcPr>
          <w:p w14:paraId="257E8DD7" w14:textId="77777777" w:rsidR="009B4389" w:rsidRDefault="003B796B" w:rsidP="003B796B">
            <w:pPr>
              <w:spacing w:line="360" w:lineRule="auto"/>
              <w:jc w:val="both"/>
              <w:cnfStyle w:val="000000000000" w:firstRow="0" w:lastRow="0" w:firstColumn="0" w:lastColumn="0" w:oddVBand="0" w:evenVBand="0" w:oddHBand="0" w:evenHBand="0" w:firstRowFirstColumn="0" w:firstRowLastColumn="0" w:lastRowFirstColumn="0" w:lastRowLastColumn="0"/>
              <w:rPr>
                <w:b/>
                <w:bCs/>
                <w:sz w:val="20"/>
                <w:szCs w:val="20"/>
              </w:rPr>
            </w:pPr>
            <w:r w:rsidRPr="003B796B">
              <w:rPr>
                <w:b/>
                <w:bCs/>
                <w:sz w:val="20"/>
                <w:szCs w:val="20"/>
              </w:rPr>
              <w:t xml:space="preserve">Community Empowerment </w:t>
            </w:r>
          </w:p>
          <w:p w14:paraId="602DE431" w14:textId="7BBF9F74" w:rsidR="003B796B" w:rsidRPr="003B796B" w:rsidRDefault="003B796B" w:rsidP="003B796B">
            <w:pPr>
              <w:pStyle w:val="ListParagraph"/>
              <w:numPr>
                <w:ilvl w:val="0"/>
                <w:numId w:val="22"/>
              </w:num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3B796B">
              <w:rPr>
                <w:sz w:val="20"/>
                <w:szCs w:val="20"/>
              </w:rPr>
              <w:t xml:space="preserve">Council closer to Barra </w:t>
            </w:r>
          </w:p>
          <w:p w14:paraId="3C3EAECE" w14:textId="01552F50" w:rsidR="003B796B" w:rsidRPr="003B796B" w:rsidRDefault="003B796B" w:rsidP="003B796B">
            <w:pPr>
              <w:pStyle w:val="ListParagraph"/>
              <w:numPr>
                <w:ilvl w:val="0"/>
                <w:numId w:val="22"/>
              </w:numPr>
              <w:spacing w:line="360" w:lineRule="auto"/>
              <w:jc w:val="both"/>
              <w:cnfStyle w:val="000000000000" w:firstRow="0" w:lastRow="0" w:firstColumn="0" w:lastColumn="0" w:oddVBand="0" w:evenVBand="0" w:oddHBand="0" w:evenHBand="0" w:firstRowFirstColumn="0" w:firstRowLastColumn="0" w:lastRowFirstColumn="0" w:lastRowLastColumn="0"/>
              <w:rPr>
                <w:b/>
                <w:bCs/>
                <w:sz w:val="20"/>
                <w:szCs w:val="20"/>
              </w:rPr>
            </w:pPr>
            <w:r w:rsidRPr="003B796B">
              <w:rPr>
                <w:sz w:val="20"/>
                <w:szCs w:val="20"/>
              </w:rPr>
              <w:t>Council more accountable</w:t>
            </w:r>
          </w:p>
        </w:tc>
        <w:tc>
          <w:tcPr>
            <w:tcW w:w="3257" w:type="dxa"/>
          </w:tcPr>
          <w:p w14:paraId="4BC4D87F" w14:textId="38E4F9E0" w:rsidR="009D3F42" w:rsidRPr="00B00399" w:rsidRDefault="009D3F42" w:rsidP="009D3F42">
            <w:pPr>
              <w:spacing w:line="360" w:lineRule="auto"/>
              <w:jc w:val="both"/>
              <w:cnfStyle w:val="000000000000" w:firstRow="0" w:lastRow="0" w:firstColumn="0" w:lastColumn="0" w:oddVBand="0" w:evenVBand="0" w:oddHBand="0" w:evenHBand="0" w:firstRowFirstColumn="0" w:firstRowLastColumn="0" w:lastRowFirstColumn="0" w:lastRowLastColumn="0"/>
              <w:rPr>
                <w:b/>
                <w:bCs/>
                <w:sz w:val="20"/>
                <w:szCs w:val="20"/>
              </w:rPr>
            </w:pPr>
            <w:r w:rsidRPr="000B345D">
              <w:t xml:space="preserve"> </w:t>
            </w:r>
            <w:r w:rsidRPr="00B00399">
              <w:rPr>
                <w:b/>
                <w:bCs/>
                <w:sz w:val="20"/>
                <w:szCs w:val="20"/>
              </w:rPr>
              <w:t>Transport</w:t>
            </w:r>
          </w:p>
          <w:p w14:paraId="488D4085" w14:textId="6B283A7B" w:rsidR="00B00399" w:rsidRPr="00B00399" w:rsidRDefault="00B00399" w:rsidP="00B00399">
            <w:pPr>
              <w:pStyle w:val="ListParagraph"/>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rPr>
                <w:bCs/>
                <w:sz w:val="20"/>
                <w:szCs w:val="20"/>
                <w:lang w:val="en-GB"/>
              </w:rPr>
            </w:pPr>
            <w:r w:rsidRPr="00B00399">
              <w:rPr>
                <w:bCs/>
                <w:sz w:val="20"/>
                <w:szCs w:val="20"/>
                <w:lang w:val="en-GB"/>
              </w:rPr>
              <w:t xml:space="preserve">Improve all ferries </w:t>
            </w:r>
          </w:p>
          <w:p w14:paraId="521DA05A" w14:textId="74C0DDED" w:rsidR="00B00399" w:rsidRPr="00B00399" w:rsidRDefault="00B00399" w:rsidP="00B00399">
            <w:pPr>
              <w:pStyle w:val="ListParagraph"/>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rPr>
                <w:bCs/>
                <w:sz w:val="20"/>
                <w:szCs w:val="20"/>
                <w:lang w:val="en-GB"/>
              </w:rPr>
            </w:pPr>
            <w:r w:rsidRPr="00B00399">
              <w:rPr>
                <w:bCs/>
                <w:sz w:val="20"/>
                <w:szCs w:val="20"/>
                <w:lang w:val="en-GB"/>
              </w:rPr>
              <w:t xml:space="preserve">RET for haulage over 6 m (freight) </w:t>
            </w:r>
          </w:p>
          <w:p w14:paraId="1374C77B" w14:textId="4A811680" w:rsidR="00B00399" w:rsidRPr="00B00399" w:rsidRDefault="00B00399" w:rsidP="00B00399">
            <w:pPr>
              <w:pStyle w:val="ListParagraph"/>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rPr>
                <w:bCs/>
                <w:sz w:val="20"/>
                <w:szCs w:val="20"/>
                <w:lang w:val="en-GB"/>
              </w:rPr>
            </w:pPr>
            <w:r w:rsidRPr="00B00399">
              <w:rPr>
                <w:bCs/>
                <w:sz w:val="20"/>
                <w:szCs w:val="20"/>
                <w:lang w:val="en-GB"/>
              </w:rPr>
              <w:t xml:space="preserve">A ferry that does not break down </w:t>
            </w:r>
          </w:p>
          <w:p w14:paraId="0CCFBB23" w14:textId="00F033BE" w:rsidR="00B00399" w:rsidRPr="00B00399" w:rsidRDefault="00B00399" w:rsidP="00B00399">
            <w:pPr>
              <w:pStyle w:val="ListParagraph"/>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rPr>
                <w:bCs/>
                <w:sz w:val="20"/>
                <w:szCs w:val="20"/>
                <w:lang w:val="en-GB"/>
              </w:rPr>
            </w:pPr>
            <w:r w:rsidRPr="00B00399">
              <w:rPr>
                <w:bCs/>
                <w:sz w:val="20"/>
                <w:szCs w:val="20"/>
                <w:lang w:val="en-GB"/>
              </w:rPr>
              <w:t xml:space="preserve">Improve Transport </w:t>
            </w:r>
          </w:p>
          <w:p w14:paraId="1824F31A" w14:textId="184AE1CC" w:rsidR="000B345D" w:rsidRPr="00B00399" w:rsidRDefault="00B00399" w:rsidP="00B00399">
            <w:pPr>
              <w:pStyle w:val="ListParagraph"/>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rPr>
                <w:bCs/>
                <w:sz w:val="20"/>
                <w:szCs w:val="20"/>
                <w:lang w:val="en-GB"/>
              </w:rPr>
            </w:pPr>
            <w:r w:rsidRPr="00B00399">
              <w:rPr>
                <w:bCs/>
                <w:sz w:val="20"/>
                <w:szCs w:val="20"/>
                <w:lang w:val="en-GB"/>
              </w:rPr>
              <w:t>Air service to meet islanders needs (mainland / interisland)</w:t>
            </w:r>
          </w:p>
          <w:p w14:paraId="5C8EF6D9" w14:textId="77777777" w:rsidR="00963BC5" w:rsidRPr="000B345D" w:rsidRDefault="00963BC5" w:rsidP="000B345D">
            <w:pPr>
              <w:spacing w:line="360" w:lineRule="auto"/>
              <w:jc w:val="both"/>
              <w:cnfStyle w:val="000000000000" w:firstRow="0" w:lastRow="0" w:firstColumn="0" w:lastColumn="0" w:oddVBand="0" w:evenVBand="0" w:oddHBand="0" w:evenHBand="0" w:firstRowFirstColumn="0" w:firstRowLastColumn="0" w:lastRowFirstColumn="0" w:lastRowLastColumn="0"/>
              <w:rPr>
                <w:b/>
              </w:rPr>
            </w:pPr>
          </w:p>
        </w:tc>
      </w:tr>
      <w:tr w:rsidR="00963BC5" w:rsidRPr="00963BC5" w14:paraId="6A731437" w14:textId="77777777" w:rsidTr="00963BC5">
        <w:tc>
          <w:tcPr>
            <w:cnfStyle w:val="001000000000" w:firstRow="0" w:lastRow="0" w:firstColumn="1" w:lastColumn="0" w:oddVBand="0" w:evenVBand="0" w:oddHBand="0" w:evenHBand="0" w:firstRowFirstColumn="0" w:firstRowLastColumn="0" w:lastRowFirstColumn="0" w:lastRowLastColumn="0"/>
            <w:tcW w:w="3257" w:type="dxa"/>
          </w:tcPr>
          <w:p w14:paraId="3F077679" w14:textId="77777777" w:rsidR="004E0715" w:rsidRDefault="00B00399" w:rsidP="00B00399">
            <w:pPr>
              <w:spacing w:line="360" w:lineRule="auto"/>
              <w:jc w:val="both"/>
              <w:rPr>
                <w:b w:val="0"/>
                <w:bCs w:val="0"/>
                <w:sz w:val="20"/>
                <w:szCs w:val="20"/>
              </w:rPr>
            </w:pPr>
            <w:r>
              <w:rPr>
                <w:sz w:val="20"/>
                <w:szCs w:val="20"/>
              </w:rPr>
              <w:t>Other</w:t>
            </w:r>
          </w:p>
          <w:p w14:paraId="3ABCD513" w14:textId="77777777" w:rsidR="00B00399" w:rsidRPr="00B00399" w:rsidRDefault="00B00399" w:rsidP="00B00399">
            <w:pPr>
              <w:numPr>
                <w:ilvl w:val="0"/>
                <w:numId w:val="24"/>
              </w:numPr>
              <w:spacing w:line="360" w:lineRule="auto"/>
              <w:jc w:val="both"/>
              <w:rPr>
                <w:sz w:val="20"/>
                <w:szCs w:val="20"/>
                <w:lang w:val="en-GB"/>
              </w:rPr>
            </w:pPr>
            <w:r w:rsidRPr="00B00399">
              <w:rPr>
                <w:sz w:val="20"/>
                <w:szCs w:val="20"/>
              </w:rPr>
              <w:t>Social activities 18+</w:t>
            </w:r>
            <w:r w:rsidRPr="00B00399">
              <w:rPr>
                <w:sz w:val="20"/>
                <w:szCs w:val="20"/>
                <w:lang w:val="en-GB"/>
              </w:rPr>
              <w:t> </w:t>
            </w:r>
          </w:p>
          <w:p w14:paraId="79471F5A" w14:textId="77777777" w:rsidR="00B00399" w:rsidRPr="00B00399" w:rsidRDefault="00B00399" w:rsidP="00B00399">
            <w:pPr>
              <w:numPr>
                <w:ilvl w:val="0"/>
                <w:numId w:val="24"/>
              </w:numPr>
              <w:spacing w:line="360" w:lineRule="auto"/>
              <w:jc w:val="both"/>
              <w:rPr>
                <w:sz w:val="20"/>
                <w:szCs w:val="20"/>
                <w:lang w:val="en-GB"/>
              </w:rPr>
            </w:pPr>
            <w:r w:rsidRPr="00B00399">
              <w:rPr>
                <w:sz w:val="20"/>
                <w:szCs w:val="20"/>
              </w:rPr>
              <w:t>Walking and cycle paths</w:t>
            </w:r>
            <w:r w:rsidRPr="00B00399">
              <w:rPr>
                <w:sz w:val="20"/>
                <w:szCs w:val="20"/>
                <w:lang w:val="en-GB"/>
              </w:rPr>
              <w:t> </w:t>
            </w:r>
          </w:p>
          <w:p w14:paraId="388ABDA7" w14:textId="77777777" w:rsidR="00B00399" w:rsidRPr="00B00399" w:rsidRDefault="00B00399" w:rsidP="00B00399">
            <w:pPr>
              <w:numPr>
                <w:ilvl w:val="0"/>
                <w:numId w:val="24"/>
              </w:numPr>
              <w:spacing w:line="360" w:lineRule="auto"/>
              <w:jc w:val="both"/>
              <w:rPr>
                <w:sz w:val="20"/>
                <w:szCs w:val="20"/>
                <w:lang w:val="en-GB"/>
              </w:rPr>
            </w:pPr>
            <w:r w:rsidRPr="00B00399">
              <w:rPr>
                <w:sz w:val="20"/>
                <w:szCs w:val="20"/>
              </w:rPr>
              <w:t>Our language spoken friendly</w:t>
            </w:r>
            <w:r w:rsidRPr="00B00399">
              <w:rPr>
                <w:sz w:val="20"/>
                <w:szCs w:val="20"/>
                <w:lang w:val="en-GB"/>
              </w:rPr>
              <w:t> </w:t>
            </w:r>
          </w:p>
          <w:p w14:paraId="712F3772" w14:textId="6476DCF4" w:rsidR="00B00399" w:rsidRPr="00883CD7" w:rsidRDefault="00B00399" w:rsidP="00B00399">
            <w:pPr>
              <w:spacing w:line="360" w:lineRule="auto"/>
              <w:jc w:val="both"/>
              <w:rPr>
                <w:sz w:val="20"/>
                <w:szCs w:val="20"/>
              </w:rPr>
            </w:pPr>
          </w:p>
        </w:tc>
        <w:tc>
          <w:tcPr>
            <w:tcW w:w="3257" w:type="dxa"/>
          </w:tcPr>
          <w:p w14:paraId="749B56BB" w14:textId="508CD950" w:rsidR="00963BC5" w:rsidRPr="00883CD7" w:rsidRDefault="00B00399" w:rsidP="00B00399">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883CD7">
              <w:rPr>
                <w:sz w:val="20"/>
                <w:szCs w:val="20"/>
              </w:rPr>
              <w:t xml:space="preserve"> </w:t>
            </w:r>
          </w:p>
        </w:tc>
        <w:tc>
          <w:tcPr>
            <w:tcW w:w="3257" w:type="dxa"/>
          </w:tcPr>
          <w:p w14:paraId="7E505252" w14:textId="28AC3C3F" w:rsidR="00883CD7" w:rsidRPr="00963BC5" w:rsidRDefault="00883CD7" w:rsidP="00B00399">
            <w:pPr>
              <w:spacing w:line="360" w:lineRule="auto"/>
              <w:jc w:val="both"/>
              <w:cnfStyle w:val="000000000000" w:firstRow="0" w:lastRow="0" w:firstColumn="0" w:lastColumn="0" w:oddVBand="0" w:evenVBand="0" w:oddHBand="0" w:evenHBand="0" w:firstRowFirstColumn="0" w:firstRowLastColumn="0" w:lastRowFirstColumn="0" w:lastRowLastColumn="0"/>
            </w:pPr>
          </w:p>
        </w:tc>
      </w:tr>
    </w:tbl>
    <w:p w14:paraId="24DA465A" w14:textId="77777777" w:rsidR="00675EF8" w:rsidRPr="00963BC5" w:rsidRDefault="00675EF8" w:rsidP="009D5A81"/>
    <w:sectPr w:rsidR="00675EF8" w:rsidRPr="00963BC5" w:rsidSect="00873ABD">
      <w:headerReference w:type="default" r:id="rId17"/>
      <w:footerReference w:type="default" r:id="rId18"/>
      <w:pgSz w:w="11900" w:h="16840"/>
      <w:pgMar w:top="3119" w:right="843" w:bottom="1440" w:left="1276" w:header="0" w:footer="49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5F18F" w14:textId="77777777" w:rsidR="00754FF2" w:rsidRDefault="00754FF2">
      <w:r>
        <w:separator/>
      </w:r>
    </w:p>
  </w:endnote>
  <w:endnote w:type="continuationSeparator" w:id="0">
    <w:p w14:paraId="2AB5FBE8" w14:textId="77777777" w:rsidR="00754FF2" w:rsidRDefault="0075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AA501" w14:textId="77777777" w:rsidR="00672130" w:rsidRDefault="00672130" w:rsidP="00672130">
    <w:pPr>
      <w:pStyle w:val="Footer"/>
      <w:ind w:left="-567"/>
    </w:pPr>
    <w:r>
      <w:rPr>
        <w:noProof/>
        <w:lang w:val="en-GB" w:eastAsia="en-GB"/>
      </w:rPr>
      <w:drawing>
        <wp:inline distT="0" distB="0" distL="0" distR="0" wp14:anchorId="37E5E79A" wp14:editId="09F2D052">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8D5AB" w14:textId="77777777" w:rsidR="00754FF2" w:rsidRDefault="00754FF2">
      <w:r>
        <w:separator/>
      </w:r>
    </w:p>
  </w:footnote>
  <w:footnote w:type="continuationSeparator" w:id="0">
    <w:p w14:paraId="5F4035FD" w14:textId="77777777" w:rsidR="00754FF2" w:rsidRDefault="00754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705BF" w14:textId="77777777" w:rsidR="00672130" w:rsidRDefault="00672130" w:rsidP="00FA096F">
    <w:pPr>
      <w:pStyle w:val="Header"/>
      <w:ind w:left="-567"/>
    </w:pPr>
    <w:r>
      <w:rPr>
        <w:noProof/>
        <w:lang w:val="en-GB" w:eastAsia="en-GB"/>
      </w:rPr>
      <w:drawing>
        <wp:inline distT="0" distB="0" distL="0" distR="0" wp14:anchorId="27108F50" wp14:editId="4156BEE3">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5DC6"/>
    <w:multiLevelType w:val="hybridMultilevel"/>
    <w:tmpl w:val="829E7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34921"/>
    <w:multiLevelType w:val="hybridMultilevel"/>
    <w:tmpl w:val="99E2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D5683"/>
    <w:multiLevelType w:val="hybridMultilevel"/>
    <w:tmpl w:val="B074FE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91C6B"/>
    <w:multiLevelType w:val="hybridMultilevel"/>
    <w:tmpl w:val="DAEA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E3755"/>
    <w:multiLevelType w:val="multilevel"/>
    <w:tmpl w:val="FEA4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B86E91"/>
    <w:multiLevelType w:val="hybridMultilevel"/>
    <w:tmpl w:val="E83828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A7977"/>
    <w:multiLevelType w:val="hybridMultilevel"/>
    <w:tmpl w:val="348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D647D"/>
    <w:multiLevelType w:val="hybridMultilevel"/>
    <w:tmpl w:val="A490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C7F40"/>
    <w:multiLevelType w:val="hybridMultilevel"/>
    <w:tmpl w:val="54BE714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2CF613BD"/>
    <w:multiLevelType w:val="hybridMultilevel"/>
    <w:tmpl w:val="E5323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10F4A"/>
    <w:multiLevelType w:val="hybridMultilevel"/>
    <w:tmpl w:val="EF4CCCA0"/>
    <w:lvl w:ilvl="0" w:tplc="08090001">
      <w:start w:val="1"/>
      <w:numFmt w:val="bullet"/>
      <w:lvlText w:val=""/>
      <w:lvlJc w:val="left"/>
      <w:pPr>
        <w:ind w:left="720" w:hanging="360"/>
      </w:pPr>
      <w:rPr>
        <w:rFonts w:ascii="Symbol" w:hAnsi="Symbol" w:hint="default"/>
      </w:rPr>
    </w:lvl>
    <w:lvl w:ilvl="1" w:tplc="92D45054">
      <w:numFmt w:val="bullet"/>
      <w:lvlText w:val="-"/>
      <w:lvlJc w:val="left"/>
      <w:pPr>
        <w:ind w:left="1440" w:hanging="360"/>
      </w:pPr>
      <w:rPr>
        <w:rFonts w:ascii="Cambria" w:eastAsiaTheme="minorHAnsi" w:hAnsi="Cambri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DB0BEB"/>
    <w:multiLevelType w:val="hybridMultilevel"/>
    <w:tmpl w:val="B31CC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8107AA"/>
    <w:multiLevelType w:val="hybridMultilevel"/>
    <w:tmpl w:val="87FE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87A89"/>
    <w:multiLevelType w:val="hybridMultilevel"/>
    <w:tmpl w:val="496658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3107FF"/>
    <w:multiLevelType w:val="multilevel"/>
    <w:tmpl w:val="01BA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18F1"/>
    <w:multiLevelType w:val="multilevel"/>
    <w:tmpl w:val="2632C7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951FE8"/>
    <w:multiLevelType w:val="hybridMultilevel"/>
    <w:tmpl w:val="9C1A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1766D0"/>
    <w:multiLevelType w:val="hybridMultilevel"/>
    <w:tmpl w:val="061C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01A52"/>
    <w:multiLevelType w:val="hybridMultilevel"/>
    <w:tmpl w:val="77903C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27E3C"/>
    <w:multiLevelType w:val="hybridMultilevel"/>
    <w:tmpl w:val="1618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36E17"/>
    <w:multiLevelType w:val="multilevel"/>
    <w:tmpl w:val="7FE29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AC5C32"/>
    <w:multiLevelType w:val="hybridMultilevel"/>
    <w:tmpl w:val="92BCBE22"/>
    <w:lvl w:ilvl="0" w:tplc="A61C2DC6">
      <w:start w:val="24"/>
      <w:numFmt w:val="bullet"/>
      <w:lvlText w:val="-"/>
      <w:lvlJc w:val="left"/>
      <w:pPr>
        <w:ind w:left="1080" w:hanging="360"/>
      </w:pPr>
      <w:rPr>
        <w:rFonts w:ascii="Cambria" w:eastAsiaTheme="minorHAnsi"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D7C4B5B"/>
    <w:multiLevelType w:val="hybridMultilevel"/>
    <w:tmpl w:val="4E70A6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611135"/>
    <w:multiLevelType w:val="hybridMultilevel"/>
    <w:tmpl w:val="815881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5"/>
  </w:num>
  <w:num w:numId="4">
    <w:abstractNumId w:val="2"/>
  </w:num>
  <w:num w:numId="5">
    <w:abstractNumId w:val="18"/>
  </w:num>
  <w:num w:numId="6">
    <w:abstractNumId w:val="8"/>
  </w:num>
  <w:num w:numId="7">
    <w:abstractNumId w:val="22"/>
  </w:num>
  <w:num w:numId="8">
    <w:abstractNumId w:val="6"/>
  </w:num>
  <w:num w:numId="9">
    <w:abstractNumId w:val="10"/>
  </w:num>
  <w:num w:numId="10">
    <w:abstractNumId w:val="12"/>
  </w:num>
  <w:num w:numId="11">
    <w:abstractNumId w:val="9"/>
  </w:num>
  <w:num w:numId="12">
    <w:abstractNumId w:val="16"/>
  </w:num>
  <w:num w:numId="13">
    <w:abstractNumId w:val="20"/>
  </w:num>
  <w:num w:numId="14">
    <w:abstractNumId w:val="15"/>
  </w:num>
  <w:num w:numId="15">
    <w:abstractNumId w:val="4"/>
  </w:num>
  <w:num w:numId="16">
    <w:abstractNumId w:val="21"/>
  </w:num>
  <w:num w:numId="17">
    <w:abstractNumId w:val="11"/>
  </w:num>
  <w:num w:numId="18">
    <w:abstractNumId w:val="1"/>
  </w:num>
  <w:num w:numId="19">
    <w:abstractNumId w:val="3"/>
  </w:num>
  <w:num w:numId="20">
    <w:abstractNumId w:val="17"/>
  </w:num>
  <w:num w:numId="21">
    <w:abstractNumId w:val="19"/>
  </w:num>
  <w:num w:numId="22">
    <w:abstractNumId w:val="7"/>
  </w:num>
  <w:num w:numId="23">
    <w:abstractNumId w:val="0"/>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67E0"/>
    <w:rsid w:val="0001269C"/>
    <w:rsid w:val="0003520C"/>
    <w:rsid w:val="00035C1D"/>
    <w:rsid w:val="00080071"/>
    <w:rsid w:val="00095F8C"/>
    <w:rsid w:val="000A72E6"/>
    <w:rsid w:val="000B345D"/>
    <w:rsid w:val="000C0FB2"/>
    <w:rsid w:val="000F0D78"/>
    <w:rsid w:val="00161E48"/>
    <w:rsid w:val="0017716B"/>
    <w:rsid w:val="001A216A"/>
    <w:rsid w:val="001A22F0"/>
    <w:rsid w:val="001A3D31"/>
    <w:rsid w:val="001B2C6E"/>
    <w:rsid w:val="001B771E"/>
    <w:rsid w:val="001F05AC"/>
    <w:rsid w:val="00206B4B"/>
    <w:rsid w:val="00222952"/>
    <w:rsid w:val="00240749"/>
    <w:rsid w:val="00241356"/>
    <w:rsid w:val="0025053E"/>
    <w:rsid w:val="00257265"/>
    <w:rsid w:val="00275468"/>
    <w:rsid w:val="00293417"/>
    <w:rsid w:val="002B1B75"/>
    <w:rsid w:val="002D447E"/>
    <w:rsid w:val="002F1DFC"/>
    <w:rsid w:val="003400F8"/>
    <w:rsid w:val="00343763"/>
    <w:rsid w:val="0034585C"/>
    <w:rsid w:val="00370D2C"/>
    <w:rsid w:val="003B796B"/>
    <w:rsid w:val="003D19A6"/>
    <w:rsid w:val="003D5740"/>
    <w:rsid w:val="003D77FB"/>
    <w:rsid w:val="003E1A65"/>
    <w:rsid w:val="003E2F8E"/>
    <w:rsid w:val="00404C35"/>
    <w:rsid w:val="004110DE"/>
    <w:rsid w:val="0042027E"/>
    <w:rsid w:val="00425C6B"/>
    <w:rsid w:val="0045477E"/>
    <w:rsid w:val="00471E8A"/>
    <w:rsid w:val="0047473A"/>
    <w:rsid w:val="00476C06"/>
    <w:rsid w:val="00483DA3"/>
    <w:rsid w:val="004A6574"/>
    <w:rsid w:val="004C2019"/>
    <w:rsid w:val="004E0715"/>
    <w:rsid w:val="004E39E3"/>
    <w:rsid w:val="004E4FB0"/>
    <w:rsid w:val="004E762A"/>
    <w:rsid w:val="00516F82"/>
    <w:rsid w:val="005247CC"/>
    <w:rsid w:val="005554D5"/>
    <w:rsid w:val="0056056D"/>
    <w:rsid w:val="00586FF4"/>
    <w:rsid w:val="005D2005"/>
    <w:rsid w:val="005E0A3B"/>
    <w:rsid w:val="005E7396"/>
    <w:rsid w:val="005F2A1A"/>
    <w:rsid w:val="005F58FA"/>
    <w:rsid w:val="006109FE"/>
    <w:rsid w:val="006126B3"/>
    <w:rsid w:val="00613548"/>
    <w:rsid w:val="006303A5"/>
    <w:rsid w:val="00630730"/>
    <w:rsid w:val="00661289"/>
    <w:rsid w:val="00672130"/>
    <w:rsid w:val="0067438B"/>
    <w:rsid w:val="00675EF8"/>
    <w:rsid w:val="006857EE"/>
    <w:rsid w:val="006A76F2"/>
    <w:rsid w:val="006A78E4"/>
    <w:rsid w:val="006B66C9"/>
    <w:rsid w:val="006C2EB9"/>
    <w:rsid w:val="006C55AD"/>
    <w:rsid w:val="006D0DCD"/>
    <w:rsid w:val="007152D0"/>
    <w:rsid w:val="0072464A"/>
    <w:rsid w:val="00730724"/>
    <w:rsid w:val="00736F7A"/>
    <w:rsid w:val="007437F2"/>
    <w:rsid w:val="00754FF2"/>
    <w:rsid w:val="007711C2"/>
    <w:rsid w:val="00773DEE"/>
    <w:rsid w:val="00795D85"/>
    <w:rsid w:val="007A0D97"/>
    <w:rsid w:val="007B053F"/>
    <w:rsid w:val="007B0EB6"/>
    <w:rsid w:val="007C21EA"/>
    <w:rsid w:val="007F73E9"/>
    <w:rsid w:val="00852DF3"/>
    <w:rsid w:val="008572C4"/>
    <w:rsid w:val="0087301F"/>
    <w:rsid w:val="00873ABD"/>
    <w:rsid w:val="00883CD7"/>
    <w:rsid w:val="00897CB8"/>
    <w:rsid w:val="008A659F"/>
    <w:rsid w:val="008D2C80"/>
    <w:rsid w:val="008D44C0"/>
    <w:rsid w:val="00904C31"/>
    <w:rsid w:val="0092750C"/>
    <w:rsid w:val="0094223B"/>
    <w:rsid w:val="009457AF"/>
    <w:rsid w:val="0095610D"/>
    <w:rsid w:val="00963BC5"/>
    <w:rsid w:val="00967D01"/>
    <w:rsid w:val="0097773A"/>
    <w:rsid w:val="009A0B5D"/>
    <w:rsid w:val="009A0BCA"/>
    <w:rsid w:val="009A2E3D"/>
    <w:rsid w:val="009A2EC1"/>
    <w:rsid w:val="009B4389"/>
    <w:rsid w:val="009D3F42"/>
    <w:rsid w:val="009D5A81"/>
    <w:rsid w:val="009D6BCF"/>
    <w:rsid w:val="009E4B51"/>
    <w:rsid w:val="009F2797"/>
    <w:rsid w:val="00A12212"/>
    <w:rsid w:val="00A152C6"/>
    <w:rsid w:val="00A176CC"/>
    <w:rsid w:val="00A33D2D"/>
    <w:rsid w:val="00A505D5"/>
    <w:rsid w:val="00A6437E"/>
    <w:rsid w:val="00A67B6A"/>
    <w:rsid w:val="00A7388B"/>
    <w:rsid w:val="00A80DC9"/>
    <w:rsid w:val="00A84B49"/>
    <w:rsid w:val="00AB7D4D"/>
    <w:rsid w:val="00AF689E"/>
    <w:rsid w:val="00B00399"/>
    <w:rsid w:val="00B22A56"/>
    <w:rsid w:val="00B32E08"/>
    <w:rsid w:val="00B46496"/>
    <w:rsid w:val="00B56C6C"/>
    <w:rsid w:val="00B61F76"/>
    <w:rsid w:val="00B87DB5"/>
    <w:rsid w:val="00B96EFE"/>
    <w:rsid w:val="00BA5C19"/>
    <w:rsid w:val="00BC7D02"/>
    <w:rsid w:val="00BF0477"/>
    <w:rsid w:val="00C429FC"/>
    <w:rsid w:val="00C440C3"/>
    <w:rsid w:val="00C45046"/>
    <w:rsid w:val="00C554F8"/>
    <w:rsid w:val="00C842AA"/>
    <w:rsid w:val="00C927D7"/>
    <w:rsid w:val="00CC73D7"/>
    <w:rsid w:val="00CD461C"/>
    <w:rsid w:val="00CF45E7"/>
    <w:rsid w:val="00D453E7"/>
    <w:rsid w:val="00D503C8"/>
    <w:rsid w:val="00D616C9"/>
    <w:rsid w:val="00D83F27"/>
    <w:rsid w:val="00D92044"/>
    <w:rsid w:val="00D95368"/>
    <w:rsid w:val="00DC3E3E"/>
    <w:rsid w:val="00DC528C"/>
    <w:rsid w:val="00DF4CC4"/>
    <w:rsid w:val="00E11707"/>
    <w:rsid w:val="00E1613B"/>
    <w:rsid w:val="00E203C7"/>
    <w:rsid w:val="00E332B9"/>
    <w:rsid w:val="00E65FF2"/>
    <w:rsid w:val="00E72B0B"/>
    <w:rsid w:val="00E76F89"/>
    <w:rsid w:val="00E80687"/>
    <w:rsid w:val="00E87AED"/>
    <w:rsid w:val="00EA5885"/>
    <w:rsid w:val="00ED75FD"/>
    <w:rsid w:val="00EE4785"/>
    <w:rsid w:val="00EE4AF8"/>
    <w:rsid w:val="00EE511A"/>
    <w:rsid w:val="00EF669E"/>
    <w:rsid w:val="00F248AF"/>
    <w:rsid w:val="00F345DA"/>
    <w:rsid w:val="00F36C32"/>
    <w:rsid w:val="00F8462E"/>
    <w:rsid w:val="00F94DB2"/>
    <w:rsid w:val="00FA063B"/>
    <w:rsid w:val="00FA096F"/>
    <w:rsid w:val="00FB6A41"/>
    <w:rsid w:val="00FC2F6C"/>
    <w:rsid w:val="00FC6170"/>
    <w:rsid w:val="00FE667C"/>
    <w:rsid w:val="6605429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6A0B"/>
  <w15:docId w15:val="{756BFE54-A9E5-49A3-82A2-A18CBFA1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85C"/>
    <w:pPr>
      <w:tabs>
        <w:tab w:val="center" w:pos="4320"/>
        <w:tab w:val="right" w:pos="8640"/>
      </w:tabs>
    </w:pPr>
  </w:style>
  <w:style w:type="character" w:customStyle="1" w:styleId="HeaderChar">
    <w:name w:val="Header Char"/>
    <w:basedOn w:val="DefaultParagraphFont"/>
    <w:link w:val="Header"/>
    <w:uiPriority w:val="99"/>
    <w:rsid w:val="0034585C"/>
  </w:style>
  <w:style w:type="paragraph" w:styleId="Footer">
    <w:name w:val="footer"/>
    <w:basedOn w:val="Normal"/>
    <w:link w:val="FooterChar"/>
    <w:uiPriority w:val="99"/>
    <w:unhideWhenUsed/>
    <w:rsid w:val="0034585C"/>
    <w:pPr>
      <w:tabs>
        <w:tab w:val="center" w:pos="4320"/>
        <w:tab w:val="right" w:pos="8640"/>
      </w:tabs>
    </w:pPr>
  </w:style>
  <w:style w:type="character" w:customStyle="1" w:styleId="FooterChar">
    <w:name w:val="Footer Char"/>
    <w:basedOn w:val="DefaultParagraphFont"/>
    <w:link w:val="Footer"/>
    <w:uiPriority w:val="99"/>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E76F89"/>
    <w:rPr>
      <w:color w:val="0000FF" w:themeColor="hyperlink"/>
      <w:u w:val="single"/>
    </w:rPr>
  </w:style>
  <w:style w:type="table" w:styleId="TableGrid">
    <w:name w:val="Table Grid"/>
    <w:basedOn w:val="TableNormal"/>
    <w:uiPriority w:val="39"/>
    <w:rsid w:val="00E7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5D85"/>
    <w:pPr>
      <w:ind w:left="720"/>
      <w:contextualSpacing/>
    </w:pPr>
  </w:style>
  <w:style w:type="character" w:styleId="CommentReference">
    <w:name w:val="annotation reference"/>
    <w:basedOn w:val="DefaultParagraphFont"/>
    <w:uiPriority w:val="99"/>
    <w:semiHidden/>
    <w:unhideWhenUsed/>
    <w:rsid w:val="00B61F76"/>
    <w:rPr>
      <w:sz w:val="16"/>
      <w:szCs w:val="16"/>
    </w:rPr>
  </w:style>
  <w:style w:type="paragraph" w:styleId="CommentText">
    <w:name w:val="annotation text"/>
    <w:basedOn w:val="Normal"/>
    <w:link w:val="CommentTextChar"/>
    <w:uiPriority w:val="99"/>
    <w:semiHidden/>
    <w:unhideWhenUsed/>
    <w:rsid w:val="00B61F76"/>
    <w:rPr>
      <w:sz w:val="20"/>
      <w:szCs w:val="20"/>
    </w:rPr>
  </w:style>
  <w:style w:type="character" w:customStyle="1" w:styleId="CommentTextChar">
    <w:name w:val="Comment Text Char"/>
    <w:basedOn w:val="DefaultParagraphFont"/>
    <w:link w:val="CommentText"/>
    <w:uiPriority w:val="99"/>
    <w:semiHidden/>
    <w:rsid w:val="00B61F76"/>
    <w:rPr>
      <w:sz w:val="20"/>
      <w:szCs w:val="20"/>
    </w:rPr>
  </w:style>
  <w:style w:type="paragraph" w:styleId="CommentSubject">
    <w:name w:val="annotation subject"/>
    <w:basedOn w:val="CommentText"/>
    <w:next w:val="CommentText"/>
    <w:link w:val="CommentSubjectChar"/>
    <w:uiPriority w:val="99"/>
    <w:semiHidden/>
    <w:unhideWhenUsed/>
    <w:rsid w:val="00B61F76"/>
    <w:rPr>
      <w:b/>
      <w:bCs/>
    </w:rPr>
  </w:style>
  <w:style w:type="character" w:customStyle="1" w:styleId="CommentSubjectChar">
    <w:name w:val="Comment Subject Char"/>
    <w:basedOn w:val="CommentTextChar"/>
    <w:link w:val="CommentSubject"/>
    <w:uiPriority w:val="99"/>
    <w:semiHidden/>
    <w:rsid w:val="00B61F76"/>
    <w:rPr>
      <w:b/>
      <w:bCs/>
      <w:sz w:val="20"/>
      <w:szCs w:val="20"/>
    </w:rPr>
  </w:style>
  <w:style w:type="table" w:styleId="GridTable5Dark-Accent6">
    <w:name w:val="Grid Table 5 Dark Accent 6"/>
    <w:basedOn w:val="TableNormal"/>
    <w:uiPriority w:val="50"/>
    <w:rsid w:val="00963B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1Light-Accent6">
    <w:name w:val="Grid Table 1 Light Accent 6"/>
    <w:basedOn w:val="TableNormal"/>
    <w:uiPriority w:val="46"/>
    <w:rsid w:val="00963BC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paragraph">
    <w:name w:val="paragraph"/>
    <w:basedOn w:val="Normal"/>
    <w:rsid w:val="000B345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B345D"/>
  </w:style>
  <w:style w:type="character" w:customStyle="1" w:styleId="eop">
    <w:name w:val="eop"/>
    <w:basedOn w:val="DefaultParagraphFont"/>
    <w:rsid w:val="000B345D"/>
  </w:style>
  <w:style w:type="character" w:customStyle="1" w:styleId="spellingerror">
    <w:name w:val="spellingerror"/>
    <w:basedOn w:val="DefaultParagraphFont"/>
    <w:rsid w:val="000B3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83821">
      <w:bodyDiv w:val="1"/>
      <w:marLeft w:val="0"/>
      <w:marRight w:val="0"/>
      <w:marTop w:val="0"/>
      <w:marBottom w:val="0"/>
      <w:divBdr>
        <w:top w:val="none" w:sz="0" w:space="0" w:color="auto"/>
        <w:left w:val="none" w:sz="0" w:space="0" w:color="auto"/>
        <w:bottom w:val="none" w:sz="0" w:space="0" w:color="auto"/>
        <w:right w:val="none" w:sz="0" w:space="0" w:color="auto"/>
      </w:divBdr>
    </w:div>
    <w:div w:id="146628394">
      <w:bodyDiv w:val="1"/>
      <w:marLeft w:val="0"/>
      <w:marRight w:val="0"/>
      <w:marTop w:val="0"/>
      <w:marBottom w:val="0"/>
      <w:divBdr>
        <w:top w:val="none" w:sz="0" w:space="0" w:color="auto"/>
        <w:left w:val="none" w:sz="0" w:space="0" w:color="auto"/>
        <w:bottom w:val="none" w:sz="0" w:space="0" w:color="auto"/>
        <w:right w:val="none" w:sz="0" w:space="0" w:color="auto"/>
      </w:divBdr>
    </w:div>
    <w:div w:id="545217586">
      <w:bodyDiv w:val="1"/>
      <w:marLeft w:val="0"/>
      <w:marRight w:val="0"/>
      <w:marTop w:val="0"/>
      <w:marBottom w:val="0"/>
      <w:divBdr>
        <w:top w:val="none" w:sz="0" w:space="0" w:color="auto"/>
        <w:left w:val="none" w:sz="0" w:space="0" w:color="auto"/>
        <w:bottom w:val="none" w:sz="0" w:space="0" w:color="auto"/>
        <w:right w:val="none" w:sz="0" w:space="0" w:color="auto"/>
      </w:divBdr>
    </w:div>
    <w:div w:id="781069906">
      <w:bodyDiv w:val="1"/>
      <w:marLeft w:val="0"/>
      <w:marRight w:val="0"/>
      <w:marTop w:val="0"/>
      <w:marBottom w:val="0"/>
      <w:divBdr>
        <w:top w:val="none" w:sz="0" w:space="0" w:color="auto"/>
        <w:left w:val="none" w:sz="0" w:space="0" w:color="auto"/>
        <w:bottom w:val="none" w:sz="0" w:space="0" w:color="auto"/>
        <w:right w:val="none" w:sz="0" w:space="0" w:color="auto"/>
      </w:divBdr>
    </w:div>
    <w:div w:id="867644803">
      <w:bodyDiv w:val="1"/>
      <w:marLeft w:val="0"/>
      <w:marRight w:val="0"/>
      <w:marTop w:val="0"/>
      <w:marBottom w:val="0"/>
      <w:divBdr>
        <w:top w:val="none" w:sz="0" w:space="0" w:color="auto"/>
        <w:left w:val="none" w:sz="0" w:space="0" w:color="auto"/>
        <w:bottom w:val="none" w:sz="0" w:space="0" w:color="auto"/>
        <w:right w:val="none" w:sz="0" w:space="0" w:color="auto"/>
      </w:divBdr>
    </w:div>
    <w:div w:id="909732028">
      <w:bodyDiv w:val="1"/>
      <w:marLeft w:val="0"/>
      <w:marRight w:val="0"/>
      <w:marTop w:val="0"/>
      <w:marBottom w:val="0"/>
      <w:divBdr>
        <w:top w:val="none" w:sz="0" w:space="0" w:color="auto"/>
        <w:left w:val="none" w:sz="0" w:space="0" w:color="auto"/>
        <w:bottom w:val="none" w:sz="0" w:space="0" w:color="auto"/>
        <w:right w:val="none" w:sz="0" w:space="0" w:color="auto"/>
      </w:divBdr>
    </w:div>
    <w:div w:id="963772795">
      <w:bodyDiv w:val="1"/>
      <w:marLeft w:val="0"/>
      <w:marRight w:val="0"/>
      <w:marTop w:val="0"/>
      <w:marBottom w:val="0"/>
      <w:divBdr>
        <w:top w:val="none" w:sz="0" w:space="0" w:color="auto"/>
        <w:left w:val="none" w:sz="0" w:space="0" w:color="auto"/>
        <w:bottom w:val="none" w:sz="0" w:space="0" w:color="auto"/>
        <w:right w:val="none" w:sz="0" w:space="0" w:color="auto"/>
      </w:divBdr>
    </w:div>
    <w:div w:id="1025600121">
      <w:bodyDiv w:val="1"/>
      <w:marLeft w:val="0"/>
      <w:marRight w:val="0"/>
      <w:marTop w:val="0"/>
      <w:marBottom w:val="0"/>
      <w:divBdr>
        <w:top w:val="none" w:sz="0" w:space="0" w:color="auto"/>
        <w:left w:val="none" w:sz="0" w:space="0" w:color="auto"/>
        <w:bottom w:val="none" w:sz="0" w:space="0" w:color="auto"/>
        <w:right w:val="none" w:sz="0" w:space="0" w:color="auto"/>
      </w:divBdr>
    </w:div>
    <w:div w:id="1026098026">
      <w:bodyDiv w:val="1"/>
      <w:marLeft w:val="0"/>
      <w:marRight w:val="0"/>
      <w:marTop w:val="0"/>
      <w:marBottom w:val="0"/>
      <w:divBdr>
        <w:top w:val="none" w:sz="0" w:space="0" w:color="auto"/>
        <w:left w:val="none" w:sz="0" w:space="0" w:color="auto"/>
        <w:bottom w:val="none" w:sz="0" w:space="0" w:color="auto"/>
        <w:right w:val="none" w:sz="0" w:space="0" w:color="auto"/>
      </w:divBdr>
    </w:div>
    <w:div w:id="1132094969">
      <w:bodyDiv w:val="1"/>
      <w:marLeft w:val="0"/>
      <w:marRight w:val="0"/>
      <w:marTop w:val="0"/>
      <w:marBottom w:val="0"/>
      <w:divBdr>
        <w:top w:val="none" w:sz="0" w:space="0" w:color="auto"/>
        <w:left w:val="none" w:sz="0" w:space="0" w:color="auto"/>
        <w:bottom w:val="none" w:sz="0" w:space="0" w:color="auto"/>
        <w:right w:val="none" w:sz="0" w:space="0" w:color="auto"/>
      </w:divBdr>
      <w:divsChild>
        <w:div w:id="201406296">
          <w:marLeft w:val="0"/>
          <w:marRight w:val="0"/>
          <w:marTop w:val="0"/>
          <w:marBottom w:val="0"/>
          <w:divBdr>
            <w:top w:val="none" w:sz="0" w:space="0" w:color="auto"/>
            <w:left w:val="none" w:sz="0" w:space="0" w:color="auto"/>
            <w:bottom w:val="none" w:sz="0" w:space="0" w:color="auto"/>
            <w:right w:val="none" w:sz="0" w:space="0" w:color="auto"/>
          </w:divBdr>
        </w:div>
        <w:div w:id="1072855732">
          <w:marLeft w:val="0"/>
          <w:marRight w:val="0"/>
          <w:marTop w:val="0"/>
          <w:marBottom w:val="0"/>
          <w:divBdr>
            <w:top w:val="none" w:sz="0" w:space="0" w:color="auto"/>
            <w:left w:val="none" w:sz="0" w:space="0" w:color="auto"/>
            <w:bottom w:val="none" w:sz="0" w:space="0" w:color="auto"/>
            <w:right w:val="none" w:sz="0" w:space="0" w:color="auto"/>
          </w:divBdr>
        </w:div>
        <w:div w:id="1948926087">
          <w:marLeft w:val="0"/>
          <w:marRight w:val="0"/>
          <w:marTop w:val="0"/>
          <w:marBottom w:val="0"/>
          <w:divBdr>
            <w:top w:val="none" w:sz="0" w:space="0" w:color="auto"/>
            <w:left w:val="none" w:sz="0" w:space="0" w:color="auto"/>
            <w:bottom w:val="none" w:sz="0" w:space="0" w:color="auto"/>
            <w:right w:val="none" w:sz="0" w:space="0" w:color="auto"/>
          </w:divBdr>
        </w:div>
        <w:div w:id="291836280">
          <w:marLeft w:val="0"/>
          <w:marRight w:val="0"/>
          <w:marTop w:val="0"/>
          <w:marBottom w:val="0"/>
          <w:divBdr>
            <w:top w:val="none" w:sz="0" w:space="0" w:color="auto"/>
            <w:left w:val="none" w:sz="0" w:space="0" w:color="auto"/>
            <w:bottom w:val="none" w:sz="0" w:space="0" w:color="auto"/>
            <w:right w:val="none" w:sz="0" w:space="0" w:color="auto"/>
          </w:divBdr>
        </w:div>
        <w:div w:id="969433646">
          <w:marLeft w:val="0"/>
          <w:marRight w:val="0"/>
          <w:marTop w:val="0"/>
          <w:marBottom w:val="0"/>
          <w:divBdr>
            <w:top w:val="none" w:sz="0" w:space="0" w:color="auto"/>
            <w:left w:val="none" w:sz="0" w:space="0" w:color="auto"/>
            <w:bottom w:val="none" w:sz="0" w:space="0" w:color="auto"/>
            <w:right w:val="none" w:sz="0" w:space="0" w:color="auto"/>
          </w:divBdr>
        </w:div>
        <w:div w:id="338892705">
          <w:marLeft w:val="0"/>
          <w:marRight w:val="0"/>
          <w:marTop w:val="0"/>
          <w:marBottom w:val="0"/>
          <w:divBdr>
            <w:top w:val="none" w:sz="0" w:space="0" w:color="auto"/>
            <w:left w:val="none" w:sz="0" w:space="0" w:color="auto"/>
            <w:bottom w:val="none" w:sz="0" w:space="0" w:color="auto"/>
            <w:right w:val="none" w:sz="0" w:space="0" w:color="auto"/>
          </w:divBdr>
        </w:div>
        <w:div w:id="74476446">
          <w:marLeft w:val="0"/>
          <w:marRight w:val="0"/>
          <w:marTop w:val="0"/>
          <w:marBottom w:val="0"/>
          <w:divBdr>
            <w:top w:val="none" w:sz="0" w:space="0" w:color="auto"/>
            <w:left w:val="none" w:sz="0" w:space="0" w:color="auto"/>
            <w:bottom w:val="none" w:sz="0" w:space="0" w:color="auto"/>
            <w:right w:val="none" w:sz="0" w:space="0" w:color="auto"/>
          </w:divBdr>
        </w:div>
      </w:divsChild>
    </w:div>
    <w:div w:id="1239825220">
      <w:bodyDiv w:val="1"/>
      <w:marLeft w:val="0"/>
      <w:marRight w:val="0"/>
      <w:marTop w:val="0"/>
      <w:marBottom w:val="0"/>
      <w:divBdr>
        <w:top w:val="none" w:sz="0" w:space="0" w:color="auto"/>
        <w:left w:val="none" w:sz="0" w:space="0" w:color="auto"/>
        <w:bottom w:val="none" w:sz="0" w:space="0" w:color="auto"/>
        <w:right w:val="none" w:sz="0" w:space="0" w:color="auto"/>
      </w:divBdr>
    </w:div>
    <w:div w:id="1311638368">
      <w:bodyDiv w:val="1"/>
      <w:marLeft w:val="0"/>
      <w:marRight w:val="0"/>
      <w:marTop w:val="0"/>
      <w:marBottom w:val="0"/>
      <w:divBdr>
        <w:top w:val="none" w:sz="0" w:space="0" w:color="auto"/>
        <w:left w:val="none" w:sz="0" w:space="0" w:color="auto"/>
        <w:bottom w:val="none" w:sz="0" w:space="0" w:color="auto"/>
        <w:right w:val="none" w:sz="0" w:space="0" w:color="auto"/>
      </w:divBdr>
    </w:div>
    <w:div w:id="1383022144">
      <w:bodyDiv w:val="1"/>
      <w:marLeft w:val="0"/>
      <w:marRight w:val="0"/>
      <w:marTop w:val="0"/>
      <w:marBottom w:val="0"/>
      <w:divBdr>
        <w:top w:val="none" w:sz="0" w:space="0" w:color="auto"/>
        <w:left w:val="none" w:sz="0" w:space="0" w:color="auto"/>
        <w:bottom w:val="none" w:sz="0" w:space="0" w:color="auto"/>
        <w:right w:val="none" w:sz="0" w:space="0" w:color="auto"/>
      </w:divBdr>
      <w:divsChild>
        <w:div w:id="2096587596">
          <w:marLeft w:val="240"/>
          <w:marRight w:val="240"/>
          <w:marTop w:val="240"/>
          <w:marBottom w:val="240"/>
          <w:divBdr>
            <w:top w:val="none" w:sz="0" w:space="0" w:color="auto"/>
            <w:left w:val="none" w:sz="0" w:space="0" w:color="auto"/>
            <w:bottom w:val="none" w:sz="0" w:space="0" w:color="auto"/>
            <w:right w:val="none" w:sz="0" w:space="0" w:color="auto"/>
          </w:divBdr>
          <w:divsChild>
            <w:div w:id="1593901636">
              <w:marLeft w:val="0"/>
              <w:marRight w:val="0"/>
              <w:marTop w:val="0"/>
              <w:marBottom w:val="0"/>
              <w:divBdr>
                <w:top w:val="none" w:sz="0" w:space="0" w:color="auto"/>
                <w:left w:val="none" w:sz="0" w:space="0" w:color="auto"/>
                <w:bottom w:val="none" w:sz="0" w:space="0" w:color="auto"/>
                <w:right w:val="none" w:sz="0" w:space="0" w:color="auto"/>
              </w:divBdr>
              <w:divsChild>
                <w:div w:id="770900911">
                  <w:marLeft w:val="0"/>
                  <w:marRight w:val="0"/>
                  <w:marTop w:val="0"/>
                  <w:marBottom w:val="0"/>
                  <w:divBdr>
                    <w:top w:val="none" w:sz="0" w:space="0" w:color="auto"/>
                    <w:left w:val="none" w:sz="0" w:space="0" w:color="auto"/>
                    <w:bottom w:val="none" w:sz="0" w:space="0" w:color="auto"/>
                    <w:right w:val="none" w:sz="0" w:space="0" w:color="auto"/>
                  </w:divBdr>
                  <w:divsChild>
                    <w:div w:id="1862744526">
                      <w:marLeft w:val="0"/>
                      <w:marRight w:val="0"/>
                      <w:marTop w:val="0"/>
                      <w:marBottom w:val="0"/>
                      <w:divBdr>
                        <w:top w:val="none" w:sz="0" w:space="0" w:color="auto"/>
                        <w:left w:val="none" w:sz="0" w:space="0" w:color="auto"/>
                        <w:bottom w:val="none" w:sz="0" w:space="0" w:color="auto"/>
                        <w:right w:val="none" w:sz="0" w:space="0" w:color="auto"/>
                      </w:divBdr>
                      <w:divsChild>
                        <w:div w:id="19393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66113">
          <w:marLeft w:val="240"/>
          <w:marRight w:val="240"/>
          <w:marTop w:val="240"/>
          <w:marBottom w:val="240"/>
          <w:divBdr>
            <w:top w:val="none" w:sz="0" w:space="0" w:color="auto"/>
            <w:left w:val="none" w:sz="0" w:space="0" w:color="auto"/>
            <w:bottom w:val="none" w:sz="0" w:space="0" w:color="auto"/>
            <w:right w:val="none" w:sz="0" w:space="0" w:color="auto"/>
          </w:divBdr>
          <w:divsChild>
            <w:div w:id="186679058">
              <w:marLeft w:val="0"/>
              <w:marRight w:val="0"/>
              <w:marTop w:val="0"/>
              <w:marBottom w:val="0"/>
              <w:divBdr>
                <w:top w:val="none" w:sz="0" w:space="0" w:color="auto"/>
                <w:left w:val="none" w:sz="0" w:space="0" w:color="auto"/>
                <w:bottom w:val="none" w:sz="0" w:space="0" w:color="auto"/>
                <w:right w:val="none" w:sz="0" w:space="0" w:color="auto"/>
              </w:divBdr>
            </w:div>
            <w:div w:id="578245819">
              <w:marLeft w:val="0"/>
              <w:marRight w:val="0"/>
              <w:marTop w:val="0"/>
              <w:marBottom w:val="0"/>
              <w:divBdr>
                <w:top w:val="none" w:sz="0" w:space="0" w:color="auto"/>
                <w:left w:val="none" w:sz="0" w:space="0" w:color="auto"/>
                <w:bottom w:val="none" w:sz="0" w:space="0" w:color="auto"/>
                <w:right w:val="none" w:sz="0" w:space="0" w:color="auto"/>
              </w:divBdr>
              <w:divsChild>
                <w:div w:id="233048482">
                  <w:marLeft w:val="0"/>
                  <w:marRight w:val="0"/>
                  <w:marTop w:val="0"/>
                  <w:marBottom w:val="0"/>
                  <w:divBdr>
                    <w:top w:val="none" w:sz="0" w:space="0" w:color="auto"/>
                    <w:left w:val="none" w:sz="0" w:space="0" w:color="auto"/>
                    <w:bottom w:val="none" w:sz="0" w:space="0" w:color="auto"/>
                    <w:right w:val="none" w:sz="0" w:space="0" w:color="auto"/>
                  </w:divBdr>
                  <w:divsChild>
                    <w:div w:id="1849172651">
                      <w:marLeft w:val="0"/>
                      <w:marRight w:val="0"/>
                      <w:marTop w:val="0"/>
                      <w:marBottom w:val="0"/>
                      <w:divBdr>
                        <w:top w:val="none" w:sz="0" w:space="0" w:color="auto"/>
                        <w:left w:val="none" w:sz="0" w:space="0" w:color="auto"/>
                        <w:bottom w:val="none" w:sz="0" w:space="0" w:color="auto"/>
                        <w:right w:val="none" w:sz="0" w:space="0" w:color="auto"/>
                      </w:divBdr>
                      <w:divsChild>
                        <w:div w:id="21309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9437">
      <w:bodyDiv w:val="1"/>
      <w:marLeft w:val="0"/>
      <w:marRight w:val="0"/>
      <w:marTop w:val="0"/>
      <w:marBottom w:val="0"/>
      <w:divBdr>
        <w:top w:val="none" w:sz="0" w:space="0" w:color="auto"/>
        <w:left w:val="none" w:sz="0" w:space="0" w:color="auto"/>
        <w:bottom w:val="none" w:sz="0" w:space="0" w:color="auto"/>
        <w:right w:val="none" w:sz="0" w:space="0" w:color="auto"/>
      </w:divBdr>
    </w:div>
    <w:div w:id="1689408082">
      <w:bodyDiv w:val="1"/>
      <w:marLeft w:val="0"/>
      <w:marRight w:val="0"/>
      <w:marTop w:val="0"/>
      <w:marBottom w:val="0"/>
      <w:divBdr>
        <w:top w:val="none" w:sz="0" w:space="0" w:color="auto"/>
        <w:left w:val="none" w:sz="0" w:space="0" w:color="auto"/>
        <w:bottom w:val="none" w:sz="0" w:space="0" w:color="auto"/>
        <w:right w:val="none" w:sz="0" w:space="0" w:color="auto"/>
      </w:divBdr>
    </w:div>
    <w:div w:id="1810173351">
      <w:bodyDiv w:val="1"/>
      <w:marLeft w:val="0"/>
      <w:marRight w:val="0"/>
      <w:marTop w:val="0"/>
      <w:marBottom w:val="0"/>
      <w:divBdr>
        <w:top w:val="none" w:sz="0" w:space="0" w:color="auto"/>
        <w:left w:val="none" w:sz="0" w:space="0" w:color="auto"/>
        <w:bottom w:val="none" w:sz="0" w:space="0" w:color="auto"/>
        <w:right w:val="none" w:sz="0" w:space="0" w:color="auto"/>
      </w:divBdr>
      <w:divsChild>
        <w:div w:id="697197767">
          <w:marLeft w:val="0"/>
          <w:marRight w:val="0"/>
          <w:marTop w:val="0"/>
          <w:marBottom w:val="0"/>
          <w:divBdr>
            <w:top w:val="none" w:sz="0" w:space="0" w:color="auto"/>
            <w:left w:val="none" w:sz="0" w:space="0" w:color="auto"/>
            <w:bottom w:val="none" w:sz="0" w:space="0" w:color="auto"/>
            <w:right w:val="none" w:sz="0" w:space="0" w:color="auto"/>
          </w:divBdr>
        </w:div>
        <w:div w:id="1267733259">
          <w:marLeft w:val="0"/>
          <w:marRight w:val="0"/>
          <w:marTop w:val="0"/>
          <w:marBottom w:val="0"/>
          <w:divBdr>
            <w:top w:val="none" w:sz="0" w:space="0" w:color="auto"/>
            <w:left w:val="none" w:sz="0" w:space="0" w:color="auto"/>
            <w:bottom w:val="none" w:sz="0" w:space="0" w:color="auto"/>
            <w:right w:val="none" w:sz="0" w:space="0" w:color="auto"/>
          </w:divBdr>
        </w:div>
        <w:div w:id="934442876">
          <w:marLeft w:val="0"/>
          <w:marRight w:val="0"/>
          <w:marTop w:val="0"/>
          <w:marBottom w:val="0"/>
          <w:divBdr>
            <w:top w:val="none" w:sz="0" w:space="0" w:color="auto"/>
            <w:left w:val="none" w:sz="0" w:space="0" w:color="auto"/>
            <w:bottom w:val="none" w:sz="0" w:space="0" w:color="auto"/>
            <w:right w:val="none" w:sz="0" w:space="0" w:color="auto"/>
          </w:divBdr>
        </w:div>
      </w:divsChild>
    </w:div>
    <w:div w:id="1852179983">
      <w:bodyDiv w:val="1"/>
      <w:marLeft w:val="0"/>
      <w:marRight w:val="0"/>
      <w:marTop w:val="0"/>
      <w:marBottom w:val="0"/>
      <w:divBdr>
        <w:top w:val="none" w:sz="0" w:space="0" w:color="auto"/>
        <w:left w:val="none" w:sz="0" w:space="0" w:color="auto"/>
        <w:bottom w:val="none" w:sz="0" w:space="0" w:color="auto"/>
        <w:right w:val="none" w:sz="0" w:space="0" w:color="auto"/>
      </w:divBdr>
    </w:div>
    <w:div w:id="1962226584">
      <w:bodyDiv w:val="1"/>
      <w:marLeft w:val="0"/>
      <w:marRight w:val="0"/>
      <w:marTop w:val="0"/>
      <w:marBottom w:val="0"/>
      <w:divBdr>
        <w:top w:val="none" w:sz="0" w:space="0" w:color="auto"/>
        <w:left w:val="none" w:sz="0" w:space="0" w:color="auto"/>
        <w:bottom w:val="none" w:sz="0" w:space="0" w:color="auto"/>
        <w:right w:val="none" w:sz="0" w:space="0" w:color="auto"/>
      </w:divBdr>
    </w:div>
    <w:div w:id="1980987841">
      <w:bodyDiv w:val="1"/>
      <w:marLeft w:val="0"/>
      <w:marRight w:val="0"/>
      <w:marTop w:val="0"/>
      <w:marBottom w:val="0"/>
      <w:divBdr>
        <w:top w:val="none" w:sz="0" w:space="0" w:color="auto"/>
        <w:left w:val="none" w:sz="0" w:space="0" w:color="auto"/>
        <w:bottom w:val="none" w:sz="0" w:space="0" w:color="auto"/>
        <w:right w:val="none" w:sz="0" w:space="0" w:color="auto"/>
      </w:divBdr>
    </w:div>
    <w:div w:id="2061440070">
      <w:bodyDiv w:val="1"/>
      <w:marLeft w:val="0"/>
      <w:marRight w:val="0"/>
      <w:marTop w:val="0"/>
      <w:marBottom w:val="0"/>
      <w:divBdr>
        <w:top w:val="none" w:sz="0" w:space="0" w:color="auto"/>
        <w:left w:val="none" w:sz="0" w:space="0" w:color="auto"/>
        <w:bottom w:val="none" w:sz="0" w:space="0" w:color="auto"/>
        <w:right w:val="none" w:sz="0" w:space="0" w:color="auto"/>
      </w:divBdr>
    </w:div>
    <w:div w:id="2065254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scot/publications/national-islands-plan-islands-communities-impact-assessment-guidance-consultatio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gov.scot/agriculture-and-rural-communities/national-islands-pla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trath.ac.uk/research/strathclydecentreenvironmentallawgovernance/ourwork/research/labsincubators/eilean/islandsscotlandact/consult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rook@strath.ac.uk" TargetMode="External"/><Relationship Id="rId5" Type="http://schemas.openxmlformats.org/officeDocument/2006/relationships/webSettings" Target="webSettings.xml"/><Relationship Id="rId15" Type="http://schemas.openxmlformats.org/officeDocument/2006/relationships/hyperlink" Target="http://www.scottish-islands-federation.co.uk/" TargetMode="External"/><Relationship Id="rId10" Type="http://schemas.openxmlformats.org/officeDocument/2006/relationships/hyperlink" Target="https://www.gov.scot/publications/national-islands-plan-islands-communities-impact-assessment-guidance-consult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sult.gov.scot/agriculture-and-rural-communities/national-islands-plan/" TargetMode="External"/><Relationship Id="rId14" Type="http://schemas.openxmlformats.org/officeDocument/2006/relationships/hyperlink" Target="https://www.strath.ac.uk/research/strathclydecentreenvironmentallawgovern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921F6-2673-421D-8273-B540F2CC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1693</Words>
  <Characters>9656</Characters>
  <Application>Microsoft Office Word</Application>
  <DocSecurity>0</DocSecurity>
  <Lines>80</Lines>
  <Paragraphs>22</Paragraphs>
  <ScaleCrop>false</ScaleCrop>
  <Company>Lift Design</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Virlogeux</dc:creator>
  <cp:keywords/>
  <cp:lastModifiedBy>David Cody (Student)</cp:lastModifiedBy>
  <cp:revision>6</cp:revision>
  <cp:lastPrinted>2017-09-28T11:10:00Z</cp:lastPrinted>
  <dcterms:created xsi:type="dcterms:W3CDTF">2019-06-24T13:09:00Z</dcterms:created>
  <dcterms:modified xsi:type="dcterms:W3CDTF">2020-08-31T10:08:00Z</dcterms:modified>
</cp:coreProperties>
</file>