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5571B484" w14:textId="1C6D45D0" w:rsidR="00A33F02" w:rsidRDefault="00C91F7E" w:rsidP="00A33F02">
      <w:pPr>
        <w:jc w:val="center"/>
        <w:rPr>
          <w:rFonts w:cs="Arial"/>
          <w:b/>
          <w:i/>
          <w:lang w:val="en-GB"/>
        </w:rPr>
      </w:pPr>
      <w:r>
        <w:rPr>
          <w:rFonts w:cs="Arial"/>
          <w:b/>
          <w:i/>
          <w:lang w:val="en-GB"/>
        </w:rPr>
        <w:t>Hawaii</w:t>
      </w:r>
      <w:r w:rsidR="000D480B" w:rsidRPr="000D480B">
        <w:rPr>
          <w:rFonts w:cs="Arial"/>
          <w:b/>
          <w:i/>
          <w:lang w:val="en-GB"/>
        </w:rPr>
        <w:t>, USA</w:t>
      </w:r>
    </w:p>
    <w:p w14:paraId="702684AE" w14:textId="77777777" w:rsidR="000D480B" w:rsidRPr="00061302" w:rsidRDefault="000D480B" w:rsidP="00A33F02">
      <w:pPr>
        <w:jc w:val="center"/>
        <w:rPr>
          <w:rFonts w:cs="Arial"/>
        </w:rPr>
      </w:pPr>
    </w:p>
    <w:p w14:paraId="2C6E44B1"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6519FD">
        <w:trPr>
          <w:trHeight w:val="345"/>
        </w:trPr>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9A12A6" w:rsidRPr="00061302" w14:paraId="2537EBAE" w14:textId="77777777" w:rsidTr="006519FD">
        <w:trPr>
          <w:trHeight w:val="174"/>
        </w:trPr>
        <w:tc>
          <w:tcPr>
            <w:tcW w:w="1975" w:type="dxa"/>
          </w:tcPr>
          <w:p w14:paraId="754C1BC6" w14:textId="77777777" w:rsidR="0035385E" w:rsidRPr="0035385E" w:rsidRDefault="0035385E" w:rsidP="0035385E">
            <w:pPr>
              <w:spacing w:line="276" w:lineRule="auto"/>
              <w:rPr>
                <w:rFonts w:cstheme="majorHAnsi"/>
              </w:rPr>
            </w:pPr>
            <w:bookmarkStart w:id="0" w:name="_GoBack" w:colFirst="0" w:colLast="2"/>
            <w:r w:rsidRPr="0035385E">
              <w:rPr>
                <w:rFonts w:cstheme="majorHAnsi"/>
              </w:rPr>
              <w:t>David Forman</w:t>
            </w:r>
          </w:p>
          <w:p w14:paraId="03D283AE" w14:textId="77777777" w:rsidR="0035385E" w:rsidRPr="0035385E" w:rsidRDefault="0035385E" w:rsidP="0035385E">
            <w:pPr>
              <w:spacing w:line="276" w:lineRule="auto"/>
              <w:rPr>
                <w:rFonts w:cstheme="majorHAnsi"/>
              </w:rPr>
            </w:pPr>
            <w:r w:rsidRPr="0035385E">
              <w:rPr>
                <w:rFonts w:cstheme="majorHAnsi"/>
              </w:rPr>
              <w:t>Director, Environmental Law Program, University of Hawai’i</w:t>
            </w:r>
          </w:p>
          <w:p w14:paraId="3E124A5B" w14:textId="77777777" w:rsidR="0035385E" w:rsidRPr="0035385E" w:rsidRDefault="0035385E" w:rsidP="0035385E">
            <w:pPr>
              <w:spacing w:line="276" w:lineRule="auto"/>
              <w:rPr>
                <w:rFonts w:cstheme="majorHAnsi"/>
                <w:u w:val="single"/>
                <w:lang w:val="en-US"/>
              </w:rPr>
            </w:pPr>
            <w:hyperlink r:id="rId7" w:history="1">
              <w:r w:rsidRPr="0035385E">
                <w:rPr>
                  <w:rStyle w:val="Hyperlink"/>
                  <w:rFonts w:cstheme="majorHAnsi"/>
                  <w:lang w:val="en-US"/>
                </w:rPr>
                <w:t>dmforman@hawaii.edu</w:t>
              </w:r>
            </w:hyperlink>
          </w:p>
          <w:p w14:paraId="4B76F253" w14:textId="4852CB52" w:rsidR="009A12A6" w:rsidRPr="0035385E" w:rsidRDefault="009A12A6" w:rsidP="0035385E">
            <w:pPr>
              <w:spacing w:line="276" w:lineRule="auto"/>
              <w:rPr>
                <w:bCs/>
              </w:rPr>
            </w:pPr>
          </w:p>
        </w:tc>
        <w:tc>
          <w:tcPr>
            <w:tcW w:w="2070" w:type="dxa"/>
          </w:tcPr>
          <w:p w14:paraId="5DB47A11" w14:textId="7C1F2980" w:rsidR="009A12A6" w:rsidRPr="0035385E" w:rsidRDefault="009A12A6" w:rsidP="0035385E">
            <w:pPr>
              <w:spacing w:line="276" w:lineRule="auto"/>
              <w:rPr>
                <w:rFonts w:cstheme="minorHAnsi"/>
              </w:rPr>
            </w:pPr>
            <w:r w:rsidRPr="0035385E">
              <w:rPr>
                <w:rFonts w:cstheme="majorHAnsi"/>
                <w:lang w:val="en-US"/>
              </w:rPr>
              <w:t>22 March 2020</w:t>
            </w:r>
          </w:p>
        </w:tc>
        <w:tc>
          <w:tcPr>
            <w:tcW w:w="5760" w:type="dxa"/>
          </w:tcPr>
          <w:p w14:paraId="52881068" w14:textId="77777777" w:rsidR="009A12A6" w:rsidRPr="0035385E" w:rsidRDefault="009A12A6" w:rsidP="0035385E">
            <w:pPr>
              <w:pStyle w:val="ListParagraph"/>
              <w:numPr>
                <w:ilvl w:val="0"/>
                <w:numId w:val="3"/>
              </w:numPr>
              <w:rPr>
                <w:rFonts w:asciiTheme="minorHAnsi" w:hAnsiTheme="minorHAnsi" w:cstheme="majorHAnsi"/>
                <w:sz w:val="22"/>
              </w:rPr>
            </w:pPr>
            <w:r w:rsidRPr="0035385E">
              <w:rPr>
                <w:rFonts w:asciiTheme="minorHAnsi" w:hAnsiTheme="minorHAnsi" w:cstheme="majorHAnsi"/>
                <w:sz w:val="22"/>
              </w:rPr>
              <w:t xml:space="preserve">See </w:t>
            </w:r>
            <w:hyperlink r:id="rId8" w:tgtFrame="_blank" w:history="1">
              <w:r w:rsidRPr="0035385E">
                <w:rPr>
                  <w:rStyle w:val="Hyperlink"/>
                  <w:rFonts w:asciiTheme="minorHAnsi" w:hAnsiTheme="minorHAnsi" w:cstheme="majorHAnsi"/>
                  <w:sz w:val="22"/>
                </w:rPr>
                <w:t>Hawaii Department of Health coronavirus resource page for latest information.</w:t>
              </w:r>
            </w:hyperlink>
          </w:p>
          <w:p w14:paraId="48EA37D4" w14:textId="77777777" w:rsidR="009A12A6" w:rsidRPr="0035385E" w:rsidRDefault="009A12A6" w:rsidP="0035385E">
            <w:pPr>
              <w:pStyle w:val="ListParagraph"/>
              <w:numPr>
                <w:ilvl w:val="0"/>
                <w:numId w:val="3"/>
              </w:numPr>
              <w:rPr>
                <w:rFonts w:asciiTheme="minorHAnsi" w:hAnsiTheme="minorHAnsi" w:cstheme="majorHAnsi"/>
                <w:sz w:val="22"/>
              </w:rPr>
            </w:pPr>
            <w:r w:rsidRPr="0035385E">
              <w:rPr>
                <w:rFonts w:asciiTheme="minorHAnsi" w:hAnsiTheme="minorHAnsi" w:cstheme="majorHAnsi"/>
                <w:sz w:val="22"/>
              </w:rPr>
              <w:t>4 March –</w:t>
            </w:r>
            <w:hyperlink r:id="rId9" w:tgtFrame="_blank" w:history="1">
              <w:r w:rsidRPr="0035385E">
                <w:rPr>
                  <w:rStyle w:val="Hyperlink"/>
                  <w:rFonts w:asciiTheme="minorHAnsi" w:hAnsiTheme="minorHAnsi" w:cstheme="majorHAnsi"/>
                  <w:sz w:val="22"/>
                </w:rPr>
                <w:t xml:space="preserve"> State of emergency</w:t>
              </w:r>
            </w:hyperlink>
            <w:r w:rsidRPr="0035385E">
              <w:rPr>
                <w:rFonts w:asciiTheme="minorHAnsi" w:hAnsiTheme="minorHAnsi" w:cstheme="majorHAnsi"/>
                <w:sz w:val="22"/>
              </w:rPr>
              <w:t> declared.  </w:t>
            </w:r>
          </w:p>
          <w:p w14:paraId="5C6C95E2" w14:textId="77777777" w:rsidR="009A12A6" w:rsidRPr="0035385E" w:rsidRDefault="009A12A6" w:rsidP="0035385E">
            <w:pPr>
              <w:pStyle w:val="ListParagraph"/>
              <w:numPr>
                <w:ilvl w:val="0"/>
                <w:numId w:val="3"/>
              </w:numPr>
              <w:rPr>
                <w:rFonts w:asciiTheme="minorHAnsi" w:hAnsiTheme="minorHAnsi" w:cstheme="majorHAnsi"/>
                <w:sz w:val="22"/>
              </w:rPr>
            </w:pPr>
            <w:r w:rsidRPr="0035385E">
              <w:rPr>
                <w:rFonts w:asciiTheme="minorHAnsi" w:hAnsiTheme="minorHAnsi" w:cstheme="majorHAnsi"/>
                <w:sz w:val="22"/>
              </w:rPr>
              <w:t xml:space="preserve">12 March  – The Hawaii Department of Transportation </w:t>
            </w:r>
            <w:hyperlink r:id="rId10" w:history="1">
              <w:r w:rsidRPr="0035385E">
                <w:rPr>
                  <w:rStyle w:val="Hyperlink"/>
                  <w:rFonts w:asciiTheme="minorHAnsi" w:hAnsiTheme="minorHAnsi" w:cstheme="majorHAnsi"/>
                  <w:sz w:val="22"/>
                </w:rPr>
                <w:t>installed 250 hand sanitizer dispensers and more than 12,000 boxes of anti-bacterial solution</w:t>
              </w:r>
            </w:hyperlink>
            <w:r w:rsidRPr="0035385E">
              <w:rPr>
                <w:rFonts w:asciiTheme="minorHAnsi" w:hAnsiTheme="minorHAnsi" w:cstheme="majorHAnsi"/>
                <w:sz w:val="22"/>
              </w:rPr>
              <w:t> in high passenger volume areas in Hawaii airports.</w:t>
            </w:r>
          </w:p>
          <w:p w14:paraId="4CBEDF16" w14:textId="77777777" w:rsidR="009A12A6" w:rsidRPr="0035385E" w:rsidRDefault="009A12A6" w:rsidP="0035385E">
            <w:pPr>
              <w:pStyle w:val="ListParagraph"/>
              <w:numPr>
                <w:ilvl w:val="0"/>
                <w:numId w:val="3"/>
              </w:numPr>
              <w:rPr>
                <w:rFonts w:asciiTheme="minorHAnsi" w:hAnsiTheme="minorHAnsi" w:cstheme="majorHAnsi"/>
                <w:sz w:val="22"/>
              </w:rPr>
            </w:pPr>
            <w:r w:rsidRPr="0035385E">
              <w:rPr>
                <w:rFonts w:asciiTheme="minorHAnsi" w:hAnsiTheme="minorHAnsi" w:cstheme="majorHAnsi"/>
                <w:sz w:val="22"/>
              </w:rPr>
              <w:t>15 March – The Governor </w:t>
            </w:r>
            <w:hyperlink r:id="rId11" w:history="1">
              <w:r w:rsidRPr="0035385E">
                <w:rPr>
                  <w:rStyle w:val="Hyperlink"/>
                  <w:rFonts w:asciiTheme="minorHAnsi" w:hAnsiTheme="minorHAnsi" w:cstheme="majorHAnsi"/>
                  <w:sz w:val="22"/>
                </w:rPr>
                <w:t>issued a supplemental emergency proclamation</w:t>
              </w:r>
            </w:hyperlink>
            <w:r w:rsidRPr="0035385E">
              <w:rPr>
                <w:rFonts w:asciiTheme="minorHAnsi" w:hAnsiTheme="minorHAnsi" w:cstheme="majorHAnsi"/>
                <w:sz w:val="22"/>
              </w:rPr>
              <w:t> which directs emergency managers to take certain actions to safeguard critical infrastructure, suspends statutes and administrative rules to help state and county agencies more effectively provide emergency relief, and directs the state emergency management agency to take steps to prevent hoarding of critical materials and supplies.  </w:t>
            </w:r>
          </w:p>
          <w:p w14:paraId="51811C9E" w14:textId="77777777" w:rsidR="009A12A6" w:rsidRPr="0035385E" w:rsidRDefault="009A12A6" w:rsidP="0035385E">
            <w:pPr>
              <w:pStyle w:val="ListParagraph"/>
              <w:numPr>
                <w:ilvl w:val="0"/>
                <w:numId w:val="3"/>
              </w:numPr>
              <w:rPr>
                <w:rFonts w:asciiTheme="minorHAnsi" w:hAnsiTheme="minorHAnsi" w:cstheme="majorHAnsi"/>
                <w:sz w:val="22"/>
              </w:rPr>
            </w:pPr>
            <w:r w:rsidRPr="0035385E">
              <w:rPr>
                <w:rFonts w:asciiTheme="minorHAnsi" w:hAnsiTheme="minorHAnsi" w:cstheme="majorHAnsi"/>
                <w:sz w:val="22"/>
              </w:rPr>
              <w:t>17 March – The </w:t>
            </w:r>
            <w:hyperlink r:id="rId12" w:history="1">
              <w:r w:rsidRPr="0035385E">
                <w:rPr>
                  <w:rStyle w:val="Hyperlink"/>
                  <w:rFonts w:asciiTheme="minorHAnsi" w:hAnsiTheme="minorHAnsi" w:cstheme="majorHAnsi"/>
                  <w:sz w:val="22"/>
                </w:rPr>
                <w:t>following orders and guidelines</w:t>
              </w:r>
            </w:hyperlink>
            <w:r w:rsidRPr="0035385E">
              <w:rPr>
                <w:rFonts w:asciiTheme="minorHAnsi" w:hAnsiTheme="minorHAnsi" w:cstheme="majorHAnsi"/>
                <w:sz w:val="22"/>
              </w:rPr>
              <w:t xml:space="preserve"> are issued:</w:t>
            </w:r>
          </w:p>
          <w:p w14:paraId="6133BA21" w14:textId="77777777" w:rsidR="009A12A6" w:rsidRPr="0035385E" w:rsidRDefault="009A12A6" w:rsidP="0035385E">
            <w:pPr>
              <w:pStyle w:val="ListParagraph"/>
              <w:numPr>
                <w:ilvl w:val="0"/>
                <w:numId w:val="3"/>
              </w:numPr>
              <w:rPr>
                <w:rFonts w:asciiTheme="minorHAnsi" w:hAnsiTheme="minorHAnsi" w:cstheme="majorHAnsi"/>
                <w:sz w:val="22"/>
              </w:rPr>
            </w:pPr>
            <w:r w:rsidRPr="0035385E">
              <w:rPr>
                <w:rFonts w:asciiTheme="minorHAnsi" w:hAnsiTheme="minorHAnsi" w:cstheme="majorHAnsi"/>
                <w:sz w:val="22"/>
              </w:rPr>
              <w:t>Directing all bars and clubs to close. Restaurants should go to take-out only, and tour companies should limit or shut down operations immediately.</w:t>
            </w:r>
          </w:p>
          <w:p w14:paraId="187870F0" w14:textId="77777777" w:rsidR="009A12A6" w:rsidRPr="0035385E" w:rsidRDefault="009A12A6" w:rsidP="0035385E">
            <w:pPr>
              <w:pStyle w:val="ListParagraph"/>
              <w:numPr>
                <w:ilvl w:val="0"/>
                <w:numId w:val="3"/>
              </w:numPr>
              <w:rPr>
                <w:rFonts w:asciiTheme="minorHAnsi" w:hAnsiTheme="minorHAnsi" w:cstheme="majorHAnsi"/>
                <w:sz w:val="22"/>
              </w:rPr>
            </w:pPr>
            <w:r w:rsidRPr="0035385E">
              <w:rPr>
                <w:rFonts w:asciiTheme="minorHAnsi" w:hAnsiTheme="minorHAnsi" w:cstheme="majorHAnsi"/>
                <w:sz w:val="22"/>
              </w:rPr>
              <w:t>Asking tourists to stay away for at least 30 days.</w:t>
            </w:r>
          </w:p>
          <w:p w14:paraId="5F915EB5" w14:textId="77777777" w:rsidR="009A12A6" w:rsidRPr="0035385E" w:rsidRDefault="009A12A6" w:rsidP="0035385E">
            <w:pPr>
              <w:pStyle w:val="ListParagraph"/>
              <w:numPr>
                <w:ilvl w:val="0"/>
                <w:numId w:val="3"/>
              </w:numPr>
              <w:rPr>
                <w:rFonts w:asciiTheme="minorHAnsi" w:hAnsiTheme="minorHAnsi" w:cstheme="majorHAnsi"/>
                <w:sz w:val="22"/>
              </w:rPr>
            </w:pPr>
            <w:r w:rsidRPr="0035385E">
              <w:rPr>
                <w:rFonts w:asciiTheme="minorHAnsi" w:hAnsiTheme="minorHAnsi" w:cstheme="majorHAnsi"/>
                <w:sz w:val="22"/>
              </w:rPr>
              <w:t>Bolstering screening of cruise ship passengers, with temperature checks and questions about symptoms and recent travel. Airports would also be bolstering their procedures.</w:t>
            </w:r>
          </w:p>
          <w:p w14:paraId="66EB3672" w14:textId="77777777" w:rsidR="009A12A6" w:rsidRPr="0035385E" w:rsidRDefault="009A12A6" w:rsidP="0035385E">
            <w:pPr>
              <w:pStyle w:val="ListParagraph"/>
              <w:numPr>
                <w:ilvl w:val="0"/>
                <w:numId w:val="3"/>
              </w:numPr>
              <w:rPr>
                <w:rFonts w:asciiTheme="minorHAnsi" w:hAnsiTheme="minorHAnsi" w:cstheme="majorHAnsi"/>
                <w:sz w:val="22"/>
              </w:rPr>
            </w:pPr>
            <w:r w:rsidRPr="0035385E">
              <w:rPr>
                <w:rFonts w:asciiTheme="minorHAnsi" w:hAnsiTheme="minorHAnsi" w:cstheme="majorHAnsi"/>
                <w:sz w:val="22"/>
              </w:rPr>
              <w:t>Stopping all non-essential state travel, including inter-island travel. Those who do have to travel will have to go into self-isolation for 14 days.</w:t>
            </w:r>
          </w:p>
          <w:p w14:paraId="68949472" w14:textId="77777777" w:rsidR="009A12A6" w:rsidRPr="0035385E" w:rsidRDefault="009A12A6" w:rsidP="0035385E">
            <w:pPr>
              <w:pStyle w:val="ListParagraph"/>
              <w:numPr>
                <w:ilvl w:val="0"/>
                <w:numId w:val="3"/>
              </w:numPr>
              <w:rPr>
                <w:rFonts w:asciiTheme="minorHAnsi" w:hAnsiTheme="minorHAnsi" w:cstheme="majorHAnsi"/>
                <w:sz w:val="22"/>
              </w:rPr>
            </w:pPr>
            <w:r w:rsidRPr="0035385E">
              <w:rPr>
                <w:rFonts w:asciiTheme="minorHAnsi" w:hAnsiTheme="minorHAnsi" w:cstheme="majorHAnsi"/>
                <w:sz w:val="22"/>
              </w:rPr>
              <w:t xml:space="preserve">Directing all movie </w:t>
            </w:r>
            <w:proofErr w:type="spellStart"/>
            <w:r w:rsidRPr="0035385E">
              <w:rPr>
                <w:rFonts w:asciiTheme="minorHAnsi" w:hAnsiTheme="minorHAnsi" w:cstheme="majorHAnsi"/>
                <w:sz w:val="22"/>
              </w:rPr>
              <w:t>theaters</w:t>
            </w:r>
            <w:proofErr w:type="spellEnd"/>
            <w:r w:rsidRPr="0035385E">
              <w:rPr>
                <w:rFonts w:asciiTheme="minorHAnsi" w:hAnsiTheme="minorHAnsi" w:cstheme="majorHAnsi"/>
                <w:sz w:val="22"/>
              </w:rPr>
              <w:t>, visitor attractions and places of worship to close.</w:t>
            </w:r>
          </w:p>
          <w:p w14:paraId="270FBBDF" w14:textId="77777777" w:rsidR="009A12A6" w:rsidRPr="0035385E" w:rsidRDefault="009A12A6" w:rsidP="0035385E">
            <w:pPr>
              <w:pStyle w:val="ListParagraph"/>
              <w:numPr>
                <w:ilvl w:val="0"/>
                <w:numId w:val="3"/>
              </w:numPr>
              <w:rPr>
                <w:rFonts w:asciiTheme="minorHAnsi" w:hAnsiTheme="minorHAnsi" w:cstheme="majorHAnsi"/>
                <w:sz w:val="22"/>
              </w:rPr>
            </w:pPr>
            <w:r w:rsidRPr="0035385E">
              <w:rPr>
                <w:rFonts w:asciiTheme="minorHAnsi" w:hAnsiTheme="minorHAnsi" w:cstheme="majorHAnsi"/>
                <w:sz w:val="22"/>
              </w:rPr>
              <w:lastRenderedPageBreak/>
              <w:t xml:space="preserve">Closing all state libraries, parks, events at the state capitol building, Aloha Stadium and Hawaii Convention </w:t>
            </w:r>
            <w:proofErr w:type="spellStart"/>
            <w:r w:rsidRPr="0035385E">
              <w:rPr>
                <w:rFonts w:asciiTheme="minorHAnsi" w:hAnsiTheme="minorHAnsi" w:cstheme="majorHAnsi"/>
                <w:sz w:val="22"/>
              </w:rPr>
              <w:t>Center</w:t>
            </w:r>
            <w:proofErr w:type="spellEnd"/>
            <w:r w:rsidRPr="0035385E">
              <w:rPr>
                <w:rFonts w:asciiTheme="minorHAnsi" w:hAnsiTheme="minorHAnsi" w:cstheme="majorHAnsi"/>
                <w:sz w:val="22"/>
              </w:rPr>
              <w:t>.</w:t>
            </w:r>
          </w:p>
          <w:p w14:paraId="21A7276A" w14:textId="77777777" w:rsidR="009A12A6" w:rsidRPr="0035385E" w:rsidRDefault="009A12A6" w:rsidP="0035385E">
            <w:pPr>
              <w:pStyle w:val="ListParagraph"/>
              <w:numPr>
                <w:ilvl w:val="0"/>
                <w:numId w:val="3"/>
              </w:numPr>
              <w:rPr>
                <w:rFonts w:asciiTheme="minorHAnsi" w:hAnsiTheme="minorHAnsi" w:cstheme="majorHAnsi"/>
                <w:sz w:val="22"/>
              </w:rPr>
            </w:pPr>
            <w:r w:rsidRPr="0035385E">
              <w:rPr>
                <w:rFonts w:asciiTheme="minorHAnsi" w:hAnsiTheme="minorHAnsi" w:cstheme="majorHAnsi"/>
                <w:sz w:val="22"/>
              </w:rPr>
              <w:t>19 March – The Governor </w:t>
            </w:r>
            <w:hyperlink r:id="rId13" w:history="1">
              <w:r w:rsidRPr="0035385E">
                <w:rPr>
                  <w:rStyle w:val="Hyperlink"/>
                  <w:rFonts w:asciiTheme="minorHAnsi" w:hAnsiTheme="minorHAnsi" w:cstheme="majorHAnsi"/>
                  <w:sz w:val="22"/>
                </w:rPr>
                <w:t>supported</w:t>
              </w:r>
            </w:hyperlink>
            <w:r w:rsidRPr="0035385E">
              <w:rPr>
                <w:rFonts w:asciiTheme="minorHAnsi" w:hAnsiTheme="minorHAnsi" w:cstheme="majorHAnsi"/>
                <w:sz w:val="22"/>
              </w:rPr>
              <w:t> the decision of the Hawaii Department of Education to continue school closures and provide alternative meals plans for students.</w:t>
            </w:r>
          </w:p>
          <w:p w14:paraId="249FD956" w14:textId="77777777" w:rsidR="009A12A6" w:rsidRPr="0035385E" w:rsidRDefault="009A12A6" w:rsidP="0035385E">
            <w:pPr>
              <w:pStyle w:val="ListParagraph"/>
              <w:numPr>
                <w:ilvl w:val="0"/>
                <w:numId w:val="3"/>
              </w:numPr>
              <w:rPr>
                <w:rFonts w:asciiTheme="minorHAnsi" w:hAnsiTheme="minorHAnsi" w:cstheme="majorHAnsi"/>
                <w:sz w:val="22"/>
              </w:rPr>
            </w:pPr>
            <w:r w:rsidRPr="0035385E">
              <w:rPr>
                <w:rFonts w:asciiTheme="minorHAnsi" w:hAnsiTheme="minorHAnsi" w:cstheme="majorHAnsi"/>
                <w:sz w:val="22"/>
              </w:rPr>
              <w:t xml:space="preserve">19 </w:t>
            </w:r>
            <w:proofErr w:type="gramStart"/>
            <w:r w:rsidRPr="0035385E">
              <w:rPr>
                <w:rFonts w:asciiTheme="minorHAnsi" w:hAnsiTheme="minorHAnsi" w:cstheme="majorHAnsi"/>
                <w:sz w:val="22"/>
              </w:rPr>
              <w:t xml:space="preserve">March </w:t>
            </w:r>
            <w:r w:rsidRPr="0035385E">
              <w:rPr>
                <w:rFonts w:asciiTheme="minorHAnsi" w:hAnsiTheme="minorHAnsi" w:cstheme="majorHAnsi"/>
                <w:b/>
                <w:bCs/>
                <w:sz w:val="22"/>
              </w:rPr>
              <w:t xml:space="preserve"> </w:t>
            </w:r>
            <w:r w:rsidRPr="0035385E">
              <w:rPr>
                <w:rFonts w:asciiTheme="minorHAnsi" w:hAnsiTheme="minorHAnsi" w:cstheme="majorHAnsi"/>
                <w:sz w:val="22"/>
              </w:rPr>
              <w:t>–</w:t>
            </w:r>
            <w:proofErr w:type="gramEnd"/>
            <w:r w:rsidRPr="0035385E">
              <w:rPr>
                <w:rFonts w:asciiTheme="minorHAnsi" w:hAnsiTheme="minorHAnsi" w:cstheme="majorHAnsi"/>
                <w:sz w:val="22"/>
              </w:rPr>
              <w:t xml:space="preserve"> State Department of Health launched </w:t>
            </w:r>
            <w:hyperlink r:id="rId14" w:history="1">
              <w:r w:rsidRPr="0035385E">
                <w:rPr>
                  <w:rStyle w:val="Hyperlink"/>
                  <w:rFonts w:asciiTheme="minorHAnsi" w:hAnsiTheme="minorHAnsi" w:cstheme="majorHAnsi"/>
                  <w:sz w:val="22"/>
                </w:rPr>
                <w:t>www.hawaiicovid19.com</w:t>
              </w:r>
            </w:hyperlink>
            <w:r w:rsidRPr="0035385E">
              <w:rPr>
                <w:rFonts w:asciiTheme="minorHAnsi" w:hAnsiTheme="minorHAnsi" w:cstheme="majorHAnsi"/>
                <w:sz w:val="22"/>
              </w:rPr>
              <w:t xml:space="preserve"> website.</w:t>
            </w:r>
          </w:p>
          <w:p w14:paraId="23618B31" w14:textId="77777777" w:rsidR="009A12A6" w:rsidRPr="0035385E" w:rsidRDefault="009A12A6" w:rsidP="0035385E">
            <w:pPr>
              <w:pStyle w:val="ListParagraph"/>
              <w:numPr>
                <w:ilvl w:val="0"/>
                <w:numId w:val="3"/>
              </w:numPr>
              <w:rPr>
                <w:rFonts w:asciiTheme="minorHAnsi" w:hAnsiTheme="minorHAnsi" w:cstheme="majorHAnsi"/>
                <w:i/>
                <w:iCs/>
                <w:sz w:val="22"/>
              </w:rPr>
            </w:pPr>
            <w:r w:rsidRPr="0035385E">
              <w:rPr>
                <w:rFonts w:asciiTheme="minorHAnsi" w:hAnsiTheme="minorHAnsi" w:cstheme="majorHAnsi"/>
                <w:sz w:val="22"/>
              </w:rPr>
              <w:t>21 March –14-day quarantine announced for arriving visitors and returning residents effective from 26 Mar 2020.  Failure to follow the quarantine order is punishable by a fine of $5,000 or imprisonment of one year.</w:t>
            </w:r>
          </w:p>
          <w:p w14:paraId="70258D32" w14:textId="77777777" w:rsidR="009A12A6" w:rsidRPr="0035385E" w:rsidRDefault="009A12A6" w:rsidP="0035385E">
            <w:pPr>
              <w:pStyle w:val="ListParagraph"/>
              <w:numPr>
                <w:ilvl w:val="0"/>
                <w:numId w:val="3"/>
              </w:numPr>
              <w:rPr>
                <w:rFonts w:asciiTheme="minorHAnsi" w:hAnsiTheme="minorHAnsi" w:cstheme="majorHAnsi"/>
                <w:sz w:val="22"/>
              </w:rPr>
            </w:pPr>
            <w:r w:rsidRPr="0035385E">
              <w:rPr>
                <w:rFonts w:asciiTheme="minorHAnsi" w:hAnsiTheme="minorHAnsi" w:cstheme="majorHAnsi"/>
                <w:sz w:val="22"/>
              </w:rPr>
              <w:t xml:space="preserve">21 March – Maui and </w:t>
            </w:r>
            <w:proofErr w:type="spellStart"/>
            <w:r w:rsidRPr="0035385E">
              <w:rPr>
                <w:rFonts w:asciiTheme="minorHAnsi" w:hAnsiTheme="minorHAnsi" w:cstheme="majorHAnsi"/>
                <w:sz w:val="22"/>
              </w:rPr>
              <w:t>Kaua‘i</w:t>
            </w:r>
            <w:proofErr w:type="spellEnd"/>
            <w:r w:rsidRPr="0035385E">
              <w:rPr>
                <w:rFonts w:asciiTheme="minorHAnsi" w:hAnsiTheme="minorHAnsi" w:cstheme="majorHAnsi"/>
                <w:sz w:val="22"/>
              </w:rPr>
              <w:t xml:space="preserve"> county mayors announced new emergency social distancing measures aimed at limiting the coronavirus, including the closing of bars, nightclubs, theatres and tourist attractions.</w:t>
            </w:r>
          </w:p>
          <w:p w14:paraId="6BA6B26B" w14:textId="77777777" w:rsidR="009A12A6" w:rsidRPr="0035385E" w:rsidRDefault="009A12A6" w:rsidP="0035385E">
            <w:pPr>
              <w:pStyle w:val="ListParagraph"/>
              <w:numPr>
                <w:ilvl w:val="0"/>
                <w:numId w:val="3"/>
              </w:numPr>
              <w:rPr>
                <w:rFonts w:asciiTheme="minorHAnsi" w:hAnsiTheme="minorHAnsi" w:cstheme="majorHAnsi"/>
                <w:i/>
                <w:iCs/>
                <w:sz w:val="22"/>
              </w:rPr>
            </w:pPr>
            <w:r w:rsidRPr="0035385E">
              <w:rPr>
                <w:rFonts w:asciiTheme="minorHAnsi" w:hAnsiTheme="minorHAnsi" w:cstheme="majorHAnsi"/>
                <w:sz w:val="22"/>
              </w:rPr>
              <w:t>22 March</w:t>
            </w:r>
            <w:r w:rsidRPr="0035385E">
              <w:rPr>
                <w:rFonts w:asciiTheme="minorHAnsi" w:hAnsiTheme="minorHAnsi" w:cstheme="majorHAnsi"/>
                <w:b/>
                <w:bCs/>
                <w:sz w:val="22"/>
              </w:rPr>
              <w:t xml:space="preserve"> </w:t>
            </w:r>
            <w:r w:rsidRPr="0035385E">
              <w:rPr>
                <w:rFonts w:asciiTheme="minorHAnsi" w:hAnsiTheme="minorHAnsi" w:cstheme="majorHAnsi"/>
                <w:sz w:val="22"/>
              </w:rPr>
              <w:t xml:space="preserve">– </w:t>
            </w:r>
            <w:proofErr w:type="spellStart"/>
            <w:r w:rsidRPr="0035385E">
              <w:rPr>
                <w:rFonts w:asciiTheme="minorHAnsi" w:hAnsiTheme="minorHAnsi" w:cstheme="majorHAnsi"/>
                <w:sz w:val="22"/>
              </w:rPr>
              <w:t>Ko</w:t>
            </w:r>
            <w:proofErr w:type="spellEnd"/>
            <w:r w:rsidRPr="0035385E">
              <w:rPr>
                <w:rFonts w:asciiTheme="minorHAnsi" w:hAnsiTheme="minorHAnsi" w:cstheme="majorHAnsi"/>
                <w:sz w:val="22"/>
              </w:rPr>
              <w:t xml:space="preserve"> </w:t>
            </w:r>
            <w:proofErr w:type="spellStart"/>
            <w:r w:rsidRPr="0035385E">
              <w:rPr>
                <w:rFonts w:asciiTheme="minorHAnsi" w:hAnsiTheme="minorHAnsi" w:cstheme="majorHAnsi"/>
                <w:sz w:val="22"/>
              </w:rPr>
              <w:t>Olina</w:t>
            </w:r>
            <w:proofErr w:type="spellEnd"/>
            <w:r w:rsidRPr="0035385E">
              <w:rPr>
                <w:rFonts w:asciiTheme="minorHAnsi" w:hAnsiTheme="minorHAnsi" w:cstheme="majorHAnsi"/>
                <w:sz w:val="22"/>
              </w:rPr>
              <w:t xml:space="preserve"> and </w:t>
            </w:r>
            <w:proofErr w:type="spellStart"/>
            <w:r w:rsidRPr="0035385E">
              <w:rPr>
                <w:rFonts w:asciiTheme="minorHAnsi" w:hAnsiTheme="minorHAnsi" w:cstheme="majorHAnsi"/>
                <w:sz w:val="22"/>
              </w:rPr>
              <w:t>Aulani</w:t>
            </w:r>
            <w:proofErr w:type="spellEnd"/>
            <w:r w:rsidRPr="0035385E">
              <w:rPr>
                <w:rFonts w:asciiTheme="minorHAnsi" w:hAnsiTheme="minorHAnsi" w:cstheme="majorHAnsi"/>
                <w:sz w:val="22"/>
              </w:rPr>
              <w:t xml:space="preserve"> Resorts announced they will close effective 24 Mar 2020, through at least 31 Mar 2020.  Many people (both tourists and residents) have been gathering at nearby beaches, failing to adhere to calls for social distancing.</w:t>
            </w:r>
          </w:p>
          <w:p w14:paraId="7517AB6E" w14:textId="77777777" w:rsidR="009A12A6" w:rsidRPr="0035385E" w:rsidRDefault="009A12A6" w:rsidP="0035385E">
            <w:pPr>
              <w:pStyle w:val="ListParagraph"/>
              <w:numPr>
                <w:ilvl w:val="0"/>
                <w:numId w:val="3"/>
              </w:numPr>
              <w:rPr>
                <w:rFonts w:asciiTheme="minorHAnsi" w:hAnsiTheme="minorHAnsi" w:cstheme="majorHAnsi"/>
                <w:i/>
                <w:iCs/>
                <w:sz w:val="22"/>
              </w:rPr>
            </w:pPr>
            <w:r w:rsidRPr="0035385E">
              <w:rPr>
                <w:rFonts w:asciiTheme="minorHAnsi" w:hAnsiTheme="minorHAnsi" w:cstheme="majorHAnsi"/>
                <w:sz w:val="22"/>
              </w:rPr>
              <w:t>22 March – ‘Stay at home, work at home’ orders (with exceptions) announced by mayors of Honolulu and Maui County.</w:t>
            </w:r>
          </w:p>
          <w:p w14:paraId="11A5EB13" w14:textId="28187ED8" w:rsidR="009A12A6" w:rsidRPr="0035385E" w:rsidRDefault="009A12A6" w:rsidP="0035385E">
            <w:pPr>
              <w:pStyle w:val="xmsolistparagraph"/>
              <w:numPr>
                <w:ilvl w:val="0"/>
                <w:numId w:val="6"/>
              </w:numPr>
              <w:spacing w:line="276" w:lineRule="auto"/>
              <w:rPr>
                <w:rFonts w:asciiTheme="minorHAnsi" w:hAnsiTheme="minorHAnsi" w:cs="Arial"/>
              </w:rPr>
            </w:pPr>
            <w:r w:rsidRPr="0035385E">
              <w:rPr>
                <w:rFonts w:asciiTheme="minorHAnsi" w:hAnsiTheme="minorHAnsi" w:cstheme="majorHAnsi"/>
                <w:lang w:val="en-US"/>
              </w:rPr>
              <w:t xml:space="preserve">A list of pending and adopted/enacted legislation in Hawai‘i is available </w:t>
            </w:r>
            <w:hyperlink r:id="rId15" w:history="1">
              <w:r w:rsidRPr="0035385E">
                <w:rPr>
                  <w:rStyle w:val="Hyperlink"/>
                  <w:rFonts w:asciiTheme="minorHAnsi" w:hAnsiTheme="minorHAnsi" w:cstheme="majorHAnsi"/>
                  <w:lang w:val="en-US"/>
                </w:rPr>
                <w:t>here</w:t>
              </w:r>
            </w:hyperlink>
            <w:r w:rsidRPr="0035385E">
              <w:rPr>
                <w:rFonts w:asciiTheme="minorHAnsi" w:hAnsiTheme="minorHAnsi" w:cstheme="majorHAnsi"/>
                <w:lang w:val="en-US"/>
              </w:rPr>
              <w:t xml:space="preserve"> (scroll down to Hawai‘i).</w:t>
            </w:r>
          </w:p>
        </w:tc>
      </w:tr>
      <w:bookmarkEnd w:id="0"/>
      <w:tr w:rsidR="009A12A6" w:rsidRPr="00061302" w14:paraId="79EBC6C7" w14:textId="77777777" w:rsidTr="006519FD">
        <w:trPr>
          <w:trHeight w:val="174"/>
        </w:trPr>
        <w:tc>
          <w:tcPr>
            <w:tcW w:w="1975" w:type="dxa"/>
          </w:tcPr>
          <w:p w14:paraId="3C708FF2" w14:textId="77777777" w:rsidR="0035385E" w:rsidRPr="0035385E" w:rsidRDefault="0035385E" w:rsidP="0035385E">
            <w:pPr>
              <w:spacing w:line="276" w:lineRule="auto"/>
              <w:rPr>
                <w:rFonts w:cstheme="majorHAnsi"/>
                <w:lang w:val="en-US"/>
              </w:rPr>
            </w:pPr>
            <w:r w:rsidRPr="0035385E">
              <w:rPr>
                <w:rFonts w:cstheme="majorHAnsi"/>
                <w:lang w:val="en-US"/>
              </w:rPr>
              <w:lastRenderedPageBreak/>
              <w:t>Chai Reddy</w:t>
            </w:r>
          </w:p>
          <w:p w14:paraId="454F1240" w14:textId="77777777" w:rsidR="0035385E" w:rsidRPr="0035385E" w:rsidRDefault="0035385E" w:rsidP="0035385E">
            <w:pPr>
              <w:spacing w:line="276" w:lineRule="auto"/>
              <w:rPr>
                <w:rFonts w:cstheme="majorHAnsi"/>
              </w:rPr>
            </w:pPr>
            <w:r w:rsidRPr="0035385E">
              <w:rPr>
                <w:rFonts w:cstheme="majorHAnsi"/>
              </w:rPr>
              <w:t xml:space="preserve">Director at </w:t>
            </w:r>
            <w:proofErr w:type="spellStart"/>
            <w:r w:rsidRPr="0035385E">
              <w:rPr>
                <w:rFonts w:cstheme="majorHAnsi"/>
              </w:rPr>
              <w:t>Wo</w:t>
            </w:r>
            <w:proofErr w:type="spellEnd"/>
            <w:r w:rsidRPr="0035385E">
              <w:rPr>
                <w:rFonts w:cstheme="majorHAnsi"/>
              </w:rPr>
              <w:t xml:space="preserve"> International </w:t>
            </w:r>
            <w:proofErr w:type="spellStart"/>
            <w:r w:rsidRPr="0035385E">
              <w:rPr>
                <w:rFonts w:cstheme="majorHAnsi"/>
              </w:rPr>
              <w:t>Center</w:t>
            </w:r>
            <w:proofErr w:type="spellEnd"/>
            <w:r w:rsidRPr="0035385E">
              <w:rPr>
                <w:rFonts w:cstheme="majorHAnsi"/>
              </w:rPr>
              <w:t xml:space="preserve"> at </w:t>
            </w:r>
            <w:proofErr w:type="spellStart"/>
            <w:r w:rsidRPr="0035385E">
              <w:rPr>
                <w:rFonts w:cstheme="majorHAnsi"/>
              </w:rPr>
              <w:t>Punahou</w:t>
            </w:r>
            <w:proofErr w:type="spellEnd"/>
            <w:r w:rsidRPr="0035385E">
              <w:rPr>
                <w:rFonts w:cstheme="majorHAnsi"/>
              </w:rPr>
              <w:t xml:space="preserve"> School.</w:t>
            </w:r>
          </w:p>
          <w:p w14:paraId="7A35B140" w14:textId="057C0B34" w:rsidR="009A12A6" w:rsidRPr="0035385E" w:rsidRDefault="0035385E" w:rsidP="0035385E">
            <w:pPr>
              <w:spacing w:line="276" w:lineRule="auto"/>
              <w:rPr>
                <w:bCs/>
              </w:rPr>
            </w:pPr>
            <w:hyperlink r:id="rId16" w:history="1">
              <w:r w:rsidRPr="0035385E">
                <w:rPr>
                  <w:rStyle w:val="Hyperlink"/>
                  <w:rFonts w:cstheme="majorHAnsi"/>
                </w:rPr>
                <w:t>creddy@punahou.edu</w:t>
              </w:r>
            </w:hyperlink>
          </w:p>
        </w:tc>
        <w:tc>
          <w:tcPr>
            <w:tcW w:w="2070" w:type="dxa"/>
          </w:tcPr>
          <w:p w14:paraId="78DDD0BE" w14:textId="66E730B5" w:rsidR="009A12A6" w:rsidRPr="0035385E" w:rsidRDefault="009A12A6" w:rsidP="0035385E">
            <w:pPr>
              <w:spacing w:line="276" w:lineRule="auto"/>
              <w:rPr>
                <w:rFonts w:cstheme="majorHAnsi"/>
                <w:bCs/>
              </w:rPr>
            </w:pPr>
            <w:r w:rsidRPr="0035385E">
              <w:rPr>
                <w:rFonts w:cstheme="majorHAnsi"/>
                <w:lang w:val="en-US"/>
              </w:rPr>
              <w:t>24 March 2020</w:t>
            </w:r>
          </w:p>
        </w:tc>
        <w:tc>
          <w:tcPr>
            <w:tcW w:w="5760" w:type="dxa"/>
          </w:tcPr>
          <w:p w14:paraId="4E447F9F" w14:textId="77777777" w:rsidR="009A12A6" w:rsidRPr="0035385E" w:rsidRDefault="009A12A6" w:rsidP="0035385E">
            <w:pPr>
              <w:pStyle w:val="ListParagraph"/>
              <w:numPr>
                <w:ilvl w:val="0"/>
                <w:numId w:val="3"/>
              </w:numPr>
              <w:rPr>
                <w:rFonts w:asciiTheme="minorHAnsi" w:hAnsiTheme="minorHAnsi" w:cstheme="majorHAnsi"/>
                <w:sz w:val="22"/>
              </w:rPr>
            </w:pPr>
            <w:r w:rsidRPr="0035385E">
              <w:rPr>
                <w:rFonts w:asciiTheme="minorHAnsi" w:hAnsiTheme="minorHAnsi" w:cstheme="majorHAnsi"/>
                <w:sz w:val="22"/>
              </w:rPr>
              <w:t>The governor and mayor recently required all returning residents and visitors to undergo a 14 day quarantine period.</w:t>
            </w:r>
          </w:p>
          <w:p w14:paraId="34E0D7DF" w14:textId="77777777" w:rsidR="009A12A6" w:rsidRPr="0035385E" w:rsidRDefault="009A12A6" w:rsidP="0035385E">
            <w:pPr>
              <w:pStyle w:val="ListParagraph"/>
              <w:numPr>
                <w:ilvl w:val="0"/>
                <w:numId w:val="3"/>
              </w:numPr>
              <w:rPr>
                <w:rFonts w:asciiTheme="minorHAnsi" w:hAnsiTheme="minorHAnsi" w:cstheme="majorHAnsi"/>
                <w:sz w:val="22"/>
              </w:rPr>
            </w:pPr>
            <w:r w:rsidRPr="0035385E">
              <w:rPr>
                <w:rFonts w:asciiTheme="minorHAnsi" w:hAnsiTheme="minorHAnsi" w:cstheme="majorHAnsi"/>
                <w:sz w:val="22"/>
              </w:rPr>
              <w:t>Issued a stay at home/work at home order to all non-essential workers</w:t>
            </w:r>
          </w:p>
          <w:p w14:paraId="709E09D3" w14:textId="30C64913" w:rsidR="009A12A6" w:rsidRPr="0035385E" w:rsidRDefault="009A12A6" w:rsidP="0035385E">
            <w:pPr>
              <w:pStyle w:val="xmsolistparagraph"/>
              <w:numPr>
                <w:ilvl w:val="0"/>
                <w:numId w:val="6"/>
              </w:numPr>
              <w:spacing w:line="276" w:lineRule="auto"/>
              <w:rPr>
                <w:rFonts w:asciiTheme="minorHAnsi" w:hAnsiTheme="minorHAnsi" w:cstheme="majorHAnsi"/>
              </w:rPr>
            </w:pPr>
            <w:r w:rsidRPr="0035385E">
              <w:rPr>
                <w:rFonts w:asciiTheme="minorHAnsi" w:hAnsiTheme="minorHAnsi" w:cstheme="majorHAnsi"/>
              </w:rPr>
              <w:t>On 25th March there will be a lockdown.</w:t>
            </w:r>
          </w:p>
        </w:tc>
      </w:tr>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will be taken should people on the island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35385E" w:rsidRPr="00061302" w14:paraId="47B66637" w14:textId="77777777" w:rsidTr="00340DD7">
        <w:trPr>
          <w:trHeight w:val="300"/>
        </w:trPr>
        <w:tc>
          <w:tcPr>
            <w:tcW w:w="1980" w:type="dxa"/>
          </w:tcPr>
          <w:p w14:paraId="36B26F08" w14:textId="77777777" w:rsidR="0035385E" w:rsidRPr="0035385E" w:rsidRDefault="0035385E" w:rsidP="0035385E">
            <w:pPr>
              <w:spacing w:line="276" w:lineRule="auto"/>
              <w:rPr>
                <w:rFonts w:cstheme="majorHAnsi"/>
              </w:rPr>
            </w:pPr>
            <w:r w:rsidRPr="0035385E">
              <w:rPr>
                <w:rFonts w:cstheme="majorHAnsi"/>
              </w:rPr>
              <w:lastRenderedPageBreak/>
              <w:t>David Forman</w:t>
            </w:r>
          </w:p>
          <w:p w14:paraId="765A56FA" w14:textId="77777777" w:rsidR="0035385E" w:rsidRPr="0035385E" w:rsidRDefault="0035385E" w:rsidP="0035385E">
            <w:pPr>
              <w:spacing w:line="276" w:lineRule="auto"/>
              <w:rPr>
                <w:rFonts w:cstheme="majorHAnsi"/>
              </w:rPr>
            </w:pPr>
            <w:r w:rsidRPr="0035385E">
              <w:rPr>
                <w:rFonts w:cstheme="majorHAnsi"/>
              </w:rPr>
              <w:t>Director, Environmental Law Program, University of Hawai’i</w:t>
            </w:r>
          </w:p>
          <w:p w14:paraId="02C7A332" w14:textId="77777777" w:rsidR="0035385E" w:rsidRPr="0035385E" w:rsidRDefault="0035385E" w:rsidP="0035385E">
            <w:pPr>
              <w:spacing w:line="276" w:lineRule="auto"/>
              <w:rPr>
                <w:rFonts w:cstheme="majorHAnsi"/>
                <w:u w:val="single"/>
                <w:lang w:val="en-US"/>
              </w:rPr>
            </w:pPr>
            <w:hyperlink r:id="rId17" w:history="1">
              <w:r w:rsidRPr="0035385E">
                <w:rPr>
                  <w:rStyle w:val="Hyperlink"/>
                  <w:rFonts w:cstheme="majorHAnsi"/>
                  <w:lang w:val="en-US"/>
                </w:rPr>
                <w:t>dmforman@hawaii.edu</w:t>
              </w:r>
            </w:hyperlink>
          </w:p>
          <w:p w14:paraId="431CCE7D" w14:textId="345DB039" w:rsidR="0035385E" w:rsidRPr="0035385E" w:rsidRDefault="0035385E" w:rsidP="0035385E">
            <w:pPr>
              <w:pStyle w:val="xmsolistparagraph"/>
              <w:spacing w:line="276" w:lineRule="auto"/>
              <w:rPr>
                <w:rFonts w:asciiTheme="minorHAnsi" w:hAnsiTheme="minorHAnsi" w:cstheme="majorHAnsi"/>
              </w:rPr>
            </w:pPr>
          </w:p>
        </w:tc>
        <w:tc>
          <w:tcPr>
            <w:tcW w:w="2126" w:type="dxa"/>
          </w:tcPr>
          <w:p w14:paraId="27CCE199" w14:textId="77777777" w:rsidR="0035385E" w:rsidRPr="0035385E" w:rsidRDefault="0035385E" w:rsidP="0035385E">
            <w:pPr>
              <w:spacing w:line="276" w:lineRule="auto"/>
              <w:rPr>
                <w:rFonts w:cstheme="majorHAnsi"/>
                <w:lang w:val="en-US"/>
              </w:rPr>
            </w:pPr>
            <w:r w:rsidRPr="0035385E">
              <w:rPr>
                <w:rFonts w:cstheme="majorHAnsi"/>
                <w:lang w:val="en-US"/>
              </w:rPr>
              <w:t>22 March 2020</w:t>
            </w:r>
          </w:p>
          <w:p w14:paraId="432A65B4" w14:textId="39A21A0E" w:rsidR="0035385E" w:rsidRPr="0035385E" w:rsidRDefault="0035385E" w:rsidP="0035385E">
            <w:pPr>
              <w:pStyle w:val="xmsolistparagraph"/>
              <w:spacing w:line="276" w:lineRule="auto"/>
              <w:rPr>
                <w:rFonts w:asciiTheme="minorHAnsi" w:hAnsiTheme="minorHAnsi" w:cstheme="majorHAnsi"/>
              </w:rPr>
            </w:pPr>
          </w:p>
        </w:tc>
        <w:tc>
          <w:tcPr>
            <w:tcW w:w="5699" w:type="dxa"/>
            <w:shd w:val="clear" w:color="auto" w:fill="auto"/>
          </w:tcPr>
          <w:p w14:paraId="4C8C917E" w14:textId="79F775E2" w:rsidR="0035385E" w:rsidRPr="0035385E" w:rsidRDefault="0035385E" w:rsidP="0035385E">
            <w:pPr>
              <w:pStyle w:val="ListParagraph"/>
              <w:numPr>
                <w:ilvl w:val="0"/>
                <w:numId w:val="6"/>
              </w:numPr>
              <w:rPr>
                <w:rFonts w:asciiTheme="minorHAnsi" w:hAnsiTheme="minorHAnsi" w:cstheme="majorHAnsi"/>
                <w:sz w:val="22"/>
              </w:rPr>
            </w:pPr>
            <w:r w:rsidRPr="0035385E">
              <w:rPr>
                <w:rFonts w:asciiTheme="minorHAnsi" w:hAnsiTheme="minorHAnsi" w:cstheme="majorHAnsi"/>
                <w:sz w:val="22"/>
                <w:lang w:val="en-US"/>
              </w:rPr>
              <w:t>The State DOH website advises: “</w:t>
            </w:r>
            <w:hyperlink r:id="rId18" w:tgtFrame="_blank" w:history="1">
              <w:r w:rsidRPr="0035385E">
                <w:rPr>
                  <w:rStyle w:val="Hyperlink"/>
                  <w:rFonts w:asciiTheme="minorHAnsi" w:hAnsiTheme="minorHAnsi" w:cstheme="majorHAnsi"/>
                  <w:sz w:val="22"/>
                  <w:lang w:val="en-US"/>
                </w:rPr>
                <w:t>If you get sick, please stay home</w:t>
              </w:r>
            </w:hyperlink>
            <w:r w:rsidRPr="0035385E">
              <w:rPr>
                <w:rFonts w:asciiTheme="minorHAnsi" w:hAnsiTheme="minorHAnsi" w:cstheme="majorHAnsi"/>
                <w:sz w:val="22"/>
                <w:lang w:val="en-US"/>
              </w:rPr>
              <w:t>…  If you are older or have an underlying medical condition and become ill, call your doctor.”</w:t>
            </w:r>
          </w:p>
        </w:tc>
      </w:tr>
      <w:tr w:rsidR="0035385E" w:rsidRPr="00061302" w14:paraId="4CCE1524" w14:textId="77777777" w:rsidTr="00340DD7">
        <w:trPr>
          <w:trHeight w:val="300"/>
        </w:trPr>
        <w:tc>
          <w:tcPr>
            <w:tcW w:w="1980" w:type="dxa"/>
          </w:tcPr>
          <w:p w14:paraId="6AA128F8" w14:textId="77777777" w:rsidR="0035385E" w:rsidRPr="0035385E" w:rsidRDefault="0035385E" w:rsidP="0035385E">
            <w:pPr>
              <w:spacing w:line="276" w:lineRule="auto"/>
              <w:rPr>
                <w:rFonts w:cstheme="majorHAnsi"/>
              </w:rPr>
            </w:pPr>
            <w:r w:rsidRPr="0035385E">
              <w:rPr>
                <w:rFonts w:cstheme="majorHAnsi"/>
              </w:rPr>
              <w:t>Chai Reddy</w:t>
            </w:r>
          </w:p>
          <w:p w14:paraId="43AD9DC4" w14:textId="77777777" w:rsidR="0035385E" w:rsidRPr="0035385E" w:rsidRDefault="0035385E" w:rsidP="0035385E">
            <w:pPr>
              <w:spacing w:line="276" w:lineRule="auto"/>
              <w:rPr>
                <w:rFonts w:cstheme="majorHAnsi"/>
              </w:rPr>
            </w:pPr>
            <w:r w:rsidRPr="0035385E">
              <w:rPr>
                <w:rFonts w:cstheme="majorHAnsi"/>
              </w:rPr>
              <w:t xml:space="preserve">Director at </w:t>
            </w:r>
            <w:proofErr w:type="spellStart"/>
            <w:r w:rsidRPr="0035385E">
              <w:rPr>
                <w:rFonts w:cstheme="majorHAnsi"/>
              </w:rPr>
              <w:t>Wo</w:t>
            </w:r>
            <w:proofErr w:type="spellEnd"/>
            <w:r w:rsidRPr="0035385E">
              <w:rPr>
                <w:rFonts w:cstheme="majorHAnsi"/>
              </w:rPr>
              <w:t xml:space="preserve"> International </w:t>
            </w:r>
            <w:proofErr w:type="spellStart"/>
            <w:r w:rsidRPr="0035385E">
              <w:rPr>
                <w:rFonts w:cstheme="majorHAnsi"/>
              </w:rPr>
              <w:t>Center</w:t>
            </w:r>
            <w:proofErr w:type="spellEnd"/>
            <w:r w:rsidRPr="0035385E">
              <w:rPr>
                <w:rFonts w:cstheme="majorHAnsi"/>
              </w:rPr>
              <w:t xml:space="preserve"> at </w:t>
            </w:r>
            <w:proofErr w:type="spellStart"/>
            <w:r w:rsidRPr="0035385E">
              <w:rPr>
                <w:rFonts w:cstheme="majorHAnsi"/>
              </w:rPr>
              <w:t>Punahou</w:t>
            </w:r>
            <w:proofErr w:type="spellEnd"/>
            <w:r w:rsidRPr="0035385E">
              <w:rPr>
                <w:rFonts w:cstheme="majorHAnsi"/>
              </w:rPr>
              <w:t xml:space="preserve"> School.</w:t>
            </w:r>
          </w:p>
          <w:p w14:paraId="24F6D10A" w14:textId="768A42B7" w:rsidR="0035385E" w:rsidRPr="0035385E" w:rsidRDefault="0035385E" w:rsidP="0035385E">
            <w:pPr>
              <w:pStyle w:val="xmsolistparagraph"/>
              <w:spacing w:line="276" w:lineRule="auto"/>
              <w:rPr>
                <w:rFonts w:asciiTheme="minorHAnsi" w:hAnsiTheme="minorHAnsi" w:cstheme="majorHAnsi"/>
              </w:rPr>
            </w:pPr>
            <w:hyperlink r:id="rId19" w:history="1">
              <w:r w:rsidRPr="0035385E">
                <w:rPr>
                  <w:rStyle w:val="Hyperlink"/>
                  <w:rFonts w:asciiTheme="minorHAnsi" w:hAnsiTheme="minorHAnsi" w:cstheme="majorHAnsi"/>
                </w:rPr>
                <w:t>creddy@punahou.edu</w:t>
              </w:r>
            </w:hyperlink>
          </w:p>
        </w:tc>
        <w:tc>
          <w:tcPr>
            <w:tcW w:w="2126" w:type="dxa"/>
          </w:tcPr>
          <w:p w14:paraId="2BBE438D" w14:textId="128F5066" w:rsidR="0035385E" w:rsidRPr="0035385E" w:rsidRDefault="0035385E" w:rsidP="0035385E">
            <w:pPr>
              <w:spacing w:line="276" w:lineRule="auto"/>
              <w:rPr>
                <w:rFonts w:cstheme="majorHAnsi"/>
                <w:bCs/>
              </w:rPr>
            </w:pPr>
            <w:r w:rsidRPr="0035385E">
              <w:rPr>
                <w:rFonts w:cstheme="majorHAnsi"/>
              </w:rPr>
              <w:t xml:space="preserve"> 24 March 2020</w:t>
            </w:r>
          </w:p>
        </w:tc>
        <w:tc>
          <w:tcPr>
            <w:tcW w:w="5699" w:type="dxa"/>
            <w:shd w:val="clear" w:color="auto" w:fill="auto"/>
          </w:tcPr>
          <w:p w14:paraId="3D3246AC" w14:textId="1CAA2924" w:rsidR="0035385E" w:rsidRPr="0035385E" w:rsidRDefault="0035385E" w:rsidP="0035385E">
            <w:pPr>
              <w:pStyle w:val="ListParagraph"/>
              <w:numPr>
                <w:ilvl w:val="0"/>
                <w:numId w:val="6"/>
              </w:numPr>
              <w:rPr>
                <w:rFonts w:asciiTheme="minorHAnsi" w:hAnsiTheme="minorHAnsi" w:cstheme="majorHAnsi"/>
                <w:sz w:val="22"/>
                <w:lang w:val="en-US"/>
              </w:rPr>
            </w:pPr>
            <w:r w:rsidRPr="0035385E">
              <w:rPr>
                <w:rFonts w:asciiTheme="minorHAnsi" w:hAnsiTheme="minorHAnsi" w:cstheme="majorHAnsi"/>
                <w:sz w:val="22"/>
                <w:lang w:val="en-US"/>
              </w:rPr>
              <w:t>Individuals who receive a positive test asked to stay in separate residences until they do not have the virus.</w:t>
            </w: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35385E" w:rsidRPr="00061302" w14:paraId="12F00CA0" w14:textId="77777777" w:rsidTr="00E325EE">
        <w:tc>
          <w:tcPr>
            <w:tcW w:w="1975" w:type="dxa"/>
          </w:tcPr>
          <w:p w14:paraId="37B3DF63" w14:textId="77777777" w:rsidR="0035385E" w:rsidRPr="0035385E" w:rsidRDefault="0035385E" w:rsidP="0035385E">
            <w:pPr>
              <w:spacing w:line="276" w:lineRule="auto"/>
              <w:rPr>
                <w:rFonts w:cstheme="majorHAnsi"/>
              </w:rPr>
            </w:pPr>
            <w:r w:rsidRPr="0035385E">
              <w:rPr>
                <w:rFonts w:cstheme="majorHAnsi"/>
              </w:rPr>
              <w:t>David Forman</w:t>
            </w:r>
          </w:p>
          <w:p w14:paraId="0A8DA5EB" w14:textId="77777777" w:rsidR="0035385E" w:rsidRPr="0035385E" w:rsidRDefault="0035385E" w:rsidP="0035385E">
            <w:pPr>
              <w:spacing w:line="276" w:lineRule="auto"/>
              <w:rPr>
                <w:rFonts w:cstheme="majorHAnsi"/>
              </w:rPr>
            </w:pPr>
            <w:r w:rsidRPr="0035385E">
              <w:rPr>
                <w:rFonts w:cstheme="majorHAnsi"/>
              </w:rPr>
              <w:t>Director, Environmental Law Program, University of Hawai’i</w:t>
            </w:r>
          </w:p>
          <w:p w14:paraId="7722F0C0" w14:textId="77777777" w:rsidR="0035385E" w:rsidRPr="0035385E" w:rsidRDefault="0035385E" w:rsidP="0035385E">
            <w:pPr>
              <w:spacing w:line="276" w:lineRule="auto"/>
              <w:rPr>
                <w:rFonts w:cstheme="majorHAnsi"/>
                <w:u w:val="single"/>
                <w:lang w:val="en-US"/>
              </w:rPr>
            </w:pPr>
            <w:hyperlink r:id="rId20" w:history="1">
              <w:r w:rsidRPr="0035385E">
                <w:rPr>
                  <w:rStyle w:val="Hyperlink"/>
                  <w:rFonts w:cstheme="majorHAnsi"/>
                  <w:lang w:val="en-US"/>
                </w:rPr>
                <w:t>dmforman@hawaii.edu</w:t>
              </w:r>
            </w:hyperlink>
          </w:p>
          <w:p w14:paraId="5B65EF5A" w14:textId="29658F4A" w:rsidR="0035385E" w:rsidRPr="0035385E" w:rsidRDefault="0035385E" w:rsidP="0035385E">
            <w:pPr>
              <w:spacing w:line="276" w:lineRule="auto"/>
              <w:rPr>
                <w:bCs/>
              </w:rPr>
            </w:pPr>
          </w:p>
        </w:tc>
        <w:tc>
          <w:tcPr>
            <w:tcW w:w="2160" w:type="dxa"/>
          </w:tcPr>
          <w:p w14:paraId="072B73A3" w14:textId="77777777" w:rsidR="0035385E" w:rsidRPr="0035385E" w:rsidRDefault="0035385E" w:rsidP="0035385E">
            <w:pPr>
              <w:spacing w:line="276" w:lineRule="auto"/>
              <w:rPr>
                <w:rFonts w:cstheme="majorHAnsi"/>
                <w:lang w:val="en-US"/>
              </w:rPr>
            </w:pPr>
            <w:r w:rsidRPr="0035385E">
              <w:rPr>
                <w:rFonts w:cstheme="majorHAnsi"/>
                <w:lang w:val="en-US"/>
              </w:rPr>
              <w:t>22 March 2020</w:t>
            </w:r>
          </w:p>
          <w:p w14:paraId="5CED2528" w14:textId="2BD32927" w:rsidR="0035385E" w:rsidRPr="0035385E" w:rsidRDefault="0035385E" w:rsidP="0035385E">
            <w:pPr>
              <w:pStyle w:val="xmsolistparagraph"/>
              <w:spacing w:line="276" w:lineRule="auto"/>
              <w:rPr>
                <w:rFonts w:asciiTheme="minorHAnsi" w:hAnsiTheme="minorHAnsi" w:cstheme="minorHAnsi"/>
              </w:rPr>
            </w:pPr>
          </w:p>
        </w:tc>
        <w:tc>
          <w:tcPr>
            <w:tcW w:w="5670" w:type="dxa"/>
          </w:tcPr>
          <w:p w14:paraId="62D14FD2" w14:textId="28FFDC87" w:rsidR="0035385E" w:rsidRPr="0035385E" w:rsidDel="00234D24" w:rsidRDefault="0035385E" w:rsidP="0035385E">
            <w:pPr>
              <w:pStyle w:val="ListParagraph"/>
              <w:numPr>
                <w:ilvl w:val="0"/>
                <w:numId w:val="6"/>
              </w:numPr>
              <w:spacing w:after="0"/>
              <w:contextualSpacing w:val="0"/>
              <w:rPr>
                <w:rFonts w:asciiTheme="minorHAnsi" w:hAnsiTheme="minorHAnsi"/>
                <w:sz w:val="22"/>
              </w:rPr>
            </w:pPr>
            <w:r w:rsidRPr="0035385E">
              <w:rPr>
                <w:rFonts w:asciiTheme="minorHAnsi" w:hAnsiTheme="minorHAnsi" w:cstheme="majorHAnsi"/>
                <w:sz w:val="22"/>
                <w:lang w:val="en-US"/>
              </w:rPr>
              <w:t>14 March</w:t>
            </w:r>
            <w:r w:rsidRPr="0035385E">
              <w:rPr>
                <w:rFonts w:asciiTheme="minorHAnsi" w:hAnsiTheme="minorHAnsi" w:cstheme="majorHAnsi"/>
                <w:b/>
                <w:bCs/>
                <w:sz w:val="22"/>
                <w:lang w:val="en-US"/>
              </w:rPr>
              <w:t xml:space="preserve"> </w:t>
            </w:r>
            <w:r w:rsidRPr="0035385E">
              <w:rPr>
                <w:rFonts w:asciiTheme="minorHAnsi" w:hAnsiTheme="minorHAnsi" w:cstheme="majorHAnsi"/>
                <w:sz w:val="22"/>
                <w:lang w:val="en-US"/>
              </w:rPr>
              <w:t xml:space="preserve">– Both of the islands’ primary carriers (Matson and PASHA) have assured the public that they will continue to operate.  See report </w:t>
            </w:r>
            <w:hyperlink r:id="rId21" w:history="1">
              <w:r w:rsidRPr="0035385E">
                <w:rPr>
                  <w:rStyle w:val="Hyperlink"/>
                  <w:rFonts w:asciiTheme="minorHAnsi" w:hAnsiTheme="minorHAnsi" w:cstheme="majorHAnsi"/>
                  <w:sz w:val="22"/>
                  <w:lang w:val="en-US"/>
                </w:rPr>
                <w:t>here</w:t>
              </w:r>
            </w:hyperlink>
          </w:p>
        </w:tc>
      </w:tr>
      <w:tr w:rsidR="0035385E" w:rsidRPr="00061302" w14:paraId="265AF585" w14:textId="77777777" w:rsidTr="00E325EE">
        <w:tc>
          <w:tcPr>
            <w:tcW w:w="1975" w:type="dxa"/>
          </w:tcPr>
          <w:p w14:paraId="76673786" w14:textId="77777777" w:rsidR="0035385E" w:rsidRPr="0035385E" w:rsidRDefault="0035385E" w:rsidP="0035385E">
            <w:pPr>
              <w:spacing w:line="276" w:lineRule="auto"/>
              <w:rPr>
                <w:rFonts w:cstheme="majorHAnsi"/>
                <w:lang w:val="en-US"/>
              </w:rPr>
            </w:pPr>
            <w:r w:rsidRPr="0035385E">
              <w:rPr>
                <w:rFonts w:cstheme="majorHAnsi"/>
                <w:lang w:val="en-US"/>
              </w:rPr>
              <w:t>Chai Reddy</w:t>
            </w:r>
          </w:p>
          <w:p w14:paraId="70CA1666" w14:textId="77777777" w:rsidR="0035385E" w:rsidRPr="0035385E" w:rsidRDefault="0035385E" w:rsidP="0035385E">
            <w:pPr>
              <w:spacing w:line="276" w:lineRule="auto"/>
              <w:rPr>
                <w:rFonts w:cstheme="majorHAnsi"/>
              </w:rPr>
            </w:pPr>
            <w:r w:rsidRPr="0035385E">
              <w:rPr>
                <w:rFonts w:cstheme="majorHAnsi"/>
              </w:rPr>
              <w:t xml:space="preserve">Director at </w:t>
            </w:r>
            <w:proofErr w:type="spellStart"/>
            <w:r w:rsidRPr="0035385E">
              <w:rPr>
                <w:rFonts w:cstheme="majorHAnsi"/>
              </w:rPr>
              <w:t>Wo</w:t>
            </w:r>
            <w:proofErr w:type="spellEnd"/>
            <w:r w:rsidRPr="0035385E">
              <w:rPr>
                <w:rFonts w:cstheme="majorHAnsi"/>
              </w:rPr>
              <w:t xml:space="preserve"> International </w:t>
            </w:r>
            <w:proofErr w:type="spellStart"/>
            <w:r w:rsidRPr="0035385E">
              <w:rPr>
                <w:rFonts w:cstheme="majorHAnsi"/>
              </w:rPr>
              <w:t>Center</w:t>
            </w:r>
            <w:proofErr w:type="spellEnd"/>
            <w:r w:rsidRPr="0035385E">
              <w:rPr>
                <w:rFonts w:cstheme="majorHAnsi"/>
              </w:rPr>
              <w:t xml:space="preserve"> at </w:t>
            </w:r>
            <w:proofErr w:type="spellStart"/>
            <w:r w:rsidRPr="0035385E">
              <w:rPr>
                <w:rFonts w:cstheme="majorHAnsi"/>
              </w:rPr>
              <w:t>Punahou</w:t>
            </w:r>
            <w:proofErr w:type="spellEnd"/>
            <w:r w:rsidRPr="0035385E">
              <w:rPr>
                <w:rFonts w:cstheme="majorHAnsi"/>
              </w:rPr>
              <w:t xml:space="preserve"> School.</w:t>
            </w:r>
          </w:p>
          <w:p w14:paraId="13CA37AD" w14:textId="77777777" w:rsidR="0035385E" w:rsidRPr="0035385E" w:rsidRDefault="0035385E" w:rsidP="0035385E">
            <w:pPr>
              <w:spacing w:line="276" w:lineRule="auto"/>
              <w:rPr>
                <w:rFonts w:cstheme="majorHAnsi"/>
                <w:u w:val="single"/>
              </w:rPr>
            </w:pPr>
            <w:hyperlink r:id="rId22" w:history="1">
              <w:r w:rsidRPr="0035385E">
                <w:rPr>
                  <w:rStyle w:val="Hyperlink"/>
                  <w:rFonts w:cstheme="majorHAnsi"/>
                </w:rPr>
                <w:t>creddy@punahou.edu</w:t>
              </w:r>
            </w:hyperlink>
          </w:p>
          <w:p w14:paraId="7EB2BFF2" w14:textId="5C53ADAD" w:rsidR="0035385E" w:rsidRPr="0035385E" w:rsidRDefault="0035385E" w:rsidP="0035385E">
            <w:pPr>
              <w:spacing w:line="276" w:lineRule="auto"/>
              <w:rPr>
                <w:bCs/>
              </w:rPr>
            </w:pPr>
          </w:p>
        </w:tc>
        <w:tc>
          <w:tcPr>
            <w:tcW w:w="2160" w:type="dxa"/>
          </w:tcPr>
          <w:p w14:paraId="2A7AA6F8" w14:textId="1A7B5339" w:rsidR="0035385E" w:rsidRPr="0035385E" w:rsidRDefault="0035385E" w:rsidP="0035385E">
            <w:pPr>
              <w:spacing w:line="276" w:lineRule="auto"/>
              <w:rPr>
                <w:rFonts w:cstheme="majorHAnsi"/>
                <w:bCs/>
              </w:rPr>
            </w:pPr>
            <w:r w:rsidRPr="0035385E">
              <w:rPr>
                <w:rFonts w:cstheme="majorHAnsi"/>
                <w:lang w:val="en-US"/>
              </w:rPr>
              <w:t>24 March 2020</w:t>
            </w:r>
          </w:p>
        </w:tc>
        <w:tc>
          <w:tcPr>
            <w:tcW w:w="5670" w:type="dxa"/>
          </w:tcPr>
          <w:p w14:paraId="08347ED0" w14:textId="77777777" w:rsidR="0035385E" w:rsidRPr="0035385E" w:rsidRDefault="0035385E" w:rsidP="0035385E">
            <w:pPr>
              <w:pStyle w:val="ListParagraph"/>
              <w:numPr>
                <w:ilvl w:val="0"/>
                <w:numId w:val="2"/>
              </w:numPr>
              <w:rPr>
                <w:rFonts w:asciiTheme="minorHAnsi" w:hAnsiTheme="minorHAnsi" w:cstheme="majorHAnsi"/>
                <w:sz w:val="22"/>
              </w:rPr>
            </w:pPr>
            <w:r w:rsidRPr="0035385E">
              <w:rPr>
                <w:rFonts w:asciiTheme="minorHAnsi" w:hAnsiTheme="minorHAnsi" w:cstheme="majorHAnsi"/>
                <w:sz w:val="22"/>
              </w:rPr>
              <w:t>Due to the increase in demand because of hoarding and over buying of essential goods, stores have designated certain times so elderly people can shop without being overwhelmed.</w:t>
            </w:r>
          </w:p>
          <w:p w14:paraId="3E643BE7" w14:textId="5EDE8459" w:rsidR="0035385E" w:rsidRPr="0035385E" w:rsidRDefault="0035385E" w:rsidP="0035385E">
            <w:pPr>
              <w:pStyle w:val="ListParagraph"/>
              <w:spacing w:after="0"/>
              <w:ind w:left="360"/>
              <w:contextualSpacing w:val="0"/>
              <w:rPr>
                <w:rFonts w:asciiTheme="minorHAnsi" w:hAnsiTheme="minorHAnsi" w:cstheme="majorHAnsi"/>
                <w:sz w:val="22"/>
                <w:lang w:val="en-US"/>
              </w:rPr>
            </w:pP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lastRenderedPageBreak/>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35385E" w:rsidRPr="00061302" w14:paraId="02A4C9C8" w14:textId="77777777" w:rsidTr="00B01BD2">
        <w:trPr>
          <w:trHeight w:val="381"/>
        </w:trPr>
        <w:tc>
          <w:tcPr>
            <w:tcW w:w="1975" w:type="dxa"/>
          </w:tcPr>
          <w:p w14:paraId="56AEF7F5" w14:textId="77777777" w:rsidR="0035385E" w:rsidRPr="0035385E" w:rsidRDefault="0035385E" w:rsidP="0035385E">
            <w:pPr>
              <w:spacing w:line="276" w:lineRule="auto"/>
              <w:rPr>
                <w:rFonts w:cstheme="majorHAnsi"/>
              </w:rPr>
            </w:pPr>
            <w:r w:rsidRPr="0035385E">
              <w:rPr>
                <w:rFonts w:cstheme="majorHAnsi"/>
              </w:rPr>
              <w:t>David Forman</w:t>
            </w:r>
          </w:p>
          <w:p w14:paraId="116B487A" w14:textId="77777777" w:rsidR="0035385E" w:rsidRPr="0035385E" w:rsidRDefault="0035385E" w:rsidP="0035385E">
            <w:pPr>
              <w:spacing w:line="276" w:lineRule="auto"/>
              <w:rPr>
                <w:rFonts w:cstheme="majorHAnsi"/>
              </w:rPr>
            </w:pPr>
            <w:r w:rsidRPr="0035385E">
              <w:rPr>
                <w:rFonts w:cstheme="majorHAnsi"/>
              </w:rPr>
              <w:t>Director, Environmental Law Program, University of Hawai’i</w:t>
            </w:r>
          </w:p>
          <w:p w14:paraId="5BC82BF6" w14:textId="77777777" w:rsidR="0035385E" w:rsidRPr="0035385E" w:rsidRDefault="0035385E" w:rsidP="0035385E">
            <w:pPr>
              <w:spacing w:line="276" w:lineRule="auto"/>
              <w:rPr>
                <w:rFonts w:cstheme="majorHAnsi"/>
                <w:u w:val="single"/>
                <w:lang w:val="en-US"/>
              </w:rPr>
            </w:pPr>
            <w:hyperlink r:id="rId23" w:history="1">
              <w:r w:rsidRPr="0035385E">
                <w:rPr>
                  <w:rStyle w:val="Hyperlink"/>
                  <w:rFonts w:cstheme="majorHAnsi"/>
                  <w:lang w:val="en-US"/>
                </w:rPr>
                <w:t>dmforman@hawaii.edu</w:t>
              </w:r>
            </w:hyperlink>
          </w:p>
          <w:p w14:paraId="15EF4A9E" w14:textId="05390C69" w:rsidR="0035385E" w:rsidRPr="0035385E" w:rsidRDefault="0035385E" w:rsidP="0035385E">
            <w:pPr>
              <w:spacing w:line="276" w:lineRule="auto"/>
              <w:rPr>
                <w:bCs/>
              </w:rPr>
            </w:pPr>
          </w:p>
        </w:tc>
        <w:tc>
          <w:tcPr>
            <w:tcW w:w="2160" w:type="dxa"/>
          </w:tcPr>
          <w:p w14:paraId="762597C7" w14:textId="12C7985B" w:rsidR="0035385E" w:rsidRPr="0035385E" w:rsidRDefault="0035385E" w:rsidP="0035385E">
            <w:pPr>
              <w:pStyle w:val="xmsolistparagraph"/>
              <w:spacing w:line="276" w:lineRule="auto"/>
              <w:rPr>
                <w:rFonts w:asciiTheme="minorHAnsi" w:hAnsiTheme="minorHAnsi" w:cstheme="minorHAnsi"/>
              </w:rPr>
            </w:pPr>
            <w:r w:rsidRPr="0035385E">
              <w:rPr>
                <w:rFonts w:asciiTheme="minorHAnsi" w:hAnsiTheme="minorHAnsi" w:cstheme="majorHAnsi"/>
                <w:lang w:val="en-US"/>
              </w:rPr>
              <w:t>22 March 2020</w:t>
            </w:r>
          </w:p>
        </w:tc>
        <w:tc>
          <w:tcPr>
            <w:tcW w:w="5636" w:type="dxa"/>
          </w:tcPr>
          <w:p w14:paraId="0E2C8DB7" w14:textId="77777777" w:rsidR="0035385E" w:rsidRPr="0035385E" w:rsidRDefault="0035385E" w:rsidP="0035385E">
            <w:pPr>
              <w:pStyle w:val="ListParagraph"/>
              <w:numPr>
                <w:ilvl w:val="0"/>
                <w:numId w:val="4"/>
              </w:numPr>
              <w:rPr>
                <w:rFonts w:asciiTheme="minorHAnsi" w:hAnsiTheme="minorHAnsi" w:cstheme="majorHAnsi"/>
                <w:sz w:val="22"/>
              </w:rPr>
            </w:pPr>
            <w:r w:rsidRPr="0035385E">
              <w:rPr>
                <w:rFonts w:asciiTheme="minorHAnsi" w:hAnsiTheme="minorHAnsi" w:cstheme="majorHAnsi"/>
                <w:sz w:val="22"/>
              </w:rPr>
              <w:t xml:space="preserve">22 March – The councilwoman representing the area that includes </w:t>
            </w:r>
            <w:proofErr w:type="spellStart"/>
            <w:r w:rsidRPr="0035385E">
              <w:rPr>
                <w:rFonts w:asciiTheme="minorHAnsi" w:hAnsiTheme="minorHAnsi" w:cstheme="majorHAnsi"/>
                <w:sz w:val="22"/>
              </w:rPr>
              <w:t>Ko</w:t>
            </w:r>
            <w:proofErr w:type="spellEnd"/>
            <w:r w:rsidRPr="0035385E">
              <w:rPr>
                <w:rFonts w:asciiTheme="minorHAnsi" w:hAnsiTheme="minorHAnsi" w:cstheme="majorHAnsi"/>
                <w:sz w:val="22"/>
              </w:rPr>
              <w:t xml:space="preserve"> </w:t>
            </w:r>
            <w:proofErr w:type="spellStart"/>
            <w:r w:rsidRPr="0035385E">
              <w:rPr>
                <w:rFonts w:asciiTheme="minorHAnsi" w:hAnsiTheme="minorHAnsi" w:cstheme="majorHAnsi"/>
                <w:sz w:val="22"/>
              </w:rPr>
              <w:t>Olina</w:t>
            </w:r>
            <w:proofErr w:type="spellEnd"/>
            <w:r w:rsidRPr="0035385E">
              <w:rPr>
                <w:rFonts w:asciiTheme="minorHAnsi" w:hAnsiTheme="minorHAnsi" w:cstheme="majorHAnsi"/>
                <w:sz w:val="22"/>
              </w:rPr>
              <w:t xml:space="preserve"> and </w:t>
            </w:r>
            <w:proofErr w:type="spellStart"/>
            <w:r w:rsidRPr="0035385E">
              <w:rPr>
                <w:rFonts w:asciiTheme="minorHAnsi" w:hAnsiTheme="minorHAnsi" w:cstheme="majorHAnsi"/>
                <w:sz w:val="22"/>
              </w:rPr>
              <w:t>Aulani</w:t>
            </w:r>
            <w:proofErr w:type="spellEnd"/>
            <w:r w:rsidRPr="0035385E">
              <w:rPr>
                <w:rFonts w:asciiTheme="minorHAnsi" w:hAnsiTheme="minorHAnsi" w:cstheme="majorHAnsi"/>
                <w:sz w:val="22"/>
              </w:rPr>
              <w:t xml:space="preserve"> resorts (which announced their intent to temporarily close on 24 March), stated that she is “working hard to make sure affected employees are taken care of.”</w:t>
            </w:r>
          </w:p>
          <w:p w14:paraId="5E4550DD" w14:textId="77777777" w:rsidR="0035385E" w:rsidRPr="0035385E" w:rsidRDefault="0035385E" w:rsidP="0035385E">
            <w:pPr>
              <w:pStyle w:val="ListParagraph"/>
              <w:numPr>
                <w:ilvl w:val="0"/>
                <w:numId w:val="4"/>
              </w:numPr>
              <w:rPr>
                <w:rFonts w:asciiTheme="minorHAnsi" w:hAnsiTheme="minorHAnsi" w:cstheme="majorHAnsi"/>
                <w:sz w:val="22"/>
              </w:rPr>
            </w:pPr>
            <w:r w:rsidRPr="0035385E">
              <w:rPr>
                <w:rFonts w:asciiTheme="minorHAnsi" w:hAnsiTheme="minorHAnsi" w:cstheme="majorHAnsi"/>
                <w:sz w:val="22"/>
                <w:lang w:val="en-US"/>
              </w:rPr>
              <w:t>19 March</w:t>
            </w:r>
            <w:r w:rsidRPr="0035385E">
              <w:rPr>
                <w:rFonts w:asciiTheme="minorHAnsi" w:hAnsiTheme="minorHAnsi" w:cstheme="majorHAnsi"/>
                <w:b/>
                <w:bCs/>
                <w:sz w:val="22"/>
                <w:lang w:val="en-US"/>
              </w:rPr>
              <w:t xml:space="preserve"> </w:t>
            </w:r>
            <w:r w:rsidRPr="0035385E">
              <w:rPr>
                <w:rFonts w:asciiTheme="minorHAnsi" w:hAnsiTheme="minorHAnsi" w:cstheme="majorHAnsi"/>
                <w:sz w:val="22"/>
                <w:lang w:val="en-US"/>
              </w:rPr>
              <w:t xml:space="preserve">– The </w:t>
            </w:r>
            <w:proofErr w:type="spellStart"/>
            <w:r w:rsidRPr="0035385E">
              <w:rPr>
                <w:rFonts w:asciiTheme="minorHAnsi" w:hAnsiTheme="minorHAnsi" w:cstheme="majorHAnsi"/>
                <w:sz w:val="22"/>
                <w:lang w:val="en-US"/>
              </w:rPr>
              <w:t>Hawai‘I</w:t>
            </w:r>
            <w:proofErr w:type="spellEnd"/>
            <w:r w:rsidRPr="0035385E">
              <w:rPr>
                <w:rFonts w:asciiTheme="minorHAnsi" w:hAnsiTheme="minorHAnsi" w:cstheme="majorHAnsi"/>
                <w:sz w:val="22"/>
                <w:lang w:val="en-US"/>
              </w:rPr>
              <w:t xml:space="preserve"> Department of Labor &amp; Industrial Relations announced plans to more than triple the number of frontline workers handling a steady rise in unemployment claims. See report </w:t>
            </w:r>
            <w:hyperlink r:id="rId24" w:history="1">
              <w:r w:rsidRPr="0035385E">
                <w:rPr>
                  <w:rStyle w:val="Hyperlink"/>
                  <w:rFonts w:asciiTheme="minorHAnsi" w:hAnsiTheme="minorHAnsi" w:cstheme="majorHAnsi"/>
                  <w:sz w:val="22"/>
                  <w:lang w:val="en-US"/>
                </w:rPr>
                <w:t>here</w:t>
              </w:r>
            </w:hyperlink>
            <w:r w:rsidRPr="0035385E">
              <w:rPr>
                <w:rFonts w:asciiTheme="minorHAnsi" w:hAnsiTheme="minorHAnsi" w:cstheme="majorHAnsi"/>
                <w:sz w:val="22"/>
                <w:lang w:val="en-US"/>
              </w:rPr>
              <w:t>.</w:t>
            </w:r>
          </w:p>
          <w:p w14:paraId="754543D0" w14:textId="243C0EA5" w:rsidR="0035385E" w:rsidRPr="0035385E" w:rsidRDefault="0035385E" w:rsidP="0035385E">
            <w:pPr>
              <w:pStyle w:val="ListParagraph"/>
              <w:numPr>
                <w:ilvl w:val="0"/>
                <w:numId w:val="7"/>
              </w:numPr>
              <w:rPr>
                <w:rFonts w:asciiTheme="minorHAnsi" w:hAnsiTheme="minorHAnsi"/>
                <w:sz w:val="22"/>
              </w:rPr>
            </w:pPr>
            <w:r w:rsidRPr="0035385E">
              <w:rPr>
                <w:rFonts w:asciiTheme="minorHAnsi" w:hAnsiTheme="minorHAnsi" w:cstheme="majorHAnsi"/>
                <w:sz w:val="22"/>
                <w:lang w:val="en-US"/>
              </w:rPr>
              <w:t>20 March</w:t>
            </w:r>
            <w:r w:rsidRPr="0035385E">
              <w:rPr>
                <w:rFonts w:asciiTheme="minorHAnsi" w:hAnsiTheme="minorHAnsi" w:cstheme="majorHAnsi"/>
                <w:b/>
                <w:bCs/>
                <w:sz w:val="22"/>
                <w:lang w:val="en-US"/>
              </w:rPr>
              <w:t xml:space="preserve"> </w:t>
            </w:r>
            <w:r w:rsidRPr="0035385E">
              <w:rPr>
                <w:rFonts w:asciiTheme="minorHAnsi" w:hAnsiTheme="minorHAnsi" w:cstheme="majorHAnsi"/>
                <w:sz w:val="22"/>
                <w:lang w:val="en-US"/>
              </w:rPr>
              <w:t>– Hawai‘i small businesses can use the SBA’s Economic Injury Disaster Loan Assistance Program. The loans of up to $2 million can be used to pay fixed debts, payroll and other bills.</w:t>
            </w:r>
          </w:p>
        </w:tc>
      </w:tr>
      <w:tr w:rsidR="0035385E" w:rsidRPr="00061302" w14:paraId="1F77EBA9" w14:textId="77777777" w:rsidTr="00B01BD2">
        <w:trPr>
          <w:trHeight w:val="381"/>
        </w:trPr>
        <w:tc>
          <w:tcPr>
            <w:tcW w:w="1975" w:type="dxa"/>
          </w:tcPr>
          <w:p w14:paraId="52BAF3BA" w14:textId="77777777" w:rsidR="0035385E" w:rsidRPr="0035385E" w:rsidRDefault="0035385E" w:rsidP="0035385E">
            <w:pPr>
              <w:spacing w:line="276" w:lineRule="auto"/>
              <w:rPr>
                <w:rFonts w:cstheme="majorHAnsi"/>
                <w:lang w:val="en-US"/>
              </w:rPr>
            </w:pPr>
            <w:r w:rsidRPr="0035385E">
              <w:rPr>
                <w:rFonts w:cstheme="majorHAnsi"/>
                <w:lang w:val="en-US"/>
              </w:rPr>
              <w:t>Chai Reddy</w:t>
            </w:r>
          </w:p>
          <w:p w14:paraId="6924F6BE" w14:textId="77777777" w:rsidR="0035385E" w:rsidRPr="0035385E" w:rsidRDefault="0035385E" w:rsidP="0035385E">
            <w:pPr>
              <w:spacing w:line="276" w:lineRule="auto"/>
              <w:rPr>
                <w:rFonts w:cstheme="majorHAnsi"/>
              </w:rPr>
            </w:pPr>
            <w:r w:rsidRPr="0035385E">
              <w:rPr>
                <w:rFonts w:cstheme="majorHAnsi"/>
              </w:rPr>
              <w:t xml:space="preserve">Director at </w:t>
            </w:r>
            <w:proofErr w:type="spellStart"/>
            <w:r w:rsidRPr="0035385E">
              <w:rPr>
                <w:rFonts w:cstheme="majorHAnsi"/>
              </w:rPr>
              <w:t>Wo</w:t>
            </w:r>
            <w:proofErr w:type="spellEnd"/>
            <w:r w:rsidRPr="0035385E">
              <w:rPr>
                <w:rFonts w:cstheme="majorHAnsi"/>
              </w:rPr>
              <w:t xml:space="preserve"> International </w:t>
            </w:r>
            <w:proofErr w:type="spellStart"/>
            <w:r w:rsidRPr="0035385E">
              <w:rPr>
                <w:rFonts w:cstheme="majorHAnsi"/>
              </w:rPr>
              <w:t>Center</w:t>
            </w:r>
            <w:proofErr w:type="spellEnd"/>
            <w:r w:rsidRPr="0035385E">
              <w:rPr>
                <w:rFonts w:cstheme="majorHAnsi"/>
              </w:rPr>
              <w:t xml:space="preserve"> at </w:t>
            </w:r>
            <w:proofErr w:type="spellStart"/>
            <w:r w:rsidRPr="0035385E">
              <w:rPr>
                <w:rFonts w:cstheme="majorHAnsi"/>
              </w:rPr>
              <w:t>Punahou</w:t>
            </w:r>
            <w:proofErr w:type="spellEnd"/>
            <w:r w:rsidRPr="0035385E">
              <w:rPr>
                <w:rFonts w:cstheme="majorHAnsi"/>
              </w:rPr>
              <w:t xml:space="preserve"> School.</w:t>
            </w:r>
          </w:p>
          <w:p w14:paraId="61F50669" w14:textId="4A1ABE80" w:rsidR="0035385E" w:rsidRPr="0035385E" w:rsidRDefault="0035385E" w:rsidP="0035385E">
            <w:pPr>
              <w:spacing w:line="276" w:lineRule="auto"/>
              <w:rPr>
                <w:bCs/>
              </w:rPr>
            </w:pPr>
            <w:hyperlink r:id="rId25" w:history="1">
              <w:r w:rsidRPr="0035385E">
                <w:rPr>
                  <w:rStyle w:val="Hyperlink"/>
                  <w:rFonts w:cstheme="majorHAnsi"/>
                </w:rPr>
                <w:t>creddy@punahou.edu</w:t>
              </w:r>
            </w:hyperlink>
          </w:p>
        </w:tc>
        <w:tc>
          <w:tcPr>
            <w:tcW w:w="2160" w:type="dxa"/>
          </w:tcPr>
          <w:p w14:paraId="4301A5DE" w14:textId="3033EA94" w:rsidR="0035385E" w:rsidRPr="0035385E" w:rsidRDefault="0035385E" w:rsidP="0035385E">
            <w:pPr>
              <w:spacing w:line="276" w:lineRule="auto"/>
              <w:rPr>
                <w:rFonts w:cstheme="majorHAnsi"/>
                <w:u w:val="single"/>
              </w:rPr>
            </w:pPr>
          </w:p>
          <w:p w14:paraId="1003E64E" w14:textId="314501ED" w:rsidR="0035385E" w:rsidRPr="0035385E" w:rsidRDefault="0035385E" w:rsidP="0035385E">
            <w:pPr>
              <w:pStyle w:val="xmsolistparagraph"/>
              <w:spacing w:line="276" w:lineRule="auto"/>
              <w:rPr>
                <w:rFonts w:asciiTheme="minorHAnsi" w:hAnsiTheme="minorHAnsi" w:cstheme="minorHAnsi"/>
              </w:rPr>
            </w:pPr>
            <w:r w:rsidRPr="0035385E">
              <w:rPr>
                <w:rFonts w:asciiTheme="minorHAnsi" w:hAnsiTheme="minorHAnsi" w:cstheme="majorHAnsi"/>
                <w:lang w:val="en-US"/>
              </w:rPr>
              <w:t>24 March 2020</w:t>
            </w:r>
          </w:p>
        </w:tc>
        <w:tc>
          <w:tcPr>
            <w:tcW w:w="5636" w:type="dxa"/>
          </w:tcPr>
          <w:p w14:paraId="3F67B77E" w14:textId="77777777" w:rsidR="0035385E" w:rsidRPr="0035385E" w:rsidRDefault="0035385E" w:rsidP="0035385E">
            <w:pPr>
              <w:pStyle w:val="ListParagraph"/>
              <w:numPr>
                <w:ilvl w:val="0"/>
                <w:numId w:val="4"/>
              </w:numPr>
              <w:rPr>
                <w:rFonts w:asciiTheme="minorHAnsi" w:hAnsiTheme="minorHAnsi" w:cstheme="majorHAnsi"/>
                <w:sz w:val="22"/>
              </w:rPr>
            </w:pPr>
            <w:r w:rsidRPr="0035385E">
              <w:rPr>
                <w:rFonts w:asciiTheme="minorHAnsi" w:hAnsiTheme="minorHAnsi" w:cstheme="majorHAnsi"/>
                <w:sz w:val="22"/>
              </w:rPr>
              <w:t xml:space="preserve">Some businesses have already gone out of business, but small business loans have been made available. </w:t>
            </w:r>
          </w:p>
          <w:p w14:paraId="00A6F0FE" w14:textId="08F720D0" w:rsidR="0035385E" w:rsidRPr="0035385E" w:rsidRDefault="0035385E" w:rsidP="0035385E">
            <w:pPr>
              <w:pStyle w:val="ListParagraph"/>
              <w:numPr>
                <w:ilvl w:val="0"/>
                <w:numId w:val="7"/>
              </w:numPr>
              <w:rPr>
                <w:rFonts w:asciiTheme="minorHAnsi" w:hAnsiTheme="minorHAnsi"/>
                <w:sz w:val="22"/>
              </w:rPr>
            </w:pPr>
            <w:r w:rsidRPr="0035385E">
              <w:rPr>
                <w:rFonts w:asciiTheme="minorHAnsi" w:hAnsiTheme="minorHAnsi" w:cstheme="majorHAnsi"/>
                <w:sz w:val="22"/>
              </w:rPr>
              <w:t>The US government is debating what kind of bill to pass to help all citizens, but that is still under debate.</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35385E" w:rsidRPr="00061302" w14:paraId="56DBC723" w14:textId="77777777" w:rsidTr="00E325EE">
        <w:tc>
          <w:tcPr>
            <w:tcW w:w="1975" w:type="dxa"/>
          </w:tcPr>
          <w:p w14:paraId="5F46C372" w14:textId="77777777" w:rsidR="0035385E" w:rsidRPr="0035385E" w:rsidRDefault="0035385E" w:rsidP="0035385E">
            <w:pPr>
              <w:spacing w:line="276" w:lineRule="auto"/>
              <w:rPr>
                <w:rFonts w:cstheme="majorHAnsi"/>
              </w:rPr>
            </w:pPr>
            <w:r w:rsidRPr="0035385E">
              <w:rPr>
                <w:rFonts w:cstheme="majorHAnsi"/>
              </w:rPr>
              <w:t>David Forman</w:t>
            </w:r>
          </w:p>
          <w:p w14:paraId="38C4E69F" w14:textId="77777777" w:rsidR="0035385E" w:rsidRPr="0035385E" w:rsidRDefault="0035385E" w:rsidP="0035385E">
            <w:pPr>
              <w:spacing w:line="276" w:lineRule="auto"/>
              <w:rPr>
                <w:rFonts w:cstheme="majorHAnsi"/>
              </w:rPr>
            </w:pPr>
            <w:r w:rsidRPr="0035385E">
              <w:rPr>
                <w:rFonts w:cstheme="majorHAnsi"/>
              </w:rPr>
              <w:t>Director, Environmental Law Program, University of Hawai’i</w:t>
            </w:r>
          </w:p>
          <w:p w14:paraId="74D0456A" w14:textId="77777777" w:rsidR="0035385E" w:rsidRPr="0035385E" w:rsidRDefault="0035385E" w:rsidP="0035385E">
            <w:pPr>
              <w:spacing w:line="276" w:lineRule="auto"/>
              <w:rPr>
                <w:rFonts w:cstheme="majorHAnsi"/>
                <w:u w:val="single"/>
                <w:lang w:val="en-US"/>
              </w:rPr>
            </w:pPr>
            <w:hyperlink r:id="rId26" w:history="1">
              <w:r w:rsidRPr="0035385E">
                <w:rPr>
                  <w:rStyle w:val="Hyperlink"/>
                  <w:rFonts w:cstheme="majorHAnsi"/>
                  <w:lang w:val="en-US"/>
                </w:rPr>
                <w:t>dmforman@hawaii.edu</w:t>
              </w:r>
            </w:hyperlink>
          </w:p>
          <w:p w14:paraId="55D823C9" w14:textId="30E9E4D1" w:rsidR="0035385E" w:rsidRPr="0035385E" w:rsidRDefault="0035385E" w:rsidP="0035385E">
            <w:pPr>
              <w:spacing w:line="276" w:lineRule="auto"/>
              <w:rPr>
                <w:bCs/>
              </w:rPr>
            </w:pPr>
          </w:p>
        </w:tc>
        <w:tc>
          <w:tcPr>
            <w:tcW w:w="2160" w:type="dxa"/>
          </w:tcPr>
          <w:p w14:paraId="585F7395" w14:textId="477BA814" w:rsidR="0035385E" w:rsidRPr="0035385E" w:rsidRDefault="0035385E" w:rsidP="0035385E">
            <w:pPr>
              <w:pStyle w:val="xmsolistparagraph"/>
              <w:spacing w:line="276" w:lineRule="auto"/>
              <w:rPr>
                <w:rFonts w:asciiTheme="minorHAnsi" w:hAnsiTheme="minorHAnsi" w:cstheme="minorHAnsi"/>
              </w:rPr>
            </w:pPr>
            <w:r w:rsidRPr="0035385E">
              <w:rPr>
                <w:rFonts w:asciiTheme="minorHAnsi" w:hAnsiTheme="minorHAnsi" w:cstheme="majorHAnsi"/>
                <w:lang w:val="en-US"/>
              </w:rPr>
              <w:t>22 March 2020</w:t>
            </w:r>
          </w:p>
        </w:tc>
        <w:tc>
          <w:tcPr>
            <w:tcW w:w="5636" w:type="dxa"/>
          </w:tcPr>
          <w:p w14:paraId="60E1F0B2" w14:textId="6DEBE91F" w:rsidR="0035385E" w:rsidRPr="0035385E" w:rsidRDefault="0035385E" w:rsidP="0035385E">
            <w:pPr>
              <w:pStyle w:val="ListParagraph"/>
              <w:numPr>
                <w:ilvl w:val="0"/>
                <w:numId w:val="5"/>
              </w:numPr>
              <w:rPr>
                <w:rFonts w:asciiTheme="minorHAnsi" w:hAnsiTheme="minorHAnsi"/>
                <w:sz w:val="22"/>
              </w:rPr>
            </w:pPr>
            <w:r w:rsidRPr="0035385E">
              <w:rPr>
                <w:rFonts w:asciiTheme="minorHAnsi" w:hAnsiTheme="minorHAnsi" w:cstheme="majorHAnsi"/>
                <w:sz w:val="22"/>
                <w:lang w:val="en-US"/>
              </w:rPr>
              <w:t xml:space="preserve">Advice issued by the Hawai’i Department of Health on “The Importance of Mental Health” found </w:t>
            </w:r>
            <w:hyperlink r:id="rId27" w:history="1">
              <w:r w:rsidRPr="0035385E">
                <w:rPr>
                  <w:rStyle w:val="Hyperlink"/>
                  <w:rFonts w:asciiTheme="minorHAnsi" w:hAnsiTheme="minorHAnsi" w:cstheme="majorHAnsi"/>
                  <w:sz w:val="22"/>
                  <w:lang w:val="en-US"/>
                </w:rPr>
                <w:t>here</w:t>
              </w:r>
            </w:hyperlink>
          </w:p>
        </w:tc>
      </w:tr>
      <w:tr w:rsidR="0035385E" w:rsidRPr="00061302" w14:paraId="5862E526" w14:textId="77777777" w:rsidTr="00E325EE">
        <w:tc>
          <w:tcPr>
            <w:tcW w:w="1975" w:type="dxa"/>
          </w:tcPr>
          <w:p w14:paraId="313EA690" w14:textId="77777777" w:rsidR="0035385E" w:rsidRPr="0035385E" w:rsidRDefault="0035385E" w:rsidP="0035385E">
            <w:pPr>
              <w:spacing w:line="276" w:lineRule="auto"/>
              <w:rPr>
                <w:rFonts w:cstheme="majorHAnsi"/>
                <w:lang w:val="en-US"/>
              </w:rPr>
            </w:pPr>
            <w:r w:rsidRPr="0035385E">
              <w:rPr>
                <w:rFonts w:cstheme="majorHAnsi"/>
                <w:lang w:val="en-US"/>
              </w:rPr>
              <w:t>Chai Reddy</w:t>
            </w:r>
          </w:p>
          <w:p w14:paraId="4B88A23A" w14:textId="77777777" w:rsidR="0035385E" w:rsidRPr="0035385E" w:rsidRDefault="0035385E" w:rsidP="0035385E">
            <w:pPr>
              <w:spacing w:line="276" w:lineRule="auto"/>
              <w:rPr>
                <w:rFonts w:cstheme="majorHAnsi"/>
              </w:rPr>
            </w:pPr>
            <w:r w:rsidRPr="0035385E">
              <w:rPr>
                <w:rFonts w:cstheme="majorHAnsi"/>
              </w:rPr>
              <w:lastRenderedPageBreak/>
              <w:t xml:space="preserve">Director at </w:t>
            </w:r>
            <w:proofErr w:type="spellStart"/>
            <w:r w:rsidRPr="0035385E">
              <w:rPr>
                <w:rFonts w:cstheme="majorHAnsi"/>
              </w:rPr>
              <w:t>Wo</w:t>
            </w:r>
            <w:proofErr w:type="spellEnd"/>
            <w:r w:rsidRPr="0035385E">
              <w:rPr>
                <w:rFonts w:cstheme="majorHAnsi"/>
              </w:rPr>
              <w:t xml:space="preserve"> International </w:t>
            </w:r>
            <w:proofErr w:type="spellStart"/>
            <w:r w:rsidRPr="0035385E">
              <w:rPr>
                <w:rFonts w:cstheme="majorHAnsi"/>
              </w:rPr>
              <w:t>Center</w:t>
            </w:r>
            <w:proofErr w:type="spellEnd"/>
            <w:r w:rsidRPr="0035385E">
              <w:rPr>
                <w:rFonts w:cstheme="majorHAnsi"/>
              </w:rPr>
              <w:t xml:space="preserve"> at </w:t>
            </w:r>
            <w:proofErr w:type="spellStart"/>
            <w:r w:rsidRPr="0035385E">
              <w:rPr>
                <w:rFonts w:cstheme="majorHAnsi"/>
              </w:rPr>
              <w:t>Punahou</w:t>
            </w:r>
            <w:proofErr w:type="spellEnd"/>
            <w:r w:rsidRPr="0035385E">
              <w:rPr>
                <w:rFonts w:cstheme="majorHAnsi"/>
              </w:rPr>
              <w:t xml:space="preserve"> School.</w:t>
            </w:r>
          </w:p>
          <w:p w14:paraId="46E6D287" w14:textId="53C46296" w:rsidR="0035385E" w:rsidRPr="0035385E" w:rsidRDefault="0035385E" w:rsidP="0035385E">
            <w:pPr>
              <w:spacing w:line="276" w:lineRule="auto"/>
              <w:rPr>
                <w:bCs/>
              </w:rPr>
            </w:pPr>
            <w:hyperlink r:id="rId28" w:history="1">
              <w:r w:rsidRPr="0035385E">
                <w:rPr>
                  <w:rStyle w:val="Hyperlink"/>
                  <w:rFonts w:cstheme="majorHAnsi"/>
                </w:rPr>
                <w:t>creddy@punahou.edu</w:t>
              </w:r>
            </w:hyperlink>
          </w:p>
        </w:tc>
        <w:tc>
          <w:tcPr>
            <w:tcW w:w="2160" w:type="dxa"/>
          </w:tcPr>
          <w:p w14:paraId="71CF1EB1" w14:textId="73FFA3DF" w:rsidR="0035385E" w:rsidRPr="0035385E" w:rsidRDefault="0035385E" w:rsidP="0035385E">
            <w:pPr>
              <w:spacing w:line="276" w:lineRule="auto"/>
              <w:rPr>
                <w:rFonts w:cstheme="majorHAnsi"/>
                <w:u w:val="single"/>
              </w:rPr>
            </w:pPr>
          </w:p>
          <w:p w14:paraId="2027610F" w14:textId="31D9611D" w:rsidR="0035385E" w:rsidRPr="0035385E" w:rsidRDefault="0035385E" w:rsidP="0035385E">
            <w:pPr>
              <w:pStyle w:val="xmsolistparagraph"/>
              <w:spacing w:line="276" w:lineRule="auto"/>
              <w:rPr>
                <w:rFonts w:asciiTheme="minorHAnsi" w:hAnsiTheme="minorHAnsi" w:cstheme="minorHAnsi"/>
              </w:rPr>
            </w:pPr>
            <w:r w:rsidRPr="0035385E">
              <w:rPr>
                <w:rFonts w:asciiTheme="minorHAnsi" w:hAnsiTheme="minorHAnsi" w:cstheme="majorHAnsi"/>
                <w:lang w:val="en-US"/>
              </w:rPr>
              <w:t>24 March 2020</w:t>
            </w:r>
          </w:p>
        </w:tc>
        <w:tc>
          <w:tcPr>
            <w:tcW w:w="5636" w:type="dxa"/>
          </w:tcPr>
          <w:p w14:paraId="21C33206" w14:textId="7B6F7644" w:rsidR="0035385E" w:rsidRPr="0035385E" w:rsidRDefault="0035385E" w:rsidP="0035385E">
            <w:pPr>
              <w:pStyle w:val="ListParagraph"/>
              <w:numPr>
                <w:ilvl w:val="0"/>
                <w:numId w:val="5"/>
              </w:numPr>
              <w:rPr>
                <w:rFonts w:asciiTheme="minorHAnsi" w:hAnsiTheme="minorHAnsi"/>
                <w:sz w:val="22"/>
              </w:rPr>
            </w:pPr>
            <w:r w:rsidRPr="0035385E">
              <w:rPr>
                <w:rFonts w:asciiTheme="minorHAnsi" w:hAnsiTheme="minorHAnsi" w:cstheme="majorHAnsi"/>
                <w:sz w:val="22"/>
                <w:lang w:val="en-US"/>
              </w:rPr>
              <w:t xml:space="preserve">There are encouragements from employers and the state to ask people to consider this aspect as part of </w:t>
            </w:r>
            <w:r w:rsidRPr="0035385E">
              <w:rPr>
                <w:rFonts w:asciiTheme="minorHAnsi" w:hAnsiTheme="minorHAnsi" w:cstheme="majorHAnsi"/>
                <w:sz w:val="22"/>
                <w:lang w:val="en-US"/>
              </w:rPr>
              <w:lastRenderedPageBreak/>
              <w:t>their overall health, but whether those who need the support are receiving it is unknown.</w:t>
            </w: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If you consider it appropriate, feel free to share any data about people who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on your island and of people who, sadly, have passed away because of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35385E" w:rsidRPr="00061302" w14:paraId="2CC03774" w14:textId="77777777" w:rsidTr="008B3F8E">
        <w:tc>
          <w:tcPr>
            <w:tcW w:w="1975" w:type="dxa"/>
          </w:tcPr>
          <w:p w14:paraId="75E27EFB" w14:textId="77777777" w:rsidR="0035385E" w:rsidRPr="0035385E" w:rsidRDefault="0035385E" w:rsidP="0035385E">
            <w:pPr>
              <w:spacing w:line="276" w:lineRule="auto"/>
              <w:rPr>
                <w:rFonts w:cstheme="majorHAnsi"/>
                <w:lang w:val="en-US"/>
              </w:rPr>
            </w:pPr>
            <w:r w:rsidRPr="0035385E">
              <w:rPr>
                <w:rFonts w:cstheme="majorHAnsi"/>
                <w:lang w:val="en-US"/>
              </w:rPr>
              <w:t>Chai Reddy</w:t>
            </w:r>
          </w:p>
          <w:p w14:paraId="0D2E6BA2" w14:textId="77777777" w:rsidR="0035385E" w:rsidRPr="0035385E" w:rsidRDefault="0035385E" w:rsidP="0035385E">
            <w:pPr>
              <w:spacing w:line="276" w:lineRule="auto"/>
              <w:rPr>
                <w:rFonts w:cstheme="majorHAnsi"/>
              </w:rPr>
            </w:pPr>
            <w:r w:rsidRPr="0035385E">
              <w:rPr>
                <w:rFonts w:cstheme="majorHAnsi"/>
              </w:rPr>
              <w:t xml:space="preserve">Director at </w:t>
            </w:r>
            <w:proofErr w:type="spellStart"/>
            <w:r w:rsidRPr="0035385E">
              <w:rPr>
                <w:rFonts w:cstheme="majorHAnsi"/>
              </w:rPr>
              <w:t>Wo</w:t>
            </w:r>
            <w:proofErr w:type="spellEnd"/>
            <w:r w:rsidRPr="0035385E">
              <w:rPr>
                <w:rFonts w:cstheme="majorHAnsi"/>
              </w:rPr>
              <w:t xml:space="preserve"> International </w:t>
            </w:r>
            <w:proofErr w:type="spellStart"/>
            <w:r w:rsidRPr="0035385E">
              <w:rPr>
                <w:rFonts w:cstheme="majorHAnsi"/>
              </w:rPr>
              <w:t>Center</w:t>
            </w:r>
            <w:proofErr w:type="spellEnd"/>
            <w:r w:rsidRPr="0035385E">
              <w:rPr>
                <w:rFonts w:cstheme="majorHAnsi"/>
              </w:rPr>
              <w:t xml:space="preserve"> at </w:t>
            </w:r>
            <w:proofErr w:type="spellStart"/>
            <w:r w:rsidRPr="0035385E">
              <w:rPr>
                <w:rFonts w:cstheme="majorHAnsi"/>
              </w:rPr>
              <w:t>Punahou</w:t>
            </w:r>
            <w:proofErr w:type="spellEnd"/>
            <w:r w:rsidRPr="0035385E">
              <w:rPr>
                <w:rFonts w:cstheme="majorHAnsi"/>
              </w:rPr>
              <w:t xml:space="preserve"> School.</w:t>
            </w:r>
          </w:p>
          <w:p w14:paraId="48E3D07C" w14:textId="77777777" w:rsidR="0035385E" w:rsidRPr="0035385E" w:rsidRDefault="0035385E" w:rsidP="0035385E">
            <w:pPr>
              <w:spacing w:line="276" w:lineRule="auto"/>
              <w:rPr>
                <w:rFonts w:cstheme="majorHAnsi"/>
                <w:u w:val="single"/>
              </w:rPr>
            </w:pPr>
            <w:hyperlink r:id="rId29" w:history="1">
              <w:r w:rsidRPr="0035385E">
                <w:rPr>
                  <w:rStyle w:val="Hyperlink"/>
                  <w:rFonts w:cstheme="majorHAnsi"/>
                </w:rPr>
                <w:t>creddy@punahou.edu</w:t>
              </w:r>
            </w:hyperlink>
          </w:p>
          <w:p w14:paraId="7435BB6D" w14:textId="74D5676C" w:rsidR="0035385E" w:rsidRPr="0035385E" w:rsidRDefault="0035385E" w:rsidP="0035385E">
            <w:pPr>
              <w:spacing w:line="276" w:lineRule="auto"/>
              <w:rPr>
                <w:bCs/>
              </w:rPr>
            </w:pPr>
          </w:p>
        </w:tc>
        <w:tc>
          <w:tcPr>
            <w:tcW w:w="2160" w:type="dxa"/>
          </w:tcPr>
          <w:p w14:paraId="63F32D91" w14:textId="6DF5CCBC" w:rsidR="0035385E" w:rsidRPr="0035385E" w:rsidRDefault="0035385E" w:rsidP="0035385E">
            <w:pPr>
              <w:pStyle w:val="xmsolistparagraph"/>
              <w:spacing w:line="276" w:lineRule="auto"/>
              <w:rPr>
                <w:rFonts w:asciiTheme="minorHAnsi" w:hAnsiTheme="minorHAnsi" w:cstheme="minorHAnsi"/>
              </w:rPr>
            </w:pPr>
            <w:r w:rsidRPr="0035385E">
              <w:rPr>
                <w:rFonts w:asciiTheme="minorHAnsi" w:hAnsiTheme="minorHAnsi" w:cstheme="majorHAnsi"/>
                <w:lang w:val="en-US"/>
              </w:rPr>
              <w:t>24 March 2020</w:t>
            </w:r>
          </w:p>
        </w:tc>
        <w:tc>
          <w:tcPr>
            <w:tcW w:w="5636" w:type="dxa"/>
          </w:tcPr>
          <w:p w14:paraId="09BC3E03" w14:textId="77777777" w:rsidR="0035385E" w:rsidRPr="0035385E" w:rsidRDefault="0035385E" w:rsidP="0035385E">
            <w:pPr>
              <w:spacing w:line="276" w:lineRule="auto"/>
              <w:rPr>
                <w:rFonts w:cstheme="majorHAnsi"/>
              </w:rPr>
            </w:pPr>
            <w:r w:rsidRPr="0035385E">
              <w:rPr>
                <w:rFonts w:cstheme="majorHAnsi"/>
              </w:rPr>
              <w:t>As of 24 March:</w:t>
            </w:r>
          </w:p>
          <w:p w14:paraId="15A3BA5B" w14:textId="77777777" w:rsidR="0035385E" w:rsidRPr="0035385E" w:rsidRDefault="0035385E" w:rsidP="0035385E">
            <w:pPr>
              <w:pStyle w:val="ListParagraph"/>
              <w:numPr>
                <w:ilvl w:val="0"/>
                <w:numId w:val="4"/>
              </w:numPr>
              <w:rPr>
                <w:rFonts w:asciiTheme="minorHAnsi" w:hAnsiTheme="minorHAnsi" w:cstheme="majorHAnsi"/>
                <w:sz w:val="22"/>
              </w:rPr>
            </w:pPr>
            <w:hyperlink r:id="rId30" w:history="1">
              <w:r w:rsidRPr="0035385E">
                <w:rPr>
                  <w:rStyle w:val="Hyperlink"/>
                  <w:rFonts w:asciiTheme="minorHAnsi" w:hAnsiTheme="minorHAnsi" w:cstheme="majorHAnsi"/>
                  <w:sz w:val="22"/>
                  <w:lang w:val="en-US"/>
                </w:rPr>
                <w:t>77</w:t>
              </w:r>
            </w:hyperlink>
            <w:r w:rsidRPr="0035385E">
              <w:rPr>
                <w:rFonts w:asciiTheme="minorHAnsi" w:hAnsiTheme="minorHAnsi" w:cstheme="majorHAnsi"/>
                <w:sz w:val="22"/>
                <w:lang w:val="en-US"/>
              </w:rPr>
              <w:t xml:space="preserve"> cases </w:t>
            </w:r>
          </w:p>
          <w:p w14:paraId="40DB00F3" w14:textId="4530F08D" w:rsidR="0035385E" w:rsidRPr="0035385E" w:rsidRDefault="0035385E" w:rsidP="0035385E">
            <w:pPr>
              <w:pStyle w:val="ListParagraph"/>
              <w:numPr>
                <w:ilvl w:val="0"/>
                <w:numId w:val="5"/>
              </w:numPr>
              <w:rPr>
                <w:rFonts w:asciiTheme="minorHAnsi" w:hAnsiTheme="minorHAnsi"/>
                <w:sz w:val="22"/>
              </w:rPr>
            </w:pPr>
            <w:r w:rsidRPr="0035385E">
              <w:rPr>
                <w:rFonts w:asciiTheme="minorHAnsi" w:hAnsiTheme="minorHAnsi" w:cstheme="majorHAnsi"/>
                <w:sz w:val="22"/>
              </w:rPr>
              <w:t>1 deceased</w:t>
            </w: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67690493" w14:textId="6FB9EDFC" w:rsidR="00B7533E" w:rsidRDefault="00B7533E" w:rsidP="00124128">
      <w:pPr>
        <w:pStyle w:val="ListParagraph"/>
        <w:numPr>
          <w:ilvl w:val="0"/>
          <w:numId w:val="1"/>
        </w:numPr>
        <w:spacing w:after="0" w:line="240" w:lineRule="auto"/>
        <w:contextualSpacing w:val="0"/>
        <w:rPr>
          <w:rFonts w:asciiTheme="minorHAnsi" w:hAnsiTheme="minorHAnsi"/>
          <w:sz w:val="24"/>
          <w:szCs w:val="24"/>
        </w:rPr>
      </w:pPr>
      <w:r>
        <w:rPr>
          <w:rFonts w:asciiTheme="minorHAnsi" w:hAnsiTheme="minorHAnsi"/>
          <w:sz w:val="24"/>
          <w:szCs w:val="24"/>
        </w:rPr>
        <w:t>If applicable, how are the lockdown measures being relaxed?</w:t>
      </w:r>
    </w:p>
    <w:p w14:paraId="630C7BAF" w14:textId="77777777" w:rsidR="00B7533E" w:rsidRDefault="00B7533E" w:rsidP="00B7533E">
      <w:pPr>
        <w:pStyle w:val="ListParagraph"/>
        <w:spacing w:after="0" w:line="240" w:lineRule="auto"/>
        <w:ind w:left="360"/>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B7533E" w:rsidRPr="00061302" w14:paraId="7724FE98" w14:textId="77777777" w:rsidTr="00517161">
        <w:tc>
          <w:tcPr>
            <w:tcW w:w="1975" w:type="dxa"/>
          </w:tcPr>
          <w:p w14:paraId="200D61CE" w14:textId="77777777" w:rsidR="00B7533E" w:rsidRPr="00061302" w:rsidRDefault="00B7533E" w:rsidP="00517161">
            <w:pPr>
              <w:rPr>
                <w:rFonts w:cs="Arial"/>
                <w:sz w:val="24"/>
                <w:szCs w:val="24"/>
              </w:rPr>
            </w:pPr>
            <w:r>
              <w:t>Respondent</w:t>
            </w:r>
            <w:r w:rsidRPr="00061302">
              <w:rPr>
                <w:rFonts w:cs="Arial"/>
                <w:sz w:val="24"/>
                <w:szCs w:val="24"/>
              </w:rPr>
              <w:t xml:space="preserve"> </w:t>
            </w:r>
          </w:p>
        </w:tc>
        <w:tc>
          <w:tcPr>
            <w:tcW w:w="2160" w:type="dxa"/>
          </w:tcPr>
          <w:p w14:paraId="3C6DD4DB" w14:textId="77777777" w:rsidR="00B7533E" w:rsidRPr="00061302" w:rsidRDefault="00B7533E" w:rsidP="00517161">
            <w:r>
              <w:t>Date</w:t>
            </w:r>
          </w:p>
        </w:tc>
        <w:tc>
          <w:tcPr>
            <w:tcW w:w="5636" w:type="dxa"/>
          </w:tcPr>
          <w:p w14:paraId="5C8BB82A" w14:textId="77777777" w:rsidR="00B7533E" w:rsidRPr="00061302" w:rsidRDefault="00B7533E" w:rsidP="00517161">
            <w:pPr>
              <w:rPr>
                <w:rFonts w:cs="Arial"/>
                <w:sz w:val="24"/>
                <w:szCs w:val="24"/>
              </w:rPr>
            </w:pPr>
            <w:r w:rsidRPr="00061302">
              <w:t>Response</w:t>
            </w:r>
          </w:p>
        </w:tc>
      </w:tr>
      <w:tr w:rsidR="0035385E" w:rsidRPr="00061302" w14:paraId="3019A645" w14:textId="77777777" w:rsidTr="00517161">
        <w:tc>
          <w:tcPr>
            <w:tcW w:w="1975" w:type="dxa"/>
          </w:tcPr>
          <w:p w14:paraId="6147F72A" w14:textId="66356DC4" w:rsidR="0035385E" w:rsidRPr="00641EEF" w:rsidRDefault="0035385E" w:rsidP="0035385E">
            <w:pPr>
              <w:spacing w:line="276" w:lineRule="auto"/>
              <w:rPr>
                <w:bCs/>
              </w:rPr>
            </w:pPr>
          </w:p>
        </w:tc>
        <w:tc>
          <w:tcPr>
            <w:tcW w:w="2160" w:type="dxa"/>
          </w:tcPr>
          <w:p w14:paraId="20E20078" w14:textId="644E15D8" w:rsidR="0035385E" w:rsidRPr="00641EEF" w:rsidRDefault="0035385E" w:rsidP="0035385E">
            <w:pPr>
              <w:pStyle w:val="xmsolistparagraph"/>
              <w:spacing w:line="276" w:lineRule="auto"/>
              <w:rPr>
                <w:rFonts w:asciiTheme="minorHAnsi" w:hAnsiTheme="minorHAnsi" w:cstheme="minorHAnsi"/>
              </w:rPr>
            </w:pPr>
          </w:p>
        </w:tc>
        <w:tc>
          <w:tcPr>
            <w:tcW w:w="5636" w:type="dxa"/>
          </w:tcPr>
          <w:p w14:paraId="1938B8E3" w14:textId="662DB4E9" w:rsidR="0035385E" w:rsidRPr="00641EEF" w:rsidRDefault="0035385E" w:rsidP="0035385E">
            <w:pPr>
              <w:pStyle w:val="ListParagraph"/>
              <w:numPr>
                <w:ilvl w:val="0"/>
                <w:numId w:val="9"/>
              </w:numPr>
              <w:rPr>
                <w:rFonts w:asciiTheme="minorHAnsi" w:hAnsiTheme="minorHAnsi"/>
                <w:sz w:val="22"/>
              </w:rPr>
            </w:pPr>
          </w:p>
        </w:tc>
      </w:tr>
      <w:tr w:rsidR="0035385E" w:rsidRPr="00061302" w14:paraId="23FA67DB" w14:textId="77777777" w:rsidTr="00517161">
        <w:tc>
          <w:tcPr>
            <w:tcW w:w="1975" w:type="dxa"/>
          </w:tcPr>
          <w:p w14:paraId="20F0E422" w14:textId="77777777" w:rsidR="0035385E" w:rsidRPr="00641EEF" w:rsidRDefault="0035385E" w:rsidP="0035385E">
            <w:pPr>
              <w:spacing w:line="276" w:lineRule="auto"/>
              <w:rPr>
                <w:bCs/>
              </w:rPr>
            </w:pPr>
          </w:p>
        </w:tc>
        <w:tc>
          <w:tcPr>
            <w:tcW w:w="2160" w:type="dxa"/>
          </w:tcPr>
          <w:p w14:paraId="546CB615" w14:textId="59EA0598" w:rsidR="0035385E" w:rsidRPr="00641EEF" w:rsidRDefault="0035385E" w:rsidP="0035385E">
            <w:pPr>
              <w:pStyle w:val="xmsolistparagraph"/>
              <w:spacing w:line="276" w:lineRule="auto"/>
              <w:rPr>
                <w:rFonts w:asciiTheme="minorHAnsi" w:hAnsiTheme="minorHAnsi" w:cstheme="minorHAnsi"/>
              </w:rPr>
            </w:pPr>
          </w:p>
        </w:tc>
        <w:tc>
          <w:tcPr>
            <w:tcW w:w="5636" w:type="dxa"/>
          </w:tcPr>
          <w:p w14:paraId="69921347" w14:textId="02824051" w:rsidR="0035385E" w:rsidRPr="00641EEF" w:rsidRDefault="0035385E" w:rsidP="0035385E">
            <w:pPr>
              <w:pStyle w:val="ListParagraph"/>
              <w:numPr>
                <w:ilvl w:val="0"/>
                <w:numId w:val="9"/>
              </w:numPr>
              <w:rPr>
                <w:rFonts w:asciiTheme="minorHAnsi" w:hAnsiTheme="minorHAnsi"/>
                <w:sz w:val="22"/>
              </w:rPr>
            </w:pPr>
          </w:p>
        </w:tc>
      </w:tr>
    </w:tbl>
    <w:p w14:paraId="2E488DE4"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307829AA"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4A7F0DEB"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35385E" w:rsidRPr="00061302" w14:paraId="0B7908B4" w14:textId="77777777" w:rsidTr="00E325EE">
        <w:tc>
          <w:tcPr>
            <w:tcW w:w="1975" w:type="dxa"/>
          </w:tcPr>
          <w:p w14:paraId="4F73EAA5" w14:textId="77777777" w:rsidR="0035385E" w:rsidRPr="0035385E" w:rsidRDefault="0035385E" w:rsidP="0035385E">
            <w:pPr>
              <w:spacing w:line="276" w:lineRule="auto"/>
              <w:rPr>
                <w:rFonts w:cstheme="majorHAnsi"/>
                <w:szCs w:val="20"/>
              </w:rPr>
            </w:pPr>
            <w:r w:rsidRPr="0035385E">
              <w:rPr>
                <w:rFonts w:cstheme="majorHAnsi"/>
                <w:szCs w:val="20"/>
              </w:rPr>
              <w:t>David Forman</w:t>
            </w:r>
          </w:p>
          <w:p w14:paraId="2CFDA478" w14:textId="77777777" w:rsidR="0035385E" w:rsidRPr="0035385E" w:rsidRDefault="0035385E" w:rsidP="0035385E">
            <w:pPr>
              <w:spacing w:line="276" w:lineRule="auto"/>
              <w:rPr>
                <w:rFonts w:cstheme="majorHAnsi"/>
                <w:szCs w:val="20"/>
              </w:rPr>
            </w:pPr>
            <w:r w:rsidRPr="0035385E">
              <w:rPr>
                <w:rFonts w:cstheme="majorHAnsi"/>
                <w:szCs w:val="20"/>
              </w:rPr>
              <w:t>Director, Environmental Law Program, University of Hawai’i</w:t>
            </w:r>
          </w:p>
          <w:p w14:paraId="199B51FC" w14:textId="77777777" w:rsidR="0035385E" w:rsidRPr="0035385E" w:rsidRDefault="0035385E" w:rsidP="0035385E">
            <w:pPr>
              <w:spacing w:line="276" w:lineRule="auto"/>
              <w:rPr>
                <w:rFonts w:cstheme="majorHAnsi"/>
                <w:szCs w:val="20"/>
              </w:rPr>
            </w:pPr>
            <w:hyperlink r:id="rId31" w:history="1">
              <w:r w:rsidRPr="0035385E">
                <w:rPr>
                  <w:rStyle w:val="Hyperlink"/>
                  <w:rFonts w:cstheme="majorHAnsi"/>
                  <w:szCs w:val="20"/>
                </w:rPr>
                <w:t>dmforman@hawaii.edu</w:t>
              </w:r>
            </w:hyperlink>
            <w:r w:rsidRPr="0035385E">
              <w:rPr>
                <w:rFonts w:cstheme="majorHAnsi"/>
                <w:szCs w:val="20"/>
              </w:rPr>
              <w:t xml:space="preserve"> </w:t>
            </w:r>
          </w:p>
          <w:p w14:paraId="3B11F31B" w14:textId="4878658E" w:rsidR="0035385E" w:rsidRPr="0035385E" w:rsidRDefault="0035385E" w:rsidP="0035385E">
            <w:pPr>
              <w:spacing w:line="276" w:lineRule="auto"/>
              <w:rPr>
                <w:bCs/>
                <w:szCs w:val="20"/>
              </w:rPr>
            </w:pPr>
          </w:p>
        </w:tc>
        <w:tc>
          <w:tcPr>
            <w:tcW w:w="2160" w:type="dxa"/>
          </w:tcPr>
          <w:p w14:paraId="6C1CD7FE" w14:textId="77777777" w:rsidR="0035385E" w:rsidRPr="0035385E" w:rsidRDefault="0035385E" w:rsidP="0035385E">
            <w:pPr>
              <w:spacing w:line="276" w:lineRule="auto"/>
              <w:rPr>
                <w:rFonts w:cstheme="majorHAnsi"/>
                <w:szCs w:val="20"/>
              </w:rPr>
            </w:pPr>
            <w:r w:rsidRPr="0035385E">
              <w:rPr>
                <w:rFonts w:cstheme="majorHAnsi"/>
                <w:szCs w:val="20"/>
              </w:rPr>
              <w:lastRenderedPageBreak/>
              <w:t>22 March 2020</w:t>
            </w:r>
          </w:p>
          <w:p w14:paraId="29971599" w14:textId="77777777" w:rsidR="0035385E" w:rsidRPr="0035385E" w:rsidRDefault="0035385E" w:rsidP="0035385E">
            <w:pPr>
              <w:spacing w:line="276" w:lineRule="auto"/>
              <w:rPr>
                <w:rFonts w:cstheme="majorHAnsi"/>
                <w:szCs w:val="20"/>
              </w:rPr>
            </w:pPr>
          </w:p>
          <w:p w14:paraId="3AA81712" w14:textId="6AA7832B" w:rsidR="0035385E" w:rsidRPr="0035385E" w:rsidRDefault="0035385E" w:rsidP="0035385E">
            <w:pPr>
              <w:pStyle w:val="xmsolistparagraph"/>
              <w:spacing w:line="276" w:lineRule="auto"/>
              <w:rPr>
                <w:rFonts w:asciiTheme="minorHAnsi" w:hAnsiTheme="minorHAnsi" w:cstheme="minorHAnsi"/>
                <w:szCs w:val="20"/>
              </w:rPr>
            </w:pPr>
          </w:p>
        </w:tc>
        <w:tc>
          <w:tcPr>
            <w:tcW w:w="5636" w:type="dxa"/>
          </w:tcPr>
          <w:p w14:paraId="5D89D339" w14:textId="24245ED5" w:rsidR="0035385E" w:rsidRPr="0035385E" w:rsidRDefault="0035385E" w:rsidP="0035385E">
            <w:pPr>
              <w:pStyle w:val="ListParagraph"/>
              <w:numPr>
                <w:ilvl w:val="0"/>
                <w:numId w:val="9"/>
              </w:numPr>
              <w:rPr>
                <w:rFonts w:asciiTheme="minorHAnsi" w:hAnsiTheme="minorHAnsi"/>
                <w:sz w:val="22"/>
                <w:szCs w:val="20"/>
              </w:rPr>
            </w:pPr>
            <w:r w:rsidRPr="0035385E">
              <w:rPr>
                <w:rFonts w:asciiTheme="minorHAnsi" w:hAnsiTheme="minorHAnsi" w:cstheme="majorHAnsi"/>
                <w:sz w:val="22"/>
                <w:szCs w:val="20"/>
                <w:lang w:val="en-US"/>
              </w:rPr>
              <w:t xml:space="preserve">Deja </w:t>
            </w:r>
            <w:proofErr w:type="spellStart"/>
            <w:r w:rsidRPr="0035385E">
              <w:rPr>
                <w:rFonts w:asciiTheme="minorHAnsi" w:hAnsiTheme="minorHAnsi" w:cstheme="majorHAnsi"/>
                <w:sz w:val="22"/>
                <w:szCs w:val="20"/>
                <w:lang w:val="en-US"/>
              </w:rPr>
              <w:t>Ostrowski</w:t>
            </w:r>
            <w:proofErr w:type="spellEnd"/>
            <w:r w:rsidRPr="0035385E">
              <w:rPr>
                <w:rFonts w:asciiTheme="minorHAnsi" w:hAnsiTheme="minorHAnsi" w:cstheme="majorHAnsi"/>
                <w:sz w:val="22"/>
                <w:szCs w:val="20"/>
                <w:lang w:val="en-US"/>
              </w:rPr>
              <w:t xml:space="preserve"> of Medical Legal Partnership Hawai‘i created a model based on earlier efforts by Olin </w:t>
            </w:r>
            <w:proofErr w:type="spellStart"/>
            <w:r w:rsidRPr="0035385E">
              <w:rPr>
                <w:rFonts w:asciiTheme="minorHAnsi" w:hAnsiTheme="minorHAnsi" w:cstheme="majorHAnsi"/>
                <w:sz w:val="22"/>
                <w:szCs w:val="20"/>
                <w:lang w:val="en-US"/>
              </w:rPr>
              <w:t>Lagon</w:t>
            </w:r>
            <w:proofErr w:type="spellEnd"/>
            <w:r w:rsidRPr="0035385E">
              <w:rPr>
                <w:rFonts w:asciiTheme="minorHAnsi" w:hAnsiTheme="minorHAnsi" w:cstheme="majorHAnsi"/>
                <w:sz w:val="22"/>
                <w:szCs w:val="20"/>
                <w:lang w:val="en-US"/>
              </w:rPr>
              <w:t xml:space="preserve"> at the onset of the outbreak (between March 6 to 8), which shows an exponential growth rate similar to Italy’s. See </w:t>
            </w:r>
            <w:hyperlink r:id="rId32" w:history="1">
              <w:r w:rsidRPr="0035385E">
                <w:rPr>
                  <w:rStyle w:val="Hyperlink"/>
                  <w:rFonts w:asciiTheme="minorHAnsi" w:hAnsiTheme="minorHAnsi" w:cstheme="majorHAnsi"/>
                  <w:sz w:val="22"/>
                  <w:szCs w:val="20"/>
                  <w:lang w:val="en-US"/>
                </w:rPr>
                <w:t>spreadsheet</w:t>
              </w:r>
            </w:hyperlink>
            <w:r w:rsidRPr="0035385E">
              <w:rPr>
                <w:rFonts w:asciiTheme="minorHAnsi" w:hAnsiTheme="minorHAnsi" w:cstheme="majorHAnsi"/>
                <w:sz w:val="22"/>
                <w:szCs w:val="20"/>
                <w:lang w:val="en-US"/>
              </w:rPr>
              <w:t xml:space="preserve"> and </w:t>
            </w:r>
            <w:hyperlink r:id="rId33" w:history="1">
              <w:r w:rsidRPr="0035385E">
                <w:rPr>
                  <w:rStyle w:val="Hyperlink"/>
                  <w:rFonts w:asciiTheme="minorHAnsi" w:hAnsiTheme="minorHAnsi" w:cstheme="majorHAnsi"/>
                  <w:sz w:val="22"/>
                  <w:szCs w:val="20"/>
                  <w:lang w:val="en-US"/>
                </w:rPr>
                <w:t>chart</w:t>
              </w:r>
            </w:hyperlink>
            <w:r w:rsidRPr="0035385E">
              <w:rPr>
                <w:rFonts w:asciiTheme="minorHAnsi" w:hAnsiTheme="minorHAnsi" w:cstheme="majorHAnsi"/>
                <w:sz w:val="22"/>
                <w:szCs w:val="20"/>
                <w:lang w:val="en-US"/>
              </w:rPr>
              <w:t>. </w:t>
            </w:r>
          </w:p>
        </w:tc>
      </w:tr>
      <w:tr w:rsidR="0035385E" w:rsidRPr="00061302" w14:paraId="592CA034" w14:textId="77777777" w:rsidTr="00E325EE">
        <w:tc>
          <w:tcPr>
            <w:tcW w:w="1975" w:type="dxa"/>
          </w:tcPr>
          <w:p w14:paraId="7A831440" w14:textId="77777777" w:rsidR="0035385E" w:rsidRPr="0035385E" w:rsidRDefault="0035385E" w:rsidP="0035385E">
            <w:pPr>
              <w:spacing w:line="276" w:lineRule="auto"/>
              <w:rPr>
                <w:rFonts w:cstheme="majorHAnsi"/>
                <w:szCs w:val="20"/>
                <w:lang w:val="en-US"/>
              </w:rPr>
            </w:pPr>
            <w:r w:rsidRPr="0035385E">
              <w:rPr>
                <w:rFonts w:cstheme="majorHAnsi"/>
                <w:szCs w:val="20"/>
                <w:lang w:val="en-US"/>
              </w:rPr>
              <w:lastRenderedPageBreak/>
              <w:t>Chai Reddy</w:t>
            </w:r>
          </w:p>
          <w:p w14:paraId="11ACE5DF" w14:textId="77777777" w:rsidR="0035385E" w:rsidRPr="0035385E" w:rsidRDefault="0035385E" w:rsidP="0035385E">
            <w:pPr>
              <w:spacing w:line="276" w:lineRule="auto"/>
              <w:rPr>
                <w:rFonts w:cstheme="majorHAnsi"/>
                <w:szCs w:val="20"/>
              </w:rPr>
            </w:pPr>
            <w:r w:rsidRPr="0035385E">
              <w:rPr>
                <w:rFonts w:cstheme="majorHAnsi"/>
                <w:szCs w:val="20"/>
              </w:rPr>
              <w:t xml:space="preserve">Director at </w:t>
            </w:r>
            <w:proofErr w:type="spellStart"/>
            <w:r w:rsidRPr="0035385E">
              <w:rPr>
                <w:rFonts w:cstheme="majorHAnsi"/>
                <w:szCs w:val="20"/>
              </w:rPr>
              <w:t>Wo</w:t>
            </w:r>
            <w:proofErr w:type="spellEnd"/>
            <w:r w:rsidRPr="0035385E">
              <w:rPr>
                <w:rFonts w:cstheme="majorHAnsi"/>
                <w:szCs w:val="20"/>
              </w:rPr>
              <w:t xml:space="preserve"> International </w:t>
            </w:r>
            <w:proofErr w:type="spellStart"/>
            <w:r w:rsidRPr="0035385E">
              <w:rPr>
                <w:rFonts w:cstheme="majorHAnsi"/>
                <w:szCs w:val="20"/>
              </w:rPr>
              <w:t>Center</w:t>
            </w:r>
            <w:proofErr w:type="spellEnd"/>
            <w:r w:rsidRPr="0035385E">
              <w:rPr>
                <w:rFonts w:cstheme="majorHAnsi"/>
                <w:szCs w:val="20"/>
              </w:rPr>
              <w:t xml:space="preserve"> at </w:t>
            </w:r>
            <w:proofErr w:type="spellStart"/>
            <w:r w:rsidRPr="0035385E">
              <w:rPr>
                <w:rFonts w:cstheme="majorHAnsi"/>
                <w:szCs w:val="20"/>
              </w:rPr>
              <w:t>Punahou</w:t>
            </w:r>
            <w:proofErr w:type="spellEnd"/>
            <w:r w:rsidRPr="0035385E">
              <w:rPr>
                <w:rFonts w:cstheme="majorHAnsi"/>
                <w:szCs w:val="20"/>
              </w:rPr>
              <w:t xml:space="preserve"> School.</w:t>
            </w:r>
          </w:p>
          <w:p w14:paraId="30FB50FD" w14:textId="77777777" w:rsidR="0035385E" w:rsidRPr="0035385E" w:rsidRDefault="0035385E" w:rsidP="0035385E">
            <w:pPr>
              <w:spacing w:line="276" w:lineRule="auto"/>
              <w:rPr>
                <w:rFonts w:cstheme="majorHAnsi"/>
                <w:szCs w:val="20"/>
                <w:u w:val="single"/>
              </w:rPr>
            </w:pPr>
            <w:hyperlink r:id="rId34" w:history="1">
              <w:r w:rsidRPr="0035385E">
                <w:rPr>
                  <w:rStyle w:val="Hyperlink"/>
                  <w:rFonts w:cstheme="majorHAnsi"/>
                  <w:szCs w:val="20"/>
                </w:rPr>
                <w:t>creddy@punahou.edu</w:t>
              </w:r>
            </w:hyperlink>
          </w:p>
          <w:p w14:paraId="1C986D40" w14:textId="77777777" w:rsidR="0035385E" w:rsidRPr="0035385E" w:rsidRDefault="0035385E" w:rsidP="0035385E">
            <w:pPr>
              <w:spacing w:line="276" w:lineRule="auto"/>
              <w:rPr>
                <w:bCs/>
                <w:szCs w:val="20"/>
              </w:rPr>
            </w:pPr>
          </w:p>
        </w:tc>
        <w:tc>
          <w:tcPr>
            <w:tcW w:w="2160" w:type="dxa"/>
          </w:tcPr>
          <w:p w14:paraId="1EA3F975" w14:textId="5B2553A3" w:rsidR="0035385E" w:rsidRPr="0035385E" w:rsidRDefault="0035385E" w:rsidP="0035385E">
            <w:pPr>
              <w:pStyle w:val="xmsolistparagraph"/>
              <w:spacing w:line="276" w:lineRule="auto"/>
              <w:rPr>
                <w:rFonts w:asciiTheme="minorHAnsi" w:hAnsiTheme="minorHAnsi" w:cstheme="minorHAnsi"/>
                <w:szCs w:val="20"/>
              </w:rPr>
            </w:pPr>
            <w:r w:rsidRPr="0035385E">
              <w:rPr>
                <w:rFonts w:asciiTheme="minorHAnsi" w:hAnsiTheme="minorHAnsi" w:cstheme="majorHAnsi"/>
                <w:szCs w:val="20"/>
                <w:lang w:val="en-US"/>
              </w:rPr>
              <w:t>24 March 2020</w:t>
            </w:r>
          </w:p>
        </w:tc>
        <w:tc>
          <w:tcPr>
            <w:tcW w:w="5636" w:type="dxa"/>
          </w:tcPr>
          <w:p w14:paraId="42067D0A" w14:textId="77777777" w:rsidR="0035385E" w:rsidRPr="0035385E" w:rsidRDefault="0035385E" w:rsidP="0035385E">
            <w:pPr>
              <w:pStyle w:val="ListParagraph"/>
              <w:numPr>
                <w:ilvl w:val="0"/>
                <w:numId w:val="24"/>
              </w:numPr>
              <w:rPr>
                <w:rFonts w:asciiTheme="minorHAnsi" w:hAnsiTheme="minorHAnsi" w:cstheme="majorHAnsi"/>
                <w:sz w:val="22"/>
                <w:szCs w:val="20"/>
              </w:rPr>
            </w:pPr>
            <w:r w:rsidRPr="0035385E">
              <w:rPr>
                <w:rFonts w:asciiTheme="minorHAnsi" w:hAnsiTheme="minorHAnsi" w:cstheme="majorHAnsi"/>
                <w:sz w:val="22"/>
                <w:szCs w:val="20"/>
              </w:rPr>
              <w:t xml:space="preserve">Colleges and high schools have already called off their graduation ceremonies, which is a huge part of the high school and college experience in the US. </w:t>
            </w:r>
          </w:p>
          <w:p w14:paraId="13A5C2BE" w14:textId="0DF7C6E5" w:rsidR="0035385E" w:rsidRPr="0035385E" w:rsidRDefault="0035385E" w:rsidP="0035385E">
            <w:pPr>
              <w:pStyle w:val="ListParagraph"/>
              <w:numPr>
                <w:ilvl w:val="0"/>
                <w:numId w:val="9"/>
              </w:numPr>
              <w:rPr>
                <w:rFonts w:asciiTheme="minorHAnsi" w:hAnsiTheme="minorHAnsi"/>
                <w:sz w:val="22"/>
                <w:szCs w:val="20"/>
              </w:rPr>
            </w:pPr>
            <w:r w:rsidRPr="0035385E">
              <w:rPr>
                <w:rFonts w:asciiTheme="minorHAnsi" w:hAnsiTheme="minorHAnsi" w:cstheme="majorHAnsi"/>
                <w:sz w:val="22"/>
                <w:szCs w:val="20"/>
              </w:rPr>
              <w:t>Business, small and big, are going out of business and balancing the lost income with the other challenges is going to weigh significantly on society</w:t>
            </w:r>
          </w:p>
        </w:tc>
      </w:tr>
    </w:tbl>
    <w:p w14:paraId="0B3242BA" w14:textId="77777777" w:rsidR="00A105C6" w:rsidRDefault="00A105C6" w:rsidP="00A105C6"/>
    <w:p w14:paraId="1521C184" w14:textId="77777777" w:rsidR="00A105C6" w:rsidRPr="00A105C6" w:rsidRDefault="00A105C6" w:rsidP="00A105C6"/>
    <w:p w14:paraId="3D4F9072" w14:textId="0E6C1BDC" w:rsidR="00CD20E8" w:rsidRDefault="001F0153" w:rsidP="001F0153">
      <w:pPr>
        <w:pStyle w:val="ListParagraph"/>
        <w:numPr>
          <w:ilvl w:val="0"/>
          <w:numId w:val="1"/>
        </w:numPr>
        <w:rPr>
          <w:rFonts w:asciiTheme="minorHAnsi" w:hAnsiTheme="minorHAnsi"/>
          <w:sz w:val="24"/>
        </w:rPr>
      </w:pPr>
      <w:r w:rsidRPr="001F0153">
        <w:rPr>
          <w:rFonts w:asciiTheme="minorHAnsi" w:hAnsiTheme="minorHAnsi"/>
          <w:sz w:val="24"/>
        </w:rPr>
        <w:t>Resources</w:t>
      </w:r>
    </w:p>
    <w:tbl>
      <w:tblPr>
        <w:tblStyle w:val="TableGrid"/>
        <w:tblW w:w="9776" w:type="dxa"/>
        <w:tblLook w:val="04A0" w:firstRow="1" w:lastRow="0" w:firstColumn="1" w:lastColumn="0" w:noHBand="0" w:noVBand="1"/>
      </w:tblPr>
      <w:tblGrid>
        <w:gridCol w:w="1838"/>
        <w:gridCol w:w="2297"/>
        <w:gridCol w:w="5641"/>
      </w:tblGrid>
      <w:tr w:rsidR="001F0153" w:rsidRPr="008E7379" w14:paraId="3A487669" w14:textId="77777777" w:rsidTr="00A105C6">
        <w:tc>
          <w:tcPr>
            <w:tcW w:w="1838" w:type="dxa"/>
          </w:tcPr>
          <w:p w14:paraId="59F50343" w14:textId="1BEA60BC" w:rsidR="001F0153" w:rsidRPr="008E7379" w:rsidRDefault="001F0153" w:rsidP="00517161">
            <w:pPr>
              <w:rPr>
                <w:rFonts w:asciiTheme="majorHAnsi" w:hAnsiTheme="majorHAnsi" w:cstheme="majorHAnsi"/>
              </w:rPr>
            </w:pPr>
            <w:r w:rsidRPr="008E7379">
              <w:rPr>
                <w:rFonts w:asciiTheme="majorHAnsi" w:hAnsiTheme="majorHAnsi" w:cstheme="majorHAnsi"/>
              </w:rPr>
              <w:t>Resource</w:t>
            </w:r>
          </w:p>
        </w:tc>
        <w:tc>
          <w:tcPr>
            <w:tcW w:w="2297" w:type="dxa"/>
          </w:tcPr>
          <w:p w14:paraId="278B164E" w14:textId="769A638F" w:rsidR="001F0153" w:rsidRPr="008E7379" w:rsidRDefault="001F0153" w:rsidP="001F0153">
            <w:pPr>
              <w:rPr>
                <w:rFonts w:asciiTheme="majorHAnsi" w:hAnsiTheme="majorHAnsi" w:cstheme="majorHAnsi"/>
              </w:rPr>
            </w:pPr>
            <w:r w:rsidRPr="008E7379">
              <w:rPr>
                <w:rFonts w:asciiTheme="majorHAnsi" w:hAnsiTheme="majorHAnsi" w:cstheme="majorHAnsi"/>
              </w:rPr>
              <w:t>Date</w:t>
            </w:r>
          </w:p>
        </w:tc>
        <w:tc>
          <w:tcPr>
            <w:tcW w:w="5641" w:type="dxa"/>
          </w:tcPr>
          <w:p w14:paraId="1DE37692" w14:textId="77777777" w:rsidR="001F0153" w:rsidRPr="008E7379" w:rsidRDefault="001F0153" w:rsidP="00517161">
            <w:pPr>
              <w:rPr>
                <w:rFonts w:asciiTheme="majorHAnsi" w:hAnsiTheme="majorHAnsi" w:cstheme="majorHAnsi"/>
              </w:rPr>
            </w:pPr>
            <w:r w:rsidRPr="008E7379">
              <w:rPr>
                <w:rFonts w:asciiTheme="majorHAnsi" w:hAnsiTheme="majorHAnsi" w:cstheme="majorHAnsi"/>
              </w:rPr>
              <w:t>Link</w:t>
            </w:r>
          </w:p>
        </w:tc>
      </w:tr>
      <w:tr w:rsidR="0035385E" w:rsidRPr="008E7379" w14:paraId="6AC7A7A1" w14:textId="77777777" w:rsidTr="00A105C6">
        <w:tc>
          <w:tcPr>
            <w:tcW w:w="1838" w:type="dxa"/>
          </w:tcPr>
          <w:p w14:paraId="6418A3CB" w14:textId="77777777" w:rsidR="0035385E" w:rsidRPr="0035385E" w:rsidRDefault="0035385E" w:rsidP="0035385E">
            <w:pPr>
              <w:spacing w:line="276" w:lineRule="auto"/>
            </w:pPr>
            <w:r w:rsidRPr="0035385E">
              <w:t>“Column: Pause before returning to ‘normal’ in Hawaii”</w:t>
            </w:r>
          </w:p>
          <w:p w14:paraId="20509829" w14:textId="77777777" w:rsidR="0035385E" w:rsidRPr="0035385E" w:rsidRDefault="0035385E" w:rsidP="0035385E">
            <w:pPr>
              <w:spacing w:line="276" w:lineRule="auto"/>
            </w:pPr>
            <w:r w:rsidRPr="0035385E">
              <w:t>Star Advertiser</w:t>
            </w:r>
          </w:p>
          <w:p w14:paraId="08F37CE7" w14:textId="098DC279" w:rsidR="0035385E" w:rsidRPr="0035385E" w:rsidRDefault="0035385E" w:rsidP="0035385E">
            <w:pPr>
              <w:spacing w:line="276" w:lineRule="auto"/>
              <w:rPr>
                <w:rFonts w:cstheme="majorHAnsi"/>
                <w:b/>
              </w:rPr>
            </w:pPr>
          </w:p>
        </w:tc>
        <w:tc>
          <w:tcPr>
            <w:tcW w:w="2297" w:type="dxa"/>
          </w:tcPr>
          <w:p w14:paraId="26B8A7A8" w14:textId="4EEA2892" w:rsidR="0035385E" w:rsidRPr="0035385E" w:rsidRDefault="0035385E" w:rsidP="0035385E">
            <w:pPr>
              <w:spacing w:line="276" w:lineRule="auto"/>
              <w:rPr>
                <w:rFonts w:cstheme="majorHAnsi"/>
              </w:rPr>
            </w:pPr>
            <w:r w:rsidRPr="0035385E">
              <w:t>3 May 2020</w:t>
            </w:r>
          </w:p>
        </w:tc>
        <w:tc>
          <w:tcPr>
            <w:tcW w:w="5641" w:type="dxa"/>
          </w:tcPr>
          <w:p w14:paraId="15048DFC" w14:textId="0823546A" w:rsidR="0035385E" w:rsidRPr="0035385E" w:rsidRDefault="0035385E" w:rsidP="0035385E">
            <w:pPr>
              <w:spacing w:line="276" w:lineRule="auto"/>
              <w:rPr>
                <w:rFonts w:cstheme="majorHAnsi"/>
              </w:rPr>
            </w:pPr>
            <w:hyperlink r:id="rId35" w:history="1">
              <w:r w:rsidRPr="0035385E">
                <w:rPr>
                  <w:rStyle w:val="Hyperlink"/>
                </w:rPr>
                <w:t>Read here</w:t>
              </w:r>
            </w:hyperlink>
          </w:p>
        </w:tc>
      </w:tr>
    </w:tbl>
    <w:p w14:paraId="58B3EC2C" w14:textId="77777777" w:rsidR="001F0153" w:rsidRPr="001F0153" w:rsidRDefault="001F0153" w:rsidP="001F0153"/>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37"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38"/>
      <w:footerReference w:type="default" r:id="rId39"/>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78327" w14:textId="77777777" w:rsidR="004919CF" w:rsidRDefault="004919CF">
      <w:r>
        <w:separator/>
      </w:r>
    </w:p>
  </w:endnote>
  <w:endnote w:type="continuationSeparator" w:id="0">
    <w:p w14:paraId="433C187B" w14:textId="77777777" w:rsidR="004919CF" w:rsidRDefault="0049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CE2B1" w14:textId="77777777" w:rsidR="004919CF" w:rsidRDefault="004919CF">
      <w:r>
        <w:separator/>
      </w:r>
    </w:p>
  </w:footnote>
  <w:footnote w:type="continuationSeparator" w:id="0">
    <w:p w14:paraId="26696FDD" w14:textId="77777777" w:rsidR="004919CF" w:rsidRDefault="00491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7E180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155C5D"/>
    <w:multiLevelType w:val="hybridMultilevel"/>
    <w:tmpl w:val="B6EAA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526E78"/>
    <w:multiLevelType w:val="hybridMultilevel"/>
    <w:tmpl w:val="86E2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A220245"/>
    <w:multiLevelType w:val="hybridMultilevel"/>
    <w:tmpl w:val="69D4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EC1549C"/>
    <w:multiLevelType w:val="hybridMultilevel"/>
    <w:tmpl w:val="6C6E39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2F948FE"/>
    <w:multiLevelType w:val="hybridMultilevel"/>
    <w:tmpl w:val="FEE06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9000244"/>
    <w:multiLevelType w:val="hybridMultilevel"/>
    <w:tmpl w:val="3C04C0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nsid w:val="3912386D"/>
    <w:multiLevelType w:val="hybridMultilevel"/>
    <w:tmpl w:val="B958F4C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6425D3"/>
    <w:multiLevelType w:val="hybridMultilevel"/>
    <w:tmpl w:val="56183A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97358A0"/>
    <w:multiLevelType w:val="hybridMultilevel"/>
    <w:tmpl w:val="9748460C"/>
    <w:lvl w:ilvl="0" w:tplc="08090001">
      <w:start w:val="1"/>
      <w:numFmt w:val="bullet"/>
      <w:lvlText w:val=""/>
      <w:lvlJc w:val="left"/>
      <w:pPr>
        <w:ind w:left="360" w:hanging="360"/>
      </w:pPr>
      <w:rPr>
        <w:rFonts w:ascii="Symbol" w:hAnsi="Symbol" w:hint="default"/>
      </w:rPr>
    </w:lvl>
    <w:lvl w:ilvl="1" w:tplc="A2DC492A">
      <w:numFmt w:val="bullet"/>
      <w:lvlText w:val="-"/>
      <w:lvlJc w:val="left"/>
      <w:pPr>
        <w:ind w:left="1080" w:hanging="360"/>
      </w:pPr>
      <w:rPr>
        <w:rFonts w:ascii="Calibri" w:eastAsiaTheme="minorHAnsi" w:hAnsi="Calibri" w:cstheme="maj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2FA58A3"/>
    <w:multiLevelType w:val="hybridMultilevel"/>
    <w:tmpl w:val="3790E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91B57F2"/>
    <w:multiLevelType w:val="hybridMultilevel"/>
    <w:tmpl w:val="6C7AE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8"/>
  </w:num>
  <w:num w:numId="5">
    <w:abstractNumId w:val="4"/>
  </w:num>
  <w:num w:numId="6">
    <w:abstractNumId w:val="0"/>
  </w:num>
  <w:num w:numId="7">
    <w:abstractNumId w:val="6"/>
  </w:num>
  <w:num w:numId="8">
    <w:abstractNumId w:val="19"/>
  </w:num>
  <w:num w:numId="9">
    <w:abstractNumId w:val="15"/>
  </w:num>
  <w:num w:numId="10">
    <w:abstractNumId w:val="18"/>
  </w:num>
  <w:num w:numId="11">
    <w:abstractNumId w:val="24"/>
  </w:num>
  <w:num w:numId="12">
    <w:abstractNumId w:val="7"/>
  </w:num>
  <w:num w:numId="13">
    <w:abstractNumId w:val="25"/>
  </w:num>
  <w:num w:numId="14">
    <w:abstractNumId w:val="10"/>
  </w:num>
  <w:num w:numId="15">
    <w:abstractNumId w:val="2"/>
  </w:num>
  <w:num w:numId="16">
    <w:abstractNumId w:val="21"/>
  </w:num>
  <w:num w:numId="17">
    <w:abstractNumId w:val="27"/>
  </w:num>
  <w:num w:numId="18">
    <w:abstractNumId w:val="12"/>
  </w:num>
  <w:num w:numId="19">
    <w:abstractNumId w:val="20"/>
  </w:num>
  <w:num w:numId="20">
    <w:abstractNumId w:val="9"/>
  </w:num>
  <w:num w:numId="21">
    <w:abstractNumId w:val="14"/>
  </w:num>
  <w:num w:numId="22">
    <w:abstractNumId w:val="22"/>
  </w:num>
  <w:num w:numId="23">
    <w:abstractNumId w:val="13"/>
  </w:num>
  <w:num w:numId="24">
    <w:abstractNumId w:val="23"/>
  </w:num>
  <w:num w:numId="25">
    <w:abstractNumId w:val="5"/>
  </w:num>
  <w:num w:numId="26">
    <w:abstractNumId w:val="3"/>
  </w:num>
  <w:num w:numId="27">
    <w:abstractNumId w:val="26"/>
  </w:num>
  <w:num w:numId="28">
    <w:abstractNumId w:val="1"/>
  </w:num>
  <w:num w:numId="2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25CCE"/>
    <w:rsid w:val="0004198D"/>
    <w:rsid w:val="00051A99"/>
    <w:rsid w:val="00061302"/>
    <w:rsid w:val="00092912"/>
    <w:rsid w:val="000D453E"/>
    <w:rsid w:val="000D480B"/>
    <w:rsid w:val="000D630E"/>
    <w:rsid w:val="000E3C9C"/>
    <w:rsid w:val="00122C94"/>
    <w:rsid w:val="00124128"/>
    <w:rsid w:val="001246E1"/>
    <w:rsid w:val="0016197B"/>
    <w:rsid w:val="00166F1B"/>
    <w:rsid w:val="001A07D4"/>
    <w:rsid w:val="001A306D"/>
    <w:rsid w:val="001C0815"/>
    <w:rsid w:val="001C7F96"/>
    <w:rsid w:val="001E6369"/>
    <w:rsid w:val="001F0153"/>
    <w:rsid w:val="00220FA1"/>
    <w:rsid w:val="002320C3"/>
    <w:rsid w:val="00247291"/>
    <w:rsid w:val="00247778"/>
    <w:rsid w:val="00262801"/>
    <w:rsid w:val="002A770F"/>
    <w:rsid w:val="002F0B53"/>
    <w:rsid w:val="002F7BEB"/>
    <w:rsid w:val="00303293"/>
    <w:rsid w:val="00332472"/>
    <w:rsid w:val="00333BDA"/>
    <w:rsid w:val="00340DD7"/>
    <w:rsid w:val="0034585C"/>
    <w:rsid w:val="00350A50"/>
    <w:rsid w:val="0035385E"/>
    <w:rsid w:val="00354CE0"/>
    <w:rsid w:val="003C5A47"/>
    <w:rsid w:val="00404C14"/>
    <w:rsid w:val="00405B3B"/>
    <w:rsid w:val="00407715"/>
    <w:rsid w:val="004140A6"/>
    <w:rsid w:val="00432601"/>
    <w:rsid w:val="0043296C"/>
    <w:rsid w:val="004517A0"/>
    <w:rsid w:val="004763FB"/>
    <w:rsid w:val="004805B0"/>
    <w:rsid w:val="004914A1"/>
    <w:rsid w:val="00491545"/>
    <w:rsid w:val="004919CF"/>
    <w:rsid w:val="0049298A"/>
    <w:rsid w:val="004B5947"/>
    <w:rsid w:val="004C3AFB"/>
    <w:rsid w:val="004C5B0B"/>
    <w:rsid w:val="004C5F2C"/>
    <w:rsid w:val="004D0A3A"/>
    <w:rsid w:val="004F0FD5"/>
    <w:rsid w:val="0050085E"/>
    <w:rsid w:val="00500DFD"/>
    <w:rsid w:val="005424EA"/>
    <w:rsid w:val="00542BEB"/>
    <w:rsid w:val="00545B23"/>
    <w:rsid w:val="005C0276"/>
    <w:rsid w:val="005D1083"/>
    <w:rsid w:val="005D184F"/>
    <w:rsid w:val="005E18C8"/>
    <w:rsid w:val="005F4A99"/>
    <w:rsid w:val="005F4CCD"/>
    <w:rsid w:val="0060079E"/>
    <w:rsid w:val="00611FBA"/>
    <w:rsid w:val="00621816"/>
    <w:rsid w:val="006357CF"/>
    <w:rsid w:val="00641EEF"/>
    <w:rsid w:val="0064262A"/>
    <w:rsid w:val="006519FD"/>
    <w:rsid w:val="00652F8C"/>
    <w:rsid w:val="006550E9"/>
    <w:rsid w:val="00672130"/>
    <w:rsid w:val="00672B8A"/>
    <w:rsid w:val="006B4031"/>
    <w:rsid w:val="006C439D"/>
    <w:rsid w:val="00704D6D"/>
    <w:rsid w:val="00763F3F"/>
    <w:rsid w:val="00764646"/>
    <w:rsid w:val="007735FF"/>
    <w:rsid w:val="00791ED0"/>
    <w:rsid w:val="007A3C3C"/>
    <w:rsid w:val="007B0EB6"/>
    <w:rsid w:val="007E5D7A"/>
    <w:rsid w:val="0080704B"/>
    <w:rsid w:val="008128EF"/>
    <w:rsid w:val="00865453"/>
    <w:rsid w:val="00886F76"/>
    <w:rsid w:val="008872FD"/>
    <w:rsid w:val="00896290"/>
    <w:rsid w:val="008A1F42"/>
    <w:rsid w:val="008A6D48"/>
    <w:rsid w:val="00914977"/>
    <w:rsid w:val="009210AD"/>
    <w:rsid w:val="00922931"/>
    <w:rsid w:val="00933229"/>
    <w:rsid w:val="009440E3"/>
    <w:rsid w:val="00945219"/>
    <w:rsid w:val="00947435"/>
    <w:rsid w:val="00985E07"/>
    <w:rsid w:val="009A12A6"/>
    <w:rsid w:val="009B7224"/>
    <w:rsid w:val="009C0500"/>
    <w:rsid w:val="009C1559"/>
    <w:rsid w:val="009C6200"/>
    <w:rsid w:val="009E1A17"/>
    <w:rsid w:val="009E68E0"/>
    <w:rsid w:val="009F5B1B"/>
    <w:rsid w:val="00A105C6"/>
    <w:rsid w:val="00A10694"/>
    <w:rsid w:val="00A2054A"/>
    <w:rsid w:val="00A23F3E"/>
    <w:rsid w:val="00A24FA5"/>
    <w:rsid w:val="00A33F02"/>
    <w:rsid w:val="00A94877"/>
    <w:rsid w:val="00AA0FFD"/>
    <w:rsid w:val="00AC1265"/>
    <w:rsid w:val="00AC4F77"/>
    <w:rsid w:val="00AF0C32"/>
    <w:rsid w:val="00B01BD2"/>
    <w:rsid w:val="00B0778C"/>
    <w:rsid w:val="00B07E9D"/>
    <w:rsid w:val="00B7533E"/>
    <w:rsid w:val="00B94F18"/>
    <w:rsid w:val="00B954DA"/>
    <w:rsid w:val="00BC7D02"/>
    <w:rsid w:val="00C14E2F"/>
    <w:rsid w:val="00C36808"/>
    <w:rsid w:val="00C578DA"/>
    <w:rsid w:val="00C619D3"/>
    <w:rsid w:val="00C91F7E"/>
    <w:rsid w:val="00C97437"/>
    <w:rsid w:val="00CA057A"/>
    <w:rsid w:val="00CC62FF"/>
    <w:rsid w:val="00CD20E8"/>
    <w:rsid w:val="00CE735C"/>
    <w:rsid w:val="00DE1951"/>
    <w:rsid w:val="00DF4AC6"/>
    <w:rsid w:val="00DF68BA"/>
    <w:rsid w:val="00E17CC4"/>
    <w:rsid w:val="00E21E98"/>
    <w:rsid w:val="00E239D8"/>
    <w:rsid w:val="00E325EE"/>
    <w:rsid w:val="00E421A4"/>
    <w:rsid w:val="00E46BC8"/>
    <w:rsid w:val="00E80687"/>
    <w:rsid w:val="00E81FF1"/>
    <w:rsid w:val="00E903EA"/>
    <w:rsid w:val="00E97916"/>
    <w:rsid w:val="00EC165A"/>
    <w:rsid w:val="00EC33E0"/>
    <w:rsid w:val="00EE26E4"/>
    <w:rsid w:val="00EF62E0"/>
    <w:rsid w:val="00F11864"/>
    <w:rsid w:val="00FA096F"/>
    <w:rsid w:val="00FD4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governor.hawaii.gov%2Fnewsroom%2Flatest-news%2Fgovernors-office-gov-iges-statement-on-the-hawai%25CA%25BBi-department-of-educations-efforts-to-further-help-suppress-the-spread-of-covid-19%2F&amp;data=02%7C01%7Cnicola.sharman.2019%40uni.strath.ac.uk%7C6c7d88725e78415ddd2608d7cf067fe0%7C631e0763153347eba5cd0457bee5944e%7C0%7C0%7C637205499129095670&amp;sdata=y%2BXaiFr7fWvo9kLu9m0YWaS1crn8F93GJQgzt%2BAD6gk%3D&amp;reserved=0" TargetMode="External"/><Relationship Id="rId18" Type="http://schemas.openxmlformats.org/officeDocument/2006/relationships/hyperlink" Target="https://eur02.safelinks.protection.outlook.com/?url=https%3A%2F%2Fhealth.hawaii.gov%2Fdocd%2Ffiles%2F2020%2F03%2FCOVID-19-Home-Care-Guide-HDOH.pdf&amp;data=02%7C01%7Cnicola.sharman.2019%40uni.strath.ac.uk%7C6c7d88725e78415ddd2608d7cf067fe0%7C631e0763153347eba5cd0457bee5944e%7C0%7C0%7C637205499129115668&amp;sdata=0SC41td%2BSru8SjrMqQs5qN8U9C2XASAZYPp5f8%2FRwKw%3D&amp;reserved=0" TargetMode="External"/><Relationship Id="rId26" Type="http://schemas.openxmlformats.org/officeDocument/2006/relationships/hyperlink" Target="mailto:dmforman@hawaii.edu" TargetMode="External"/><Relationship Id="rId39" Type="http://schemas.openxmlformats.org/officeDocument/2006/relationships/footer" Target="footer1.xml"/><Relationship Id="rId21" Type="http://schemas.openxmlformats.org/officeDocument/2006/relationships/hyperlink" Target="https://www.staradvertiser.com/2020/03/14/hawaii-news/officials-say-shipping-to-islands-remains-on-course/" TargetMode="External"/><Relationship Id="rId34" Type="http://schemas.openxmlformats.org/officeDocument/2006/relationships/hyperlink" Target="mailto:creddy@punahou.edu" TargetMode="External"/><Relationship Id="rId7" Type="http://schemas.openxmlformats.org/officeDocument/2006/relationships/hyperlink" Target="mailto:dmforman@hawaii.edu" TargetMode="External"/><Relationship Id="rId2" Type="http://schemas.openxmlformats.org/officeDocument/2006/relationships/styles" Target="styles.xml"/><Relationship Id="rId16" Type="http://schemas.openxmlformats.org/officeDocument/2006/relationships/hyperlink" Target="mailto:creddy@punahou.edu" TargetMode="External"/><Relationship Id="rId20" Type="http://schemas.openxmlformats.org/officeDocument/2006/relationships/hyperlink" Target="mailto:dmforman@hawaii.edu" TargetMode="External"/><Relationship Id="rId29" Type="http://schemas.openxmlformats.org/officeDocument/2006/relationships/hyperlink" Target="mailto:creddy@punahou.ed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s%3A%2F%2Fgovernor.hawaii.gov%2Fwp-content%2Fuploads%2F2020%2F03%2F2003109-ATG_COVID-19-Supplementary-Proclamation-signed.pdf&amp;data=02%7C01%7Cnicola.sharman.2019%40uni.strath.ac.uk%7C6c7d88725e78415ddd2608d7cf067fe0%7C631e0763153347eba5cd0457bee5944e%7C0%7C0%7C637205499129085679&amp;sdata=oLCdlxrOMELSwhKkT1lUlyy7%2FqOX7C18dPvVBB7stbA%3D&amp;reserved=0" TargetMode="External"/><Relationship Id="rId24" Type="http://schemas.openxmlformats.org/officeDocument/2006/relationships/hyperlink" Target="https://www.staradvertiser.com/2020/03/19/breaking-news/unemployment-claims-overwhelm-states-online-system/" TargetMode="External"/><Relationship Id="rId32" Type="http://schemas.openxmlformats.org/officeDocument/2006/relationships/hyperlink" Target="https://drive.google.com/file/d/1PbJa_7Kf07ueB63FAq7wrBSkwbV6LcvB/view?fbclid=IwAR3zCUzUyNwgh7Qqps-X5G3gwbYrpkGQH1Yu3I64oD4vl9kF15laxAVyDhM" TargetMode="External"/><Relationship Id="rId37" Type="http://schemas.openxmlformats.org/officeDocument/2006/relationships/hyperlink" Target="https://www.strath.ac.uk/research/strathclydecentreenvironmentallawgovernance/ourwork/research/labsincubators/eilean/islandsandcovid-19/"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sl.org/research/health/state-action-on-coronavirus-covid-19.aspx" TargetMode="External"/><Relationship Id="rId23" Type="http://schemas.openxmlformats.org/officeDocument/2006/relationships/hyperlink" Target="mailto:dmforman@hawaii.edu" TargetMode="External"/><Relationship Id="rId28" Type="http://schemas.openxmlformats.org/officeDocument/2006/relationships/hyperlink" Target="mailto:creddy@punahou.edu" TargetMode="External"/><Relationship Id="rId36" Type="http://schemas.openxmlformats.org/officeDocument/2006/relationships/image" Target="media/image1.png"/><Relationship Id="rId10" Type="http://schemas.openxmlformats.org/officeDocument/2006/relationships/hyperlink" Target="https://eur02.safelinks.protection.outlook.com/?url=https%3A%2F%2Fgovernor.hawaii.gov%2Fnewsroom%2Flatest-news%2Fadditional-hand-sanitizer-dispensers-installed-at-airports-statewide-to-help-fight-covid-19%2F&amp;data=02%7C01%7Cnicola.sharman.2019%40uni.strath.ac.uk%7C6c7d88725e78415ddd2608d7cf067fe0%7C631e0763153347eba5cd0457bee5944e%7C0%7C0%7C637205499129075685&amp;sdata=glC3T3mwkxxJkKYJU6%2FGrJkkGOEQVVy1ma0VFO8XDDs%3D&amp;reserved=0" TargetMode="External"/><Relationship Id="rId19" Type="http://schemas.openxmlformats.org/officeDocument/2006/relationships/hyperlink" Target="mailto:creddy@punahou.edu" TargetMode="External"/><Relationship Id="rId31" Type="http://schemas.openxmlformats.org/officeDocument/2006/relationships/hyperlink" Target="mailto:dmforman@hawaii.edu"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governor.hawaii.gov%2Fwp-content%2Fuploads%2F2020%2F03%2F2003020-GOV-Emergency-Proclamation_COVID-19.pdf&amp;data=02%7C01%7Cnicola.sharman.2019%40uni.strath.ac.uk%7C6c7d88725e78415ddd2608d7cf067fe0%7C631e0763153347eba5cd0457bee5944e%7C0%7C0%7C637205499129075685&amp;sdata=v4rplOCcYQbHmBQXVq5RGEoqqj6BL%2Bi7NGYc3%2FYRGiA%3D&amp;reserved=0" TargetMode="External"/><Relationship Id="rId14" Type="http://schemas.openxmlformats.org/officeDocument/2006/relationships/hyperlink" Target="https://eur02.safelinks.protection.outlook.com/?url=http%3A%2F%2Fwww.hawaiicovid19.com%2F&amp;data=02%7C01%7Cnicola.sharman.2019%40uni.strath.ac.uk%7C6c7d88725e78415ddd2608d7cf067fe0%7C631e0763153347eba5cd0457bee5944e%7C0%7C0%7C637205499129105665&amp;sdata=y7WOhl95TK1kVTeh%2FXe8ctcI0unjex%2BcHpoC%2FdlWRns%3D&amp;reserved=0" TargetMode="External"/><Relationship Id="rId22" Type="http://schemas.openxmlformats.org/officeDocument/2006/relationships/hyperlink" Target="mailto:creddy@punahou.edu" TargetMode="External"/><Relationship Id="rId27" Type="http://schemas.openxmlformats.org/officeDocument/2006/relationships/hyperlink" Target="https://health.hawaii.gov/news/corona-virus/covid-19-daily-update-march-20-2020/" TargetMode="External"/><Relationship Id="rId30" Type="http://schemas.openxmlformats.org/officeDocument/2006/relationships/hyperlink" Target="https://www.worldometers.info/coronavirus/country/us/" TargetMode="External"/><Relationship Id="rId35" Type="http://schemas.openxmlformats.org/officeDocument/2006/relationships/hyperlink" Target="https://www.staradvertiser.com/2020/05/03/editorial/island-voices/pause-before-returning-to-normal/?fbclid=IwAR3zW6V9HMHv7BR4c3CUk5W1PisVPbWB86ZCI6nNnnUexCLj8pU5CQkaMkc" TargetMode="External"/><Relationship Id="rId8" Type="http://schemas.openxmlformats.org/officeDocument/2006/relationships/hyperlink" Target="https://health.hawaii.gov/docd/advisories/novel-coronavirus-2019/" TargetMode="External"/><Relationship Id="rId3" Type="http://schemas.openxmlformats.org/officeDocument/2006/relationships/settings" Target="settings.xml"/><Relationship Id="rId12" Type="http://schemas.openxmlformats.org/officeDocument/2006/relationships/hyperlink" Target="https://eur02.safelinks.protection.outlook.com/?url=https%3A%2F%2Fgovernor.hawaii.gov%2Fnewsroom%2Flatest-news%2Fproper-use-of-covid-19-tests-imperative-there-is-a-current-shortage-of-hand-sanitizers-and-toilet-paper-in-hawaii-in-part-because-of-the-publics-over-reaction-to-covid-19-the-hawai%2F&amp;data=02%7C01%7Cnicola.sharman.2019%40uni.strath.ac.uk%7C6c7d88725e78415ddd2608d7cf067fe0%7C631e0763153347eba5cd0457bee5944e%7C0%7C0%7C637205499129095670&amp;sdata=vVFzu2zEMbR70u6IXXLq52jDGSMLAsJ7TppbTp3l9%2Bo%3D&amp;reserved=0" TargetMode="External"/><Relationship Id="rId17" Type="http://schemas.openxmlformats.org/officeDocument/2006/relationships/hyperlink" Target="mailto:dmforman@hawaii.edu" TargetMode="External"/><Relationship Id="rId25" Type="http://schemas.openxmlformats.org/officeDocument/2006/relationships/hyperlink" Target="mailto:creddy@punahou.edu" TargetMode="External"/><Relationship Id="rId33" Type="http://schemas.openxmlformats.org/officeDocument/2006/relationships/hyperlink" Target="https://www.facebook.com/photo.php?fbid=10100363813207356&amp;set=pcb.10100363548897036&amp;type=3&amp;theater"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1999</Words>
  <Characters>10918</Characters>
  <Application>Microsoft Office Word</Application>
  <DocSecurity>0</DocSecurity>
  <Lines>454</Lines>
  <Paragraphs>195</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12722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4</cp:revision>
  <dcterms:created xsi:type="dcterms:W3CDTF">2020-06-22T12:03:00Z</dcterms:created>
  <dcterms:modified xsi:type="dcterms:W3CDTF">2020-06-22T12:10:00Z</dcterms:modified>
</cp:coreProperties>
</file>