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D26" w:rsidRDefault="00AD0D26" w:rsidP="00AD0D26">
      <w:pPr>
        <w:tabs>
          <w:tab w:val="left" w:pos="7380"/>
        </w:tabs>
        <w:ind w:right="-56" w:hanging="180"/>
        <w:jc w:val="center"/>
        <w:rPr>
          <w:rFonts w:ascii="Arial" w:eastAsia="Times New Roman" w:hAnsi="Arial" w:cs="Arial"/>
          <w:b/>
          <w:bCs/>
          <w:sz w:val="32"/>
          <w:szCs w:val="32"/>
        </w:rPr>
      </w:pPr>
      <w:r w:rsidRPr="00AD0D26">
        <w:rPr>
          <w:rFonts w:ascii="Arial" w:eastAsia="Times New Roman" w:hAnsi="Arial" w:cs="Arial"/>
          <w:b/>
          <w:bCs/>
          <w:noProof/>
          <w:sz w:val="32"/>
          <w:szCs w:val="32"/>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5069840</wp:posOffset>
                </wp:positionH>
                <wp:positionV relativeFrom="paragraph">
                  <wp:posOffset>-520065</wp:posOffset>
                </wp:positionV>
                <wp:extent cx="1724025" cy="17430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743075"/>
                        </a:xfrm>
                        <a:prstGeom prst="rect">
                          <a:avLst/>
                        </a:prstGeom>
                        <a:solidFill>
                          <a:srgbClr val="FFFFFF"/>
                        </a:solidFill>
                        <a:ln w="9525">
                          <a:noFill/>
                          <a:miter lim="800000"/>
                          <a:headEnd/>
                          <a:tailEnd/>
                        </a:ln>
                      </wps:spPr>
                      <wps:txbx>
                        <w:txbxContent>
                          <w:p w:rsidR="00AD0D26" w:rsidRDefault="00AD0D26">
                            <w:r w:rsidRPr="00AD0D26">
                              <w:rPr>
                                <w:noProof/>
                                <w:lang w:eastAsia="en-GB"/>
                              </w:rPr>
                              <w:drawing>
                                <wp:inline distT="0" distB="0" distL="0" distR="0">
                                  <wp:extent cx="1342834" cy="1562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156232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9.2pt;margin-top:-40.95pt;width:135.75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" stroked="f">
                <v:textbox>
                  <w:txbxContent>
                    <w:p w:rsidR="00AD0D26" w:rsidRDefault="00AD0D26">
                      <w:r w:rsidRPr="00AD0D26">
                        <w:rPr>
                          <w:noProof/>
                          <w:lang w:eastAsia="en-GB"/>
                        </w:rPr>
                        <w:drawing>
                          <wp:inline distT="0" distB="0" distL="0" distR="0">
                            <wp:extent cx="1342834" cy="1562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1562322"/>
                                    </a:xfrm>
                                    <a:prstGeom prst="rect">
                                      <a:avLst/>
                                    </a:prstGeom>
                                    <a:noFill/>
                                    <a:ln>
                                      <a:noFill/>
                                    </a:ln>
                                  </pic:spPr>
                                </pic:pic>
                              </a:graphicData>
                            </a:graphic>
                          </wp:inline>
                        </w:drawing>
                      </w:r>
                    </w:p>
                  </w:txbxContent>
                </v:textbox>
              </v:shape>
            </w:pict>
          </mc:Fallback>
        </mc:AlternateContent>
      </w:r>
    </w:p>
    <w:p w:rsidR="00AD0D26" w:rsidRDefault="00AD0D26" w:rsidP="00AD0D26">
      <w:pPr>
        <w:tabs>
          <w:tab w:val="left" w:pos="7380"/>
        </w:tabs>
        <w:ind w:right="-56" w:hanging="180"/>
        <w:jc w:val="center"/>
        <w:rPr>
          <w:rFonts w:ascii="Arial" w:eastAsia="Times New Roman" w:hAnsi="Arial" w:cs="Arial"/>
          <w:b/>
          <w:bCs/>
          <w:sz w:val="32"/>
          <w:szCs w:val="32"/>
        </w:rPr>
      </w:pPr>
    </w:p>
    <w:p w:rsidR="00AD0D26" w:rsidRDefault="00AD0D26" w:rsidP="00AD0D26">
      <w:pPr>
        <w:tabs>
          <w:tab w:val="left" w:pos="7380"/>
        </w:tabs>
        <w:ind w:right="-56" w:hanging="180"/>
        <w:jc w:val="center"/>
        <w:rPr>
          <w:rFonts w:ascii="Arial" w:eastAsia="Times New Roman" w:hAnsi="Arial" w:cs="Arial"/>
          <w:b/>
          <w:bCs/>
          <w:sz w:val="32"/>
          <w:szCs w:val="32"/>
        </w:rPr>
      </w:pPr>
    </w:p>
    <w:p w:rsidR="00AD0D26" w:rsidRDefault="00AD0D26" w:rsidP="00AD0D26">
      <w:pPr>
        <w:tabs>
          <w:tab w:val="left" w:pos="7380"/>
        </w:tabs>
        <w:ind w:right="-56" w:hanging="180"/>
        <w:jc w:val="center"/>
        <w:rPr>
          <w:rFonts w:ascii="Arial" w:eastAsia="Times New Roman" w:hAnsi="Arial" w:cs="Arial"/>
          <w:b/>
          <w:bCs/>
          <w:sz w:val="32"/>
          <w:szCs w:val="32"/>
        </w:rPr>
      </w:pPr>
    </w:p>
    <w:p w:rsidR="00AD0D26" w:rsidRPr="00AD0D26" w:rsidRDefault="00AD0D26" w:rsidP="00AD0D26">
      <w:pPr>
        <w:tabs>
          <w:tab w:val="left" w:pos="7380"/>
        </w:tabs>
        <w:ind w:right="-56" w:hanging="180"/>
        <w:jc w:val="center"/>
        <w:rPr>
          <w:rFonts w:ascii="Arial" w:eastAsia="Times New Roman" w:hAnsi="Arial" w:cs="Arial"/>
          <w:b/>
          <w:bCs/>
          <w:sz w:val="32"/>
          <w:szCs w:val="32"/>
        </w:rPr>
      </w:pPr>
      <w:r w:rsidRPr="00AD0D26">
        <w:rPr>
          <w:rFonts w:ascii="Arial" w:eastAsia="Times New Roman" w:hAnsi="Arial" w:cs="Arial"/>
          <w:b/>
          <w:bCs/>
          <w:sz w:val="32"/>
          <w:szCs w:val="32"/>
        </w:rPr>
        <w:t>Record of Personal Work Activity</w:t>
      </w:r>
    </w:p>
    <w:p w:rsidR="00AD0D26" w:rsidRPr="00AD0D26" w:rsidRDefault="00AD0D26" w:rsidP="00AD0D26">
      <w:pPr>
        <w:spacing w:line="160" w:lineRule="exact"/>
        <w:jc w:val="center"/>
        <w:rPr>
          <w:rFonts w:ascii="Arial" w:eastAsia="Times New Roman" w:hAnsi="Arial" w:cs="Arial"/>
          <w:b/>
          <w:bCs/>
          <w:sz w:val="16"/>
          <w:szCs w:val="16"/>
        </w:rPr>
      </w:pPr>
    </w:p>
    <w:p w:rsidR="00AD0D26" w:rsidRPr="00AD0D26" w:rsidRDefault="00AD0D26" w:rsidP="00AD0D26">
      <w:pPr>
        <w:rPr>
          <w:rFonts w:ascii="Arial" w:eastAsia="Times New Roman" w:hAnsi="Arial" w:cs="Arial"/>
          <w:sz w:val="16"/>
          <w:szCs w:val="16"/>
        </w:rPr>
      </w:pPr>
    </w:p>
    <w:tbl>
      <w:tblPr>
        <w:tblW w:w="10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9"/>
      </w:tblGrid>
      <w:tr w:rsidR="00AD0D26" w:rsidRPr="00AD0D26" w:rsidTr="00810035">
        <w:trPr>
          <w:cantSplit/>
          <w:trHeight w:hRule="exact" w:val="3657"/>
        </w:trPr>
        <w:tc>
          <w:tcPr>
            <w:tcW w:w="10379" w:type="dxa"/>
          </w:tcPr>
          <w:p w:rsidR="00AD0D26" w:rsidRPr="00AD0D26" w:rsidRDefault="00AD0D26" w:rsidP="00AD0D26">
            <w:pPr>
              <w:spacing w:before="240"/>
              <w:jc w:val="both"/>
              <w:rPr>
                <w:rFonts w:ascii="Arial" w:eastAsia="Times New Roman" w:hAnsi="Arial" w:cs="Arial"/>
                <w:b/>
                <w:bCs/>
                <w:sz w:val="22"/>
                <w:szCs w:val="22"/>
              </w:rPr>
            </w:pPr>
            <w:r w:rsidRPr="00AD0D26">
              <w:rPr>
                <w:rFonts w:ascii="Arial" w:eastAsia="Times New Roman" w:hAnsi="Arial" w:cs="Arial"/>
                <w:b/>
                <w:bCs/>
                <w:sz w:val="22"/>
                <w:szCs w:val="22"/>
              </w:rPr>
              <w:t xml:space="preserve">The COSHH Regulations require all individuals working with substances that can cause certain identifiable diseases or adverse health effects to be monitored. As a pre-cautionary measure the </w:t>
            </w:r>
            <w:r w:rsidRPr="00AD0D26">
              <w:rPr>
                <w:rFonts w:ascii="Arial" w:eastAsia="Times New Roman" w:hAnsi="Arial" w:cs="Arial"/>
                <w:b/>
                <w:bCs/>
                <w:color w:val="FF0000"/>
                <w:sz w:val="22"/>
                <w:szCs w:val="22"/>
              </w:rPr>
              <w:t>University of Strathclyde</w:t>
            </w:r>
            <w:r w:rsidRPr="00AD0D26">
              <w:rPr>
                <w:rFonts w:ascii="Arial" w:eastAsia="Times New Roman" w:hAnsi="Arial" w:cs="Arial"/>
                <w:b/>
                <w:bCs/>
                <w:sz w:val="22"/>
                <w:szCs w:val="22"/>
              </w:rPr>
              <w:t xml:space="preserve">  requires the completion of a Personal Work activity form</w:t>
            </w:r>
          </w:p>
          <w:p w:rsidR="00AD0D26" w:rsidRPr="00AD0D26" w:rsidRDefault="00AD0D26" w:rsidP="00AD0D26">
            <w:pPr>
              <w:jc w:val="both"/>
              <w:rPr>
                <w:rFonts w:ascii="Arial" w:eastAsia="Times New Roman" w:hAnsi="Arial" w:cs="Arial"/>
                <w:b/>
                <w:bCs/>
                <w:sz w:val="22"/>
                <w:szCs w:val="22"/>
              </w:rPr>
            </w:pPr>
          </w:p>
          <w:p w:rsidR="00AD0D26" w:rsidRPr="00AD0D26" w:rsidRDefault="00AD0D26" w:rsidP="00AD0D26">
            <w:pPr>
              <w:numPr>
                <w:ilvl w:val="0"/>
                <w:numId w:val="13"/>
              </w:numPr>
              <w:jc w:val="both"/>
              <w:rPr>
                <w:rFonts w:ascii="Arial" w:eastAsia="Times New Roman" w:hAnsi="Arial" w:cs="Arial"/>
                <w:b/>
                <w:bCs/>
                <w:sz w:val="22"/>
                <w:szCs w:val="22"/>
              </w:rPr>
            </w:pPr>
            <w:r w:rsidRPr="00AD0D26">
              <w:rPr>
                <w:rFonts w:ascii="Arial" w:eastAsia="Times New Roman" w:hAnsi="Arial" w:cs="Arial"/>
                <w:b/>
                <w:bCs/>
                <w:sz w:val="22"/>
                <w:szCs w:val="22"/>
              </w:rPr>
              <w:t>Cytotoxic substances and agents</w:t>
            </w:r>
          </w:p>
          <w:p w:rsidR="00AD0D26" w:rsidRPr="00AD0D26" w:rsidRDefault="00AD0D26" w:rsidP="00AD0D26">
            <w:pPr>
              <w:numPr>
                <w:ilvl w:val="0"/>
                <w:numId w:val="13"/>
              </w:numPr>
              <w:jc w:val="both"/>
              <w:rPr>
                <w:rFonts w:ascii="Arial" w:eastAsia="Times New Roman" w:hAnsi="Arial" w:cs="Arial"/>
                <w:b/>
                <w:bCs/>
                <w:sz w:val="22"/>
                <w:szCs w:val="22"/>
              </w:rPr>
            </w:pPr>
            <w:r w:rsidRPr="00AD0D26">
              <w:rPr>
                <w:rFonts w:ascii="Arial" w:eastAsia="Times New Roman" w:hAnsi="Arial" w:cs="Arial"/>
                <w:b/>
                <w:bCs/>
                <w:sz w:val="22"/>
                <w:szCs w:val="22"/>
              </w:rPr>
              <w:t>Carcinogenic Substances</w:t>
            </w:r>
          </w:p>
          <w:p w:rsidR="00AD0D26" w:rsidRPr="00AD0D26" w:rsidRDefault="00AD0D26" w:rsidP="00AD0D26">
            <w:pPr>
              <w:numPr>
                <w:ilvl w:val="0"/>
                <w:numId w:val="13"/>
              </w:numPr>
              <w:jc w:val="both"/>
              <w:rPr>
                <w:rFonts w:ascii="Arial" w:eastAsia="Times New Roman" w:hAnsi="Arial" w:cs="Arial"/>
                <w:b/>
                <w:bCs/>
                <w:sz w:val="22"/>
                <w:szCs w:val="22"/>
              </w:rPr>
            </w:pPr>
            <w:r w:rsidRPr="00AD0D26">
              <w:rPr>
                <w:rFonts w:ascii="Arial" w:eastAsia="Times New Roman" w:hAnsi="Arial" w:cs="Arial"/>
                <w:b/>
                <w:bCs/>
                <w:sz w:val="22"/>
                <w:szCs w:val="22"/>
              </w:rPr>
              <w:t>Mutagenic Substances</w:t>
            </w:r>
          </w:p>
          <w:p w:rsidR="00AD0D26" w:rsidRPr="00AD0D26" w:rsidRDefault="00AD0D26" w:rsidP="00AD0D26">
            <w:pPr>
              <w:numPr>
                <w:ilvl w:val="0"/>
                <w:numId w:val="13"/>
              </w:numPr>
              <w:jc w:val="both"/>
              <w:rPr>
                <w:rFonts w:ascii="Arial" w:eastAsia="Times New Roman" w:hAnsi="Arial" w:cs="Arial"/>
                <w:b/>
                <w:bCs/>
                <w:sz w:val="22"/>
                <w:szCs w:val="22"/>
              </w:rPr>
            </w:pPr>
            <w:proofErr w:type="spellStart"/>
            <w:r w:rsidRPr="00AD0D26">
              <w:rPr>
                <w:rFonts w:ascii="Arial" w:eastAsia="Times New Roman" w:hAnsi="Arial" w:cs="Arial"/>
                <w:b/>
                <w:bCs/>
                <w:sz w:val="22"/>
                <w:szCs w:val="22"/>
              </w:rPr>
              <w:t>Teratogenic</w:t>
            </w:r>
            <w:proofErr w:type="spellEnd"/>
            <w:r w:rsidRPr="00AD0D26">
              <w:rPr>
                <w:rFonts w:ascii="Arial" w:eastAsia="Times New Roman" w:hAnsi="Arial" w:cs="Arial"/>
                <w:b/>
                <w:bCs/>
                <w:sz w:val="22"/>
                <w:szCs w:val="22"/>
              </w:rPr>
              <w:t xml:space="preserve"> Substances</w:t>
            </w:r>
          </w:p>
          <w:p w:rsidR="00AD0D26" w:rsidRPr="00AD0D26" w:rsidRDefault="00AD0D26" w:rsidP="00AD0D26">
            <w:pPr>
              <w:jc w:val="both"/>
              <w:rPr>
                <w:rFonts w:ascii="Arial" w:eastAsia="Times New Roman" w:hAnsi="Arial" w:cs="Arial"/>
                <w:b/>
                <w:bCs/>
                <w:sz w:val="16"/>
                <w:szCs w:val="16"/>
              </w:rPr>
            </w:pPr>
          </w:p>
          <w:p w:rsidR="00AD0D26" w:rsidRPr="00AD0D26" w:rsidRDefault="00AD0D26" w:rsidP="00AD0D26">
            <w:pPr>
              <w:jc w:val="both"/>
              <w:rPr>
                <w:rFonts w:ascii="Arial" w:eastAsia="Times New Roman" w:hAnsi="Arial" w:cs="Arial"/>
                <w:b/>
                <w:bCs/>
                <w:sz w:val="22"/>
                <w:szCs w:val="22"/>
              </w:rPr>
            </w:pPr>
            <w:r w:rsidRPr="00AD0D26">
              <w:rPr>
                <w:rFonts w:ascii="Arial" w:eastAsia="Times New Roman" w:hAnsi="Arial" w:cs="Arial"/>
                <w:b/>
                <w:bCs/>
                <w:sz w:val="22"/>
                <w:szCs w:val="22"/>
              </w:rPr>
              <w:t>For further information on the criteria for health surveillance see the HSE website:</w:t>
            </w:r>
          </w:p>
          <w:p w:rsidR="00AD0D26" w:rsidRPr="00AD0D26" w:rsidRDefault="009E5DEA" w:rsidP="00AD0D26">
            <w:pPr>
              <w:spacing w:after="120"/>
              <w:jc w:val="both"/>
              <w:rPr>
                <w:rFonts w:ascii="Arial" w:eastAsia="Times New Roman" w:hAnsi="Arial" w:cs="Arial"/>
                <w:b/>
                <w:bCs/>
                <w:sz w:val="22"/>
                <w:szCs w:val="22"/>
              </w:rPr>
            </w:pPr>
            <w:hyperlink r:id="rId9" w:history="1">
              <w:r w:rsidR="00AD0D26" w:rsidRPr="00AD0D26">
                <w:rPr>
                  <w:rFonts w:ascii="Arial" w:eastAsia="Times New Roman" w:hAnsi="Arial" w:cs="Arial"/>
                  <w:b/>
                  <w:bCs/>
                  <w:color w:val="0000FF"/>
                  <w:sz w:val="22"/>
                  <w:szCs w:val="22"/>
                  <w:u w:val="single"/>
                </w:rPr>
                <w:t>http://www.hse.gov.uk/coshh/basics/surveillance.htm</w:t>
              </w:r>
            </w:hyperlink>
          </w:p>
          <w:p w:rsidR="00AD0D26" w:rsidRPr="00AD0D26" w:rsidRDefault="009214D3" w:rsidP="00AD0D26">
            <w:pPr>
              <w:spacing w:after="120"/>
              <w:jc w:val="both"/>
              <w:rPr>
                <w:rFonts w:ascii="Arial" w:eastAsia="Times New Roman" w:hAnsi="Arial" w:cs="Arial"/>
                <w:b/>
                <w:bCs/>
                <w:sz w:val="22"/>
                <w:szCs w:val="22"/>
              </w:rPr>
            </w:pPr>
            <w:r>
              <w:rPr>
                <w:b/>
                <w:bCs/>
                <w:sz w:val="17"/>
              </w:rPr>
              <w:t>The Data Protection Act 1998 requires the University to inform you that the data on this form will be used for the purposes of improving the management of health and safety in the University and in accordance with legislative requirements.</w:t>
            </w:r>
          </w:p>
        </w:tc>
      </w:tr>
    </w:tbl>
    <w:p w:rsidR="00AD0D26" w:rsidRPr="00AD0D26" w:rsidRDefault="00AD0D26" w:rsidP="00AD0D26">
      <w:pPr>
        <w:rPr>
          <w:rFonts w:ascii="Arial" w:eastAsia="Times New Roman" w:hAnsi="Arial" w:cs="Arial"/>
          <w:b/>
          <w:bCs/>
          <w:sz w:val="16"/>
          <w:szCs w:val="16"/>
        </w:rPr>
      </w:pPr>
    </w:p>
    <w:p w:rsidR="00AD0D26" w:rsidRPr="00AD0D26" w:rsidRDefault="00AD0D26" w:rsidP="00AD0D26">
      <w:pPr>
        <w:rPr>
          <w:rFonts w:ascii="Arial" w:eastAsia="Times New Roman" w:hAnsi="Arial"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4552"/>
      </w:tblGrid>
      <w:tr w:rsidR="00AD0D26" w:rsidRPr="00AD0D26" w:rsidTr="00810035">
        <w:trPr>
          <w:cantSplit/>
          <w:trHeight w:hRule="exact" w:val="550"/>
        </w:trPr>
        <w:tc>
          <w:tcPr>
            <w:tcW w:w="10420" w:type="dxa"/>
            <w:gridSpan w:val="2"/>
            <w:shd w:val="clear" w:color="auto" w:fill="auto"/>
          </w:tcPr>
          <w:p w:rsidR="00AD0D26" w:rsidRPr="00AD0D26" w:rsidRDefault="00AD0D26" w:rsidP="00AD0D26">
            <w:pPr>
              <w:keepNext/>
              <w:outlineLvl w:val="0"/>
              <w:rPr>
                <w:rFonts w:ascii="Arial" w:eastAsia="Times New Roman" w:hAnsi="Arial" w:cs="Arial"/>
                <w:b/>
                <w:bCs/>
                <w:sz w:val="24"/>
                <w:szCs w:val="24"/>
              </w:rPr>
            </w:pPr>
            <w:r w:rsidRPr="00AD0D26">
              <w:rPr>
                <w:rFonts w:ascii="Arial" w:eastAsia="Times New Roman" w:hAnsi="Arial" w:cs="Arial"/>
                <w:b/>
                <w:bCs/>
                <w:sz w:val="24"/>
                <w:szCs w:val="24"/>
              </w:rPr>
              <w:t>Personal Details</w:t>
            </w:r>
          </w:p>
        </w:tc>
      </w:tr>
      <w:tr w:rsidR="00AD0D26" w:rsidRPr="00AD0D26" w:rsidTr="00810035">
        <w:trPr>
          <w:cantSplit/>
          <w:trHeight w:hRule="exact" w:val="550"/>
        </w:trPr>
        <w:tc>
          <w:tcPr>
            <w:tcW w:w="5868" w:type="dxa"/>
            <w:shd w:val="clear" w:color="auto" w:fill="auto"/>
          </w:tcPr>
          <w:p w:rsidR="00AD0D26" w:rsidRPr="00AD0D26" w:rsidRDefault="00AD0D26" w:rsidP="00AD0D26">
            <w:pPr>
              <w:rPr>
                <w:rFonts w:ascii="Arial" w:eastAsia="Times New Roman" w:hAnsi="Arial" w:cs="Arial"/>
                <w:sz w:val="22"/>
                <w:szCs w:val="22"/>
              </w:rPr>
            </w:pPr>
            <w:r w:rsidRPr="00AD0D26">
              <w:rPr>
                <w:rFonts w:ascii="Arial" w:eastAsia="Times New Roman" w:hAnsi="Arial" w:cs="Arial"/>
                <w:sz w:val="22"/>
                <w:szCs w:val="22"/>
              </w:rPr>
              <w:t>Surname:</w:t>
            </w:r>
          </w:p>
        </w:tc>
        <w:tc>
          <w:tcPr>
            <w:tcW w:w="4552" w:type="dxa"/>
            <w:shd w:val="clear" w:color="auto" w:fill="auto"/>
          </w:tcPr>
          <w:p w:rsidR="00AD0D26" w:rsidRPr="00AD0D26" w:rsidRDefault="00AD0D26" w:rsidP="00AD0D26">
            <w:pPr>
              <w:rPr>
                <w:rFonts w:ascii="Arial" w:eastAsia="Times New Roman" w:hAnsi="Arial" w:cs="Arial"/>
                <w:sz w:val="22"/>
                <w:szCs w:val="22"/>
              </w:rPr>
            </w:pPr>
            <w:r w:rsidRPr="00AD0D26">
              <w:rPr>
                <w:rFonts w:ascii="Arial" w:eastAsia="Times New Roman" w:hAnsi="Arial" w:cs="Arial"/>
                <w:sz w:val="22"/>
                <w:szCs w:val="22"/>
              </w:rPr>
              <w:t>Forenames:</w:t>
            </w:r>
          </w:p>
        </w:tc>
      </w:tr>
      <w:tr w:rsidR="00AD0D26" w:rsidRPr="00AD0D26" w:rsidTr="00810035">
        <w:trPr>
          <w:cantSplit/>
          <w:trHeight w:hRule="exact" w:val="550"/>
        </w:trPr>
        <w:tc>
          <w:tcPr>
            <w:tcW w:w="5868" w:type="dxa"/>
            <w:shd w:val="clear" w:color="auto" w:fill="auto"/>
          </w:tcPr>
          <w:p w:rsidR="00AD0D26" w:rsidRPr="00AD0D26" w:rsidRDefault="00AD0D26" w:rsidP="00AD0D26">
            <w:pPr>
              <w:rPr>
                <w:rFonts w:ascii="Arial" w:eastAsia="Times New Roman" w:hAnsi="Arial" w:cs="Arial"/>
                <w:sz w:val="22"/>
                <w:szCs w:val="22"/>
              </w:rPr>
            </w:pPr>
            <w:r w:rsidRPr="00AD0D26">
              <w:rPr>
                <w:rFonts w:ascii="Arial" w:eastAsia="Times New Roman" w:hAnsi="Arial" w:cs="Arial"/>
                <w:sz w:val="22"/>
                <w:szCs w:val="22"/>
              </w:rPr>
              <w:t>Male/Female:</w:t>
            </w:r>
          </w:p>
        </w:tc>
        <w:tc>
          <w:tcPr>
            <w:tcW w:w="4552" w:type="dxa"/>
            <w:shd w:val="clear" w:color="auto" w:fill="auto"/>
          </w:tcPr>
          <w:p w:rsidR="00AD0D26" w:rsidRPr="00AD0D26" w:rsidRDefault="00AD0D26" w:rsidP="00AD0D26">
            <w:pPr>
              <w:rPr>
                <w:rFonts w:ascii="Arial" w:eastAsia="Times New Roman" w:hAnsi="Arial" w:cs="Arial"/>
                <w:sz w:val="22"/>
                <w:szCs w:val="22"/>
              </w:rPr>
            </w:pPr>
            <w:r w:rsidRPr="00AD0D26">
              <w:rPr>
                <w:rFonts w:ascii="Arial" w:eastAsia="Times New Roman" w:hAnsi="Arial" w:cs="Arial"/>
                <w:sz w:val="22"/>
                <w:szCs w:val="22"/>
              </w:rPr>
              <w:t>Date of Birth:</w:t>
            </w:r>
          </w:p>
        </w:tc>
      </w:tr>
      <w:tr w:rsidR="00AD0D26" w:rsidRPr="00AD0D26" w:rsidTr="00810035">
        <w:trPr>
          <w:cantSplit/>
          <w:trHeight w:hRule="exact" w:val="550"/>
        </w:trPr>
        <w:tc>
          <w:tcPr>
            <w:tcW w:w="10420" w:type="dxa"/>
            <w:gridSpan w:val="2"/>
            <w:shd w:val="clear" w:color="auto" w:fill="auto"/>
          </w:tcPr>
          <w:p w:rsidR="00AD0D26" w:rsidRPr="00AD0D26" w:rsidRDefault="00AD0D26" w:rsidP="00AD0D26">
            <w:pPr>
              <w:rPr>
                <w:rFonts w:ascii="Arial" w:eastAsia="Times New Roman" w:hAnsi="Arial" w:cs="Arial"/>
                <w:sz w:val="22"/>
                <w:szCs w:val="22"/>
              </w:rPr>
            </w:pPr>
            <w:r w:rsidRPr="00AD0D26">
              <w:rPr>
                <w:rFonts w:ascii="Arial" w:eastAsia="Times New Roman" w:hAnsi="Arial" w:cs="Arial"/>
                <w:sz w:val="22"/>
                <w:szCs w:val="22"/>
              </w:rPr>
              <w:t>N.I. Number:</w:t>
            </w:r>
          </w:p>
        </w:tc>
      </w:tr>
      <w:tr w:rsidR="00AD0D26" w:rsidRPr="00AD0D26" w:rsidTr="00810035">
        <w:trPr>
          <w:cantSplit/>
          <w:trHeight w:hRule="exact" w:val="550"/>
        </w:trPr>
        <w:tc>
          <w:tcPr>
            <w:tcW w:w="10420" w:type="dxa"/>
            <w:gridSpan w:val="2"/>
            <w:shd w:val="clear" w:color="auto" w:fill="auto"/>
          </w:tcPr>
          <w:p w:rsidR="00AD0D26" w:rsidRPr="00AD0D26" w:rsidRDefault="00AD0D26" w:rsidP="00AD0D26">
            <w:pPr>
              <w:rPr>
                <w:rFonts w:ascii="Arial" w:eastAsia="Times New Roman" w:hAnsi="Arial" w:cs="Arial"/>
                <w:sz w:val="22"/>
                <w:szCs w:val="22"/>
              </w:rPr>
            </w:pPr>
            <w:r w:rsidRPr="00AD0D26">
              <w:rPr>
                <w:rFonts w:ascii="Arial" w:eastAsia="Times New Roman" w:hAnsi="Arial" w:cs="Arial"/>
                <w:sz w:val="22"/>
                <w:szCs w:val="22"/>
              </w:rPr>
              <w:t>Date commenced present job:</w:t>
            </w:r>
          </w:p>
        </w:tc>
      </w:tr>
      <w:tr w:rsidR="00AD0D26" w:rsidRPr="00AD0D26" w:rsidTr="00810035">
        <w:trPr>
          <w:cantSplit/>
          <w:trHeight w:hRule="exact" w:val="1259"/>
        </w:trPr>
        <w:tc>
          <w:tcPr>
            <w:tcW w:w="10420" w:type="dxa"/>
            <w:gridSpan w:val="2"/>
            <w:shd w:val="clear" w:color="auto" w:fill="auto"/>
          </w:tcPr>
          <w:p w:rsidR="00AD0D26" w:rsidRPr="00AD0D26" w:rsidRDefault="00AD0D26" w:rsidP="00AD0D26">
            <w:pPr>
              <w:spacing w:after="120"/>
              <w:rPr>
                <w:rFonts w:ascii="Arial" w:eastAsia="Times New Roman" w:hAnsi="Arial" w:cs="Arial"/>
                <w:sz w:val="22"/>
                <w:szCs w:val="22"/>
              </w:rPr>
            </w:pPr>
            <w:r w:rsidRPr="00AD0D26">
              <w:rPr>
                <w:rFonts w:ascii="Arial" w:eastAsia="Times New Roman" w:hAnsi="Arial" w:cs="Arial"/>
                <w:sz w:val="22"/>
                <w:szCs w:val="22"/>
              </w:rPr>
              <w:t>Permanent address:</w:t>
            </w:r>
          </w:p>
        </w:tc>
      </w:tr>
      <w:tr w:rsidR="00AD0D26" w:rsidRPr="00AD0D26" w:rsidTr="00810035">
        <w:trPr>
          <w:cantSplit/>
          <w:trHeight w:hRule="exact" w:val="550"/>
        </w:trPr>
        <w:tc>
          <w:tcPr>
            <w:tcW w:w="5868" w:type="dxa"/>
            <w:shd w:val="clear" w:color="auto" w:fill="auto"/>
          </w:tcPr>
          <w:p w:rsidR="00AD0D26" w:rsidRPr="00AD0D26" w:rsidRDefault="00AD0D26" w:rsidP="00AD0D26">
            <w:pPr>
              <w:rPr>
                <w:rFonts w:ascii="Arial" w:eastAsia="Times New Roman" w:hAnsi="Arial" w:cs="Arial"/>
                <w:sz w:val="22"/>
                <w:szCs w:val="22"/>
              </w:rPr>
            </w:pPr>
            <w:r w:rsidRPr="00AD0D26">
              <w:rPr>
                <w:rFonts w:ascii="Arial" w:eastAsia="Times New Roman" w:hAnsi="Arial" w:cs="Arial"/>
                <w:sz w:val="22"/>
                <w:szCs w:val="22"/>
              </w:rPr>
              <w:t xml:space="preserve">Postcode: </w:t>
            </w:r>
          </w:p>
        </w:tc>
        <w:tc>
          <w:tcPr>
            <w:tcW w:w="4552" w:type="dxa"/>
            <w:shd w:val="clear" w:color="auto" w:fill="auto"/>
          </w:tcPr>
          <w:p w:rsidR="00AD0D26" w:rsidRPr="00AD0D26" w:rsidRDefault="00AD0D26" w:rsidP="00AD0D26">
            <w:pPr>
              <w:rPr>
                <w:rFonts w:ascii="Arial" w:eastAsia="Times New Roman" w:hAnsi="Arial" w:cs="Arial"/>
                <w:sz w:val="22"/>
                <w:szCs w:val="22"/>
              </w:rPr>
            </w:pPr>
            <w:r w:rsidRPr="00AD0D26">
              <w:rPr>
                <w:rFonts w:ascii="Arial" w:eastAsia="Times New Roman" w:hAnsi="Arial" w:cs="Arial"/>
                <w:sz w:val="22"/>
                <w:szCs w:val="22"/>
              </w:rPr>
              <w:t>Dept. Tel No:</w:t>
            </w:r>
          </w:p>
        </w:tc>
      </w:tr>
      <w:tr w:rsidR="00AD0D26" w:rsidRPr="00AD0D26" w:rsidTr="00810035">
        <w:trPr>
          <w:cantSplit/>
          <w:trHeight w:hRule="exact" w:val="550"/>
        </w:trPr>
        <w:tc>
          <w:tcPr>
            <w:tcW w:w="10420" w:type="dxa"/>
            <w:gridSpan w:val="2"/>
            <w:shd w:val="clear" w:color="auto" w:fill="auto"/>
          </w:tcPr>
          <w:p w:rsidR="00AD0D26" w:rsidRPr="00AD0D26" w:rsidRDefault="00AD0D26" w:rsidP="00AD0D26">
            <w:pPr>
              <w:rPr>
                <w:rFonts w:ascii="Arial" w:eastAsia="Times New Roman" w:hAnsi="Arial" w:cs="Arial"/>
                <w:sz w:val="22"/>
                <w:szCs w:val="22"/>
              </w:rPr>
            </w:pPr>
            <w:r w:rsidRPr="00AD0D26">
              <w:rPr>
                <w:rFonts w:ascii="Arial" w:eastAsia="Times New Roman" w:hAnsi="Arial" w:cs="Arial"/>
                <w:sz w:val="22"/>
                <w:szCs w:val="22"/>
              </w:rPr>
              <w:t xml:space="preserve">Status: Staff/Undergraduate student/Postgraduate student/Visitor/Other </w:t>
            </w:r>
            <w:r w:rsidRPr="00AD0D26">
              <w:rPr>
                <w:rFonts w:ascii="Arial" w:eastAsia="Times New Roman" w:hAnsi="Arial" w:cs="Arial"/>
              </w:rPr>
              <w:t>(Delete as appropriate)</w:t>
            </w:r>
          </w:p>
        </w:tc>
      </w:tr>
      <w:tr w:rsidR="00AD0D26" w:rsidRPr="00AD0D26" w:rsidTr="00810035">
        <w:trPr>
          <w:cantSplit/>
          <w:trHeight w:hRule="exact" w:val="550"/>
        </w:trPr>
        <w:tc>
          <w:tcPr>
            <w:tcW w:w="10420" w:type="dxa"/>
            <w:gridSpan w:val="2"/>
            <w:shd w:val="clear" w:color="auto" w:fill="auto"/>
          </w:tcPr>
          <w:p w:rsidR="00AD0D26" w:rsidRPr="00AD0D26" w:rsidRDefault="00AD0D26" w:rsidP="00AD0D26">
            <w:pPr>
              <w:rPr>
                <w:rFonts w:ascii="Arial" w:eastAsia="Times New Roman" w:hAnsi="Arial" w:cs="Arial"/>
                <w:sz w:val="22"/>
                <w:szCs w:val="22"/>
              </w:rPr>
            </w:pPr>
            <w:r w:rsidRPr="00AD0D26">
              <w:rPr>
                <w:rFonts w:ascii="Arial" w:eastAsia="Times New Roman" w:hAnsi="Arial" w:cs="Arial"/>
                <w:sz w:val="22"/>
                <w:szCs w:val="22"/>
              </w:rPr>
              <w:t>Department:</w:t>
            </w:r>
          </w:p>
        </w:tc>
      </w:tr>
      <w:tr w:rsidR="00AD0D26" w:rsidRPr="00AD0D26" w:rsidTr="00810035">
        <w:trPr>
          <w:cantSplit/>
          <w:trHeight w:hRule="exact" w:val="550"/>
        </w:trPr>
        <w:tc>
          <w:tcPr>
            <w:tcW w:w="10420" w:type="dxa"/>
            <w:gridSpan w:val="2"/>
            <w:shd w:val="clear" w:color="auto" w:fill="auto"/>
          </w:tcPr>
          <w:p w:rsidR="00AD0D26" w:rsidRPr="00AD0D26" w:rsidRDefault="00AD0D26" w:rsidP="00AD0D26">
            <w:pPr>
              <w:rPr>
                <w:rFonts w:ascii="Arial" w:eastAsia="Times New Roman" w:hAnsi="Arial" w:cs="Arial"/>
                <w:sz w:val="22"/>
                <w:szCs w:val="22"/>
              </w:rPr>
            </w:pPr>
            <w:r w:rsidRPr="00AD0D26">
              <w:rPr>
                <w:rFonts w:ascii="Arial" w:eastAsia="Times New Roman" w:hAnsi="Arial" w:cs="Arial"/>
                <w:sz w:val="22"/>
                <w:szCs w:val="22"/>
              </w:rPr>
              <w:t>Supervisor’s name and contact telephone number:</w:t>
            </w:r>
          </w:p>
        </w:tc>
      </w:tr>
      <w:tr w:rsidR="00AD0D26" w:rsidRPr="00AD0D26" w:rsidTr="00810035">
        <w:trPr>
          <w:cantSplit/>
          <w:trHeight w:hRule="exact" w:val="550"/>
        </w:trPr>
        <w:tc>
          <w:tcPr>
            <w:tcW w:w="5868" w:type="dxa"/>
            <w:shd w:val="clear" w:color="auto" w:fill="auto"/>
          </w:tcPr>
          <w:p w:rsidR="00AD0D26" w:rsidRPr="00AD0D26" w:rsidRDefault="00AD0D26" w:rsidP="00AD0D26">
            <w:pPr>
              <w:rPr>
                <w:rFonts w:ascii="Arial" w:eastAsia="Times New Roman" w:hAnsi="Arial" w:cs="Arial"/>
                <w:b/>
                <w:bCs/>
                <w:sz w:val="22"/>
                <w:szCs w:val="22"/>
              </w:rPr>
            </w:pPr>
            <w:r w:rsidRPr="00AD0D26">
              <w:rPr>
                <w:rFonts w:ascii="Arial" w:eastAsia="Times New Roman" w:hAnsi="Arial" w:cs="Arial"/>
                <w:b/>
                <w:bCs/>
                <w:sz w:val="22"/>
                <w:szCs w:val="22"/>
              </w:rPr>
              <w:t xml:space="preserve">Signed: </w:t>
            </w:r>
          </w:p>
        </w:tc>
        <w:tc>
          <w:tcPr>
            <w:tcW w:w="4552" w:type="dxa"/>
            <w:shd w:val="clear" w:color="auto" w:fill="auto"/>
          </w:tcPr>
          <w:p w:rsidR="00AD0D26" w:rsidRPr="00AD0D26" w:rsidRDefault="00AD0D26" w:rsidP="00AD0D26">
            <w:pPr>
              <w:rPr>
                <w:rFonts w:ascii="Arial" w:eastAsia="Times New Roman" w:hAnsi="Arial" w:cs="Arial"/>
                <w:b/>
                <w:bCs/>
                <w:sz w:val="22"/>
                <w:szCs w:val="22"/>
              </w:rPr>
            </w:pPr>
            <w:r w:rsidRPr="00AD0D26">
              <w:rPr>
                <w:rFonts w:ascii="Arial" w:eastAsia="Times New Roman" w:hAnsi="Arial" w:cs="Arial"/>
                <w:b/>
                <w:bCs/>
                <w:sz w:val="22"/>
                <w:szCs w:val="22"/>
              </w:rPr>
              <w:t>Date:</w:t>
            </w:r>
          </w:p>
        </w:tc>
      </w:tr>
    </w:tbl>
    <w:p w:rsidR="00AD0D26" w:rsidRPr="00AD0D26" w:rsidRDefault="00AD0D26" w:rsidP="00AD0D26">
      <w:pPr>
        <w:keepNext/>
        <w:outlineLvl w:val="0"/>
        <w:rPr>
          <w:rFonts w:ascii="Arial" w:eastAsia="Times New Roman" w:hAnsi="Arial" w:cs="Arial"/>
          <w:b/>
          <w:bCs/>
          <w:sz w:val="24"/>
          <w:szCs w:val="24"/>
        </w:rPr>
      </w:pPr>
    </w:p>
    <w:p w:rsidR="00AD0D26" w:rsidRPr="00AD0D26" w:rsidRDefault="00AD0D26" w:rsidP="00AD0D26">
      <w:pPr>
        <w:keepNext/>
        <w:jc w:val="center"/>
        <w:outlineLvl w:val="0"/>
        <w:rPr>
          <w:rFonts w:ascii="Arial" w:eastAsia="Times New Roman" w:hAnsi="Arial" w:cs="Arial"/>
          <w:b/>
          <w:bCs/>
          <w:sz w:val="24"/>
          <w:szCs w:val="24"/>
        </w:rPr>
      </w:pPr>
      <w:r w:rsidRPr="00AD0D26">
        <w:rPr>
          <w:rFonts w:ascii="Arial" w:eastAsia="Times New Roman" w:hAnsi="Arial" w:cs="Arial"/>
          <w:b/>
          <w:bCs/>
          <w:sz w:val="24"/>
          <w:szCs w:val="24"/>
        </w:rPr>
        <w:t>PLEASE COMPLETE SUBSTANCE DETAILS OVERLEAF</w:t>
      </w:r>
    </w:p>
    <w:p w:rsidR="00AD0D26" w:rsidRPr="00AD0D26" w:rsidRDefault="00AD0D26" w:rsidP="00AD0D26">
      <w:pPr>
        <w:keepNext/>
        <w:spacing w:before="240" w:after="60"/>
        <w:outlineLvl w:val="2"/>
        <w:rPr>
          <w:rFonts w:ascii="Arial" w:eastAsia="Times New Roman" w:hAnsi="Arial" w:cs="Arial"/>
          <w:b/>
          <w:bCs/>
          <w:color w:val="FF0000"/>
          <w:sz w:val="26"/>
          <w:szCs w:val="26"/>
        </w:rPr>
      </w:pPr>
      <w:r w:rsidRPr="00AD0D26">
        <w:rPr>
          <w:rFonts w:ascii="Arial" w:eastAsia="Times New Roman" w:hAnsi="Arial" w:cs="Arial"/>
          <w:b/>
          <w:bCs/>
          <w:color w:val="FF0000"/>
          <w:sz w:val="26"/>
          <w:szCs w:val="26"/>
        </w:rPr>
        <w:t>THIS RECORD MUST BE KEPT BY THE DEPARTMENT FOR 40 YEARS FOLLOWING THE INDIVIDUAL LEAVING THE EMPLOYMENT OF THE UNIVERSITY.</w:t>
      </w:r>
    </w:p>
    <w:p w:rsidR="00AD0D26" w:rsidRPr="00AD0D26" w:rsidRDefault="00AD0D26" w:rsidP="00AD0D26">
      <w:pPr>
        <w:jc w:val="center"/>
        <w:rPr>
          <w:rFonts w:ascii="Arial" w:eastAsia="Times New Roman" w:hAnsi="Arial" w:cs="Arial"/>
          <w:b/>
          <w:bCs/>
          <w:sz w:val="24"/>
          <w:szCs w:val="24"/>
        </w:rPr>
      </w:pPr>
    </w:p>
    <w:p w:rsidR="00AD0D26" w:rsidRPr="00AD0D26" w:rsidRDefault="00AD0D26" w:rsidP="00AD0D26">
      <w:pPr>
        <w:jc w:val="center"/>
        <w:rPr>
          <w:rFonts w:ascii="Arial" w:eastAsia="Times New Roman" w:hAnsi="Arial" w:cs="Arial"/>
          <w:b/>
          <w:bCs/>
          <w:sz w:val="16"/>
          <w:szCs w:val="16"/>
        </w:rPr>
        <w:sectPr w:rsidR="00AD0D26" w:rsidRPr="00AD0D26" w:rsidSect="00384838">
          <w:headerReference w:type="even" r:id="rId10"/>
          <w:headerReference w:type="default" r:id="rId11"/>
          <w:footerReference w:type="even" r:id="rId12"/>
          <w:footerReference w:type="default" r:id="rId13"/>
          <w:headerReference w:type="first" r:id="rId14"/>
          <w:footerReference w:type="first" r:id="rId15"/>
          <w:pgSz w:w="11906" w:h="16838" w:code="9"/>
          <w:pgMar w:top="851" w:right="851" w:bottom="719" w:left="851" w:header="709" w:footer="709" w:gutter="0"/>
          <w:cols w:space="708"/>
          <w:titlePg/>
          <w:docGrid w:linePitch="360"/>
        </w:sectPr>
      </w:pPr>
    </w:p>
    <w:tbl>
      <w:tblPr>
        <w:tblW w:w="15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6"/>
        <w:gridCol w:w="2322"/>
        <w:gridCol w:w="2160"/>
        <w:gridCol w:w="2340"/>
        <w:gridCol w:w="2457"/>
        <w:gridCol w:w="2223"/>
      </w:tblGrid>
      <w:tr w:rsidR="00AD0D26" w:rsidRPr="00AD0D26" w:rsidTr="00810035">
        <w:trPr>
          <w:jc w:val="center"/>
        </w:trPr>
        <w:tc>
          <w:tcPr>
            <w:tcW w:w="15048" w:type="dxa"/>
            <w:gridSpan w:val="6"/>
            <w:vAlign w:val="center"/>
          </w:tcPr>
          <w:p w:rsidR="00AD0D26" w:rsidRPr="00AD0D26" w:rsidRDefault="00AD0D26" w:rsidP="00AD0D26">
            <w:pPr>
              <w:keepNext/>
              <w:spacing w:before="120" w:after="60"/>
              <w:jc w:val="center"/>
              <w:outlineLvl w:val="1"/>
              <w:rPr>
                <w:rFonts w:ascii="Arial" w:eastAsia="Times New Roman" w:hAnsi="Arial" w:cs="Arial"/>
                <w:b/>
                <w:bCs/>
                <w:i/>
                <w:iCs/>
                <w:sz w:val="28"/>
                <w:szCs w:val="28"/>
              </w:rPr>
            </w:pPr>
            <w:r w:rsidRPr="00AD0D26">
              <w:rPr>
                <w:rFonts w:ascii="Arial" w:eastAsia="Times New Roman" w:hAnsi="Arial" w:cs="Arial"/>
                <w:b/>
                <w:bCs/>
                <w:i/>
                <w:iCs/>
                <w:sz w:val="28"/>
                <w:szCs w:val="28"/>
              </w:rPr>
              <w:lastRenderedPageBreak/>
              <w:t>SUBSTANCE DETAILS</w:t>
            </w:r>
          </w:p>
        </w:tc>
      </w:tr>
      <w:tr w:rsidR="00AD0D26" w:rsidRPr="00AD0D26" w:rsidTr="00810035">
        <w:trPr>
          <w:jc w:val="center"/>
        </w:trPr>
        <w:tc>
          <w:tcPr>
            <w:tcW w:w="3546" w:type="dxa"/>
            <w:vAlign w:val="center"/>
          </w:tcPr>
          <w:p w:rsidR="00AD0D26" w:rsidRPr="00AD0D26" w:rsidRDefault="00AD0D26" w:rsidP="00AD0D26">
            <w:pPr>
              <w:keepNext/>
              <w:spacing w:before="120" w:after="120"/>
              <w:jc w:val="center"/>
              <w:outlineLvl w:val="0"/>
              <w:rPr>
                <w:rFonts w:ascii="Arial" w:eastAsia="Times New Roman" w:hAnsi="Arial" w:cs="Arial"/>
                <w:b/>
                <w:bCs/>
                <w:sz w:val="22"/>
                <w:szCs w:val="22"/>
              </w:rPr>
            </w:pPr>
            <w:r w:rsidRPr="00AD0D26">
              <w:rPr>
                <w:rFonts w:ascii="Arial" w:eastAsia="Times New Roman" w:hAnsi="Arial" w:cs="Arial"/>
                <w:b/>
                <w:bCs/>
                <w:sz w:val="22"/>
                <w:szCs w:val="22"/>
              </w:rPr>
              <w:t>Name of substance</w:t>
            </w:r>
          </w:p>
        </w:tc>
        <w:tc>
          <w:tcPr>
            <w:tcW w:w="2322" w:type="dxa"/>
            <w:vAlign w:val="center"/>
          </w:tcPr>
          <w:p w:rsidR="00AD0D26" w:rsidRPr="00AD0D26" w:rsidRDefault="00AD0D26" w:rsidP="00AD0D26">
            <w:pPr>
              <w:keepNext/>
              <w:spacing w:before="120" w:after="120"/>
              <w:jc w:val="center"/>
              <w:outlineLvl w:val="0"/>
              <w:rPr>
                <w:rFonts w:ascii="Arial" w:eastAsia="Times New Roman" w:hAnsi="Arial" w:cs="Arial"/>
                <w:b/>
                <w:bCs/>
                <w:sz w:val="22"/>
                <w:szCs w:val="22"/>
              </w:rPr>
            </w:pPr>
            <w:r w:rsidRPr="00AD0D26">
              <w:rPr>
                <w:rFonts w:ascii="Arial" w:eastAsia="Times New Roman" w:hAnsi="Arial" w:cs="Arial"/>
                <w:b/>
                <w:bCs/>
                <w:sz w:val="22"/>
                <w:szCs w:val="22"/>
              </w:rPr>
              <w:t xml:space="preserve">Nature of hazard </w:t>
            </w:r>
            <w:r w:rsidRPr="00AD0D26">
              <w:rPr>
                <w:rFonts w:ascii="Arial" w:eastAsia="Times New Roman" w:hAnsi="Arial" w:cs="Arial"/>
                <w:b/>
                <w:bCs/>
                <w:sz w:val="22"/>
                <w:szCs w:val="22"/>
                <w:vertAlign w:val="superscript"/>
              </w:rPr>
              <w:t>1</w:t>
            </w:r>
          </w:p>
        </w:tc>
        <w:tc>
          <w:tcPr>
            <w:tcW w:w="2160" w:type="dxa"/>
            <w:vAlign w:val="center"/>
          </w:tcPr>
          <w:p w:rsidR="00AD0D26" w:rsidRPr="00AD0D26" w:rsidRDefault="00AD0D26" w:rsidP="00AD0D26">
            <w:pPr>
              <w:keepNext/>
              <w:spacing w:before="120" w:after="120"/>
              <w:jc w:val="center"/>
              <w:outlineLvl w:val="0"/>
              <w:rPr>
                <w:rFonts w:ascii="Arial" w:eastAsia="Times New Roman" w:hAnsi="Arial" w:cs="Arial"/>
                <w:b/>
                <w:bCs/>
                <w:sz w:val="22"/>
                <w:szCs w:val="22"/>
              </w:rPr>
            </w:pPr>
            <w:r w:rsidRPr="00AD0D26">
              <w:rPr>
                <w:rFonts w:ascii="Arial" w:eastAsia="Times New Roman" w:hAnsi="Arial" w:cs="Arial"/>
                <w:b/>
                <w:bCs/>
                <w:sz w:val="22"/>
                <w:szCs w:val="22"/>
              </w:rPr>
              <w:t xml:space="preserve">Physical state </w:t>
            </w:r>
            <w:r w:rsidRPr="00AD0D26">
              <w:rPr>
                <w:rFonts w:ascii="Arial" w:eastAsia="Times New Roman" w:hAnsi="Arial" w:cs="Arial"/>
                <w:b/>
                <w:bCs/>
                <w:sz w:val="22"/>
                <w:szCs w:val="22"/>
                <w:vertAlign w:val="superscript"/>
              </w:rPr>
              <w:t>2</w:t>
            </w:r>
          </w:p>
        </w:tc>
        <w:tc>
          <w:tcPr>
            <w:tcW w:w="2340" w:type="dxa"/>
            <w:vAlign w:val="center"/>
          </w:tcPr>
          <w:p w:rsidR="00AD0D26" w:rsidRPr="00AD0D26" w:rsidRDefault="00AD0D26" w:rsidP="00AD0D26">
            <w:pPr>
              <w:spacing w:before="120" w:after="120"/>
              <w:jc w:val="center"/>
              <w:rPr>
                <w:rFonts w:ascii="Arial" w:eastAsia="Times New Roman" w:hAnsi="Arial" w:cs="Arial"/>
                <w:b/>
                <w:bCs/>
                <w:sz w:val="22"/>
                <w:szCs w:val="22"/>
              </w:rPr>
            </w:pPr>
            <w:r w:rsidRPr="00AD0D26">
              <w:rPr>
                <w:rFonts w:ascii="Arial" w:eastAsia="Times New Roman" w:hAnsi="Arial" w:cs="Arial"/>
                <w:b/>
                <w:bCs/>
                <w:sz w:val="22"/>
                <w:szCs w:val="22"/>
              </w:rPr>
              <w:t xml:space="preserve">Quantity, amount </w:t>
            </w:r>
            <w:r w:rsidRPr="00AD0D26">
              <w:rPr>
                <w:rFonts w:ascii="Arial" w:eastAsia="Times New Roman" w:hAnsi="Arial" w:cs="Arial"/>
                <w:b/>
                <w:bCs/>
                <w:sz w:val="22"/>
                <w:szCs w:val="22"/>
                <w:vertAlign w:val="superscript"/>
              </w:rPr>
              <w:t>3</w:t>
            </w:r>
          </w:p>
        </w:tc>
        <w:tc>
          <w:tcPr>
            <w:tcW w:w="2457" w:type="dxa"/>
            <w:vAlign w:val="center"/>
          </w:tcPr>
          <w:p w:rsidR="00AD0D26" w:rsidRPr="00AD0D26" w:rsidRDefault="00AD0D26" w:rsidP="00AD0D26">
            <w:pPr>
              <w:spacing w:before="120" w:after="120"/>
              <w:jc w:val="center"/>
              <w:rPr>
                <w:rFonts w:ascii="Arial" w:eastAsia="Times New Roman" w:hAnsi="Arial" w:cs="Arial"/>
                <w:b/>
                <w:bCs/>
                <w:sz w:val="22"/>
                <w:szCs w:val="22"/>
              </w:rPr>
            </w:pPr>
            <w:r w:rsidRPr="00AD0D26">
              <w:rPr>
                <w:rFonts w:ascii="Arial" w:eastAsia="Times New Roman" w:hAnsi="Arial" w:cs="Arial"/>
                <w:b/>
                <w:bCs/>
                <w:sz w:val="22"/>
                <w:szCs w:val="22"/>
              </w:rPr>
              <w:t xml:space="preserve">Frequency/duration of use </w:t>
            </w:r>
            <w:r w:rsidRPr="00AD0D26">
              <w:rPr>
                <w:rFonts w:ascii="Arial" w:eastAsia="Times New Roman" w:hAnsi="Arial" w:cs="Arial"/>
                <w:b/>
                <w:bCs/>
                <w:sz w:val="22"/>
                <w:szCs w:val="22"/>
                <w:vertAlign w:val="superscript"/>
              </w:rPr>
              <w:t>4</w:t>
            </w:r>
          </w:p>
        </w:tc>
        <w:tc>
          <w:tcPr>
            <w:tcW w:w="2223" w:type="dxa"/>
            <w:vAlign w:val="center"/>
          </w:tcPr>
          <w:p w:rsidR="00AD0D26" w:rsidRPr="00AD0D26" w:rsidRDefault="00AD0D26" w:rsidP="00AD0D26">
            <w:pPr>
              <w:spacing w:before="120" w:after="120"/>
              <w:jc w:val="center"/>
              <w:rPr>
                <w:rFonts w:ascii="Arial" w:eastAsia="Times New Roman" w:hAnsi="Arial" w:cs="Arial"/>
                <w:b/>
                <w:bCs/>
                <w:sz w:val="22"/>
                <w:szCs w:val="22"/>
              </w:rPr>
            </w:pPr>
            <w:r w:rsidRPr="00AD0D26">
              <w:rPr>
                <w:rFonts w:ascii="Arial" w:eastAsia="Times New Roman" w:hAnsi="Arial" w:cs="Arial"/>
                <w:b/>
                <w:bCs/>
                <w:sz w:val="22"/>
                <w:szCs w:val="22"/>
              </w:rPr>
              <w:t xml:space="preserve">Control measures in use </w:t>
            </w:r>
            <w:r w:rsidRPr="00AD0D26">
              <w:rPr>
                <w:rFonts w:ascii="Arial" w:eastAsia="Times New Roman" w:hAnsi="Arial" w:cs="Arial"/>
                <w:b/>
                <w:bCs/>
                <w:sz w:val="22"/>
                <w:szCs w:val="22"/>
                <w:vertAlign w:val="superscript"/>
              </w:rPr>
              <w:t>5</w:t>
            </w:r>
          </w:p>
        </w:tc>
      </w:tr>
      <w:tr w:rsidR="00AD0D26" w:rsidRPr="00AD0D26" w:rsidTr="00810035">
        <w:trPr>
          <w:trHeight w:hRule="exact" w:val="851"/>
          <w:jc w:val="center"/>
        </w:trPr>
        <w:tc>
          <w:tcPr>
            <w:tcW w:w="3546" w:type="dxa"/>
            <w:vAlign w:val="center"/>
          </w:tcPr>
          <w:p w:rsidR="00AD0D26" w:rsidRPr="00AD0D26" w:rsidRDefault="00AD0D26" w:rsidP="00AD0D26">
            <w:pPr>
              <w:jc w:val="center"/>
              <w:rPr>
                <w:rFonts w:ascii="Arial" w:eastAsia="Times New Roman" w:hAnsi="Arial" w:cs="Arial"/>
                <w:sz w:val="24"/>
                <w:szCs w:val="24"/>
              </w:rPr>
            </w:pPr>
          </w:p>
          <w:p w:rsidR="00AD0D26" w:rsidRPr="00AD0D26" w:rsidRDefault="00AD0D26" w:rsidP="00AD0D26">
            <w:pPr>
              <w:jc w:val="center"/>
              <w:rPr>
                <w:rFonts w:ascii="Arial" w:eastAsia="Times New Roman" w:hAnsi="Arial" w:cs="Arial"/>
                <w:sz w:val="24"/>
                <w:szCs w:val="24"/>
              </w:rPr>
            </w:pPr>
          </w:p>
          <w:p w:rsidR="00AD0D26" w:rsidRPr="00AD0D26" w:rsidRDefault="00AD0D26" w:rsidP="00AD0D26">
            <w:pPr>
              <w:jc w:val="center"/>
              <w:rPr>
                <w:rFonts w:ascii="Arial" w:eastAsia="Times New Roman" w:hAnsi="Arial" w:cs="Arial"/>
                <w:sz w:val="24"/>
                <w:szCs w:val="24"/>
              </w:rPr>
            </w:pPr>
          </w:p>
          <w:p w:rsidR="00AD0D26" w:rsidRPr="00AD0D26" w:rsidRDefault="00AD0D26" w:rsidP="00AD0D26">
            <w:pPr>
              <w:jc w:val="center"/>
              <w:rPr>
                <w:rFonts w:ascii="Arial" w:eastAsia="Times New Roman" w:hAnsi="Arial" w:cs="Arial"/>
                <w:sz w:val="24"/>
                <w:szCs w:val="24"/>
              </w:rPr>
            </w:pPr>
          </w:p>
          <w:p w:rsidR="00AD0D26" w:rsidRPr="00AD0D26" w:rsidRDefault="00AD0D26" w:rsidP="00AD0D26">
            <w:pPr>
              <w:jc w:val="center"/>
              <w:rPr>
                <w:rFonts w:ascii="Arial" w:eastAsia="Times New Roman" w:hAnsi="Arial" w:cs="Arial"/>
                <w:sz w:val="24"/>
                <w:szCs w:val="24"/>
              </w:rPr>
            </w:pPr>
          </w:p>
        </w:tc>
        <w:tc>
          <w:tcPr>
            <w:tcW w:w="2322" w:type="dxa"/>
            <w:vAlign w:val="center"/>
          </w:tcPr>
          <w:p w:rsidR="00AD0D26" w:rsidRPr="00AD0D26" w:rsidRDefault="00AD0D26" w:rsidP="00AD0D26">
            <w:pPr>
              <w:jc w:val="center"/>
              <w:rPr>
                <w:rFonts w:ascii="Arial" w:eastAsia="Times New Roman" w:hAnsi="Arial" w:cs="Arial"/>
                <w:sz w:val="24"/>
                <w:szCs w:val="24"/>
              </w:rPr>
            </w:pPr>
          </w:p>
          <w:p w:rsidR="00AD0D26" w:rsidRPr="00AD0D26" w:rsidRDefault="00AD0D26" w:rsidP="00AD0D26">
            <w:pPr>
              <w:jc w:val="center"/>
              <w:rPr>
                <w:rFonts w:ascii="Arial" w:eastAsia="Times New Roman" w:hAnsi="Arial" w:cs="Arial"/>
                <w:sz w:val="24"/>
                <w:szCs w:val="24"/>
              </w:rPr>
            </w:pPr>
          </w:p>
          <w:p w:rsidR="00AD0D26" w:rsidRPr="00AD0D26" w:rsidRDefault="00AD0D26" w:rsidP="00AD0D26">
            <w:pPr>
              <w:jc w:val="center"/>
              <w:rPr>
                <w:rFonts w:ascii="Arial" w:eastAsia="Times New Roman" w:hAnsi="Arial" w:cs="Arial"/>
                <w:sz w:val="24"/>
                <w:szCs w:val="24"/>
              </w:rPr>
            </w:pPr>
          </w:p>
          <w:p w:rsidR="00AD0D26" w:rsidRPr="00AD0D26" w:rsidRDefault="00AD0D26" w:rsidP="00AD0D26">
            <w:pPr>
              <w:jc w:val="center"/>
              <w:rPr>
                <w:rFonts w:ascii="Arial" w:eastAsia="Times New Roman" w:hAnsi="Arial" w:cs="Arial"/>
                <w:sz w:val="24"/>
                <w:szCs w:val="24"/>
              </w:rPr>
            </w:pPr>
          </w:p>
          <w:p w:rsidR="00AD0D26" w:rsidRPr="00AD0D26" w:rsidRDefault="00AD0D26" w:rsidP="00AD0D26">
            <w:pPr>
              <w:jc w:val="center"/>
              <w:rPr>
                <w:rFonts w:ascii="Arial" w:eastAsia="Times New Roman" w:hAnsi="Arial" w:cs="Arial"/>
                <w:sz w:val="24"/>
                <w:szCs w:val="24"/>
              </w:rPr>
            </w:pPr>
          </w:p>
        </w:tc>
        <w:tc>
          <w:tcPr>
            <w:tcW w:w="2160" w:type="dxa"/>
            <w:vAlign w:val="center"/>
          </w:tcPr>
          <w:p w:rsidR="00AD0D26" w:rsidRPr="00AD0D26" w:rsidRDefault="00AD0D26" w:rsidP="00AD0D26">
            <w:pPr>
              <w:jc w:val="center"/>
              <w:rPr>
                <w:rFonts w:ascii="Arial" w:eastAsia="Times New Roman" w:hAnsi="Arial" w:cs="Arial"/>
                <w:sz w:val="24"/>
                <w:szCs w:val="24"/>
              </w:rPr>
            </w:pPr>
          </w:p>
          <w:p w:rsidR="00AD0D26" w:rsidRPr="00AD0D26" w:rsidRDefault="00AD0D26" w:rsidP="00AD0D26">
            <w:pPr>
              <w:jc w:val="center"/>
              <w:rPr>
                <w:rFonts w:ascii="Arial" w:eastAsia="Times New Roman" w:hAnsi="Arial" w:cs="Arial"/>
                <w:sz w:val="24"/>
                <w:szCs w:val="24"/>
              </w:rPr>
            </w:pPr>
          </w:p>
          <w:p w:rsidR="00AD0D26" w:rsidRPr="00AD0D26" w:rsidRDefault="00AD0D26" w:rsidP="00AD0D26">
            <w:pPr>
              <w:jc w:val="center"/>
              <w:rPr>
                <w:rFonts w:ascii="Arial" w:eastAsia="Times New Roman" w:hAnsi="Arial" w:cs="Arial"/>
                <w:sz w:val="24"/>
                <w:szCs w:val="24"/>
              </w:rPr>
            </w:pPr>
          </w:p>
          <w:p w:rsidR="00AD0D26" w:rsidRPr="00AD0D26" w:rsidRDefault="00AD0D26" w:rsidP="00AD0D26">
            <w:pPr>
              <w:jc w:val="center"/>
              <w:rPr>
                <w:rFonts w:ascii="Arial" w:eastAsia="Times New Roman" w:hAnsi="Arial" w:cs="Arial"/>
                <w:sz w:val="24"/>
                <w:szCs w:val="24"/>
              </w:rPr>
            </w:pPr>
          </w:p>
          <w:p w:rsidR="00AD0D26" w:rsidRPr="00AD0D26" w:rsidRDefault="00AD0D26" w:rsidP="00AD0D26">
            <w:pPr>
              <w:jc w:val="center"/>
              <w:rPr>
                <w:rFonts w:ascii="Arial" w:eastAsia="Times New Roman" w:hAnsi="Arial" w:cs="Arial"/>
                <w:sz w:val="24"/>
                <w:szCs w:val="24"/>
              </w:rPr>
            </w:pPr>
          </w:p>
        </w:tc>
        <w:tc>
          <w:tcPr>
            <w:tcW w:w="2340" w:type="dxa"/>
            <w:vAlign w:val="center"/>
          </w:tcPr>
          <w:p w:rsidR="00AD0D26" w:rsidRPr="00AD0D26" w:rsidRDefault="00AD0D26" w:rsidP="00AD0D26">
            <w:pPr>
              <w:jc w:val="center"/>
              <w:rPr>
                <w:rFonts w:ascii="Arial" w:eastAsia="Times New Roman" w:hAnsi="Arial" w:cs="Arial"/>
                <w:sz w:val="24"/>
                <w:szCs w:val="24"/>
              </w:rPr>
            </w:pPr>
          </w:p>
        </w:tc>
        <w:tc>
          <w:tcPr>
            <w:tcW w:w="2457" w:type="dxa"/>
            <w:vAlign w:val="center"/>
          </w:tcPr>
          <w:p w:rsidR="00AD0D26" w:rsidRPr="00AD0D26" w:rsidRDefault="00AD0D26" w:rsidP="00AD0D26">
            <w:pPr>
              <w:jc w:val="center"/>
              <w:rPr>
                <w:rFonts w:ascii="Arial" w:eastAsia="Times New Roman" w:hAnsi="Arial" w:cs="Arial"/>
                <w:sz w:val="24"/>
                <w:szCs w:val="24"/>
              </w:rPr>
            </w:pPr>
          </w:p>
        </w:tc>
        <w:tc>
          <w:tcPr>
            <w:tcW w:w="2223" w:type="dxa"/>
            <w:vAlign w:val="center"/>
          </w:tcPr>
          <w:p w:rsidR="00AD0D26" w:rsidRPr="00AD0D26" w:rsidRDefault="00AD0D26" w:rsidP="00AD0D26">
            <w:pPr>
              <w:jc w:val="center"/>
              <w:rPr>
                <w:rFonts w:ascii="Arial" w:eastAsia="Times New Roman" w:hAnsi="Arial" w:cs="Arial"/>
                <w:sz w:val="24"/>
                <w:szCs w:val="24"/>
              </w:rPr>
            </w:pPr>
          </w:p>
        </w:tc>
      </w:tr>
      <w:tr w:rsidR="00AD0D26" w:rsidRPr="00AD0D26" w:rsidTr="00810035">
        <w:trPr>
          <w:jc w:val="center"/>
        </w:trPr>
        <w:tc>
          <w:tcPr>
            <w:tcW w:w="3546" w:type="dxa"/>
            <w:vAlign w:val="center"/>
          </w:tcPr>
          <w:p w:rsidR="00AD0D26" w:rsidRPr="00AD0D26" w:rsidRDefault="00AD0D26" w:rsidP="00AD0D26">
            <w:pPr>
              <w:jc w:val="center"/>
              <w:rPr>
                <w:rFonts w:ascii="Arial" w:eastAsia="Times New Roman" w:hAnsi="Arial" w:cs="Arial"/>
                <w:sz w:val="24"/>
                <w:szCs w:val="24"/>
              </w:rPr>
            </w:pPr>
          </w:p>
          <w:p w:rsidR="00AD0D26" w:rsidRPr="00AD0D26" w:rsidRDefault="00AD0D26" w:rsidP="00AD0D26">
            <w:pPr>
              <w:jc w:val="center"/>
              <w:rPr>
                <w:rFonts w:ascii="Arial" w:eastAsia="Times New Roman" w:hAnsi="Arial" w:cs="Arial"/>
                <w:sz w:val="24"/>
                <w:szCs w:val="24"/>
              </w:rPr>
            </w:pPr>
          </w:p>
          <w:p w:rsidR="00AD0D26" w:rsidRPr="00AD0D26" w:rsidRDefault="00AD0D26" w:rsidP="00AD0D26">
            <w:pPr>
              <w:jc w:val="center"/>
              <w:rPr>
                <w:rFonts w:ascii="Arial" w:eastAsia="Times New Roman" w:hAnsi="Arial" w:cs="Arial"/>
                <w:sz w:val="24"/>
                <w:szCs w:val="24"/>
              </w:rPr>
            </w:pPr>
          </w:p>
        </w:tc>
        <w:tc>
          <w:tcPr>
            <w:tcW w:w="2322" w:type="dxa"/>
            <w:vAlign w:val="center"/>
          </w:tcPr>
          <w:p w:rsidR="00AD0D26" w:rsidRPr="00AD0D26" w:rsidRDefault="00AD0D26" w:rsidP="00AD0D26">
            <w:pPr>
              <w:jc w:val="center"/>
              <w:rPr>
                <w:rFonts w:ascii="Arial" w:eastAsia="Times New Roman" w:hAnsi="Arial" w:cs="Arial"/>
                <w:sz w:val="24"/>
                <w:szCs w:val="24"/>
              </w:rPr>
            </w:pPr>
          </w:p>
        </w:tc>
        <w:tc>
          <w:tcPr>
            <w:tcW w:w="2160" w:type="dxa"/>
            <w:vAlign w:val="center"/>
          </w:tcPr>
          <w:p w:rsidR="00AD0D26" w:rsidRPr="00AD0D26" w:rsidRDefault="00AD0D26" w:rsidP="00AD0D26">
            <w:pPr>
              <w:jc w:val="center"/>
              <w:rPr>
                <w:rFonts w:ascii="Arial" w:eastAsia="Times New Roman" w:hAnsi="Arial" w:cs="Arial"/>
                <w:sz w:val="24"/>
                <w:szCs w:val="24"/>
              </w:rPr>
            </w:pPr>
          </w:p>
        </w:tc>
        <w:tc>
          <w:tcPr>
            <w:tcW w:w="2340" w:type="dxa"/>
            <w:vAlign w:val="center"/>
          </w:tcPr>
          <w:p w:rsidR="00AD0D26" w:rsidRPr="00AD0D26" w:rsidRDefault="00AD0D26" w:rsidP="00AD0D26">
            <w:pPr>
              <w:jc w:val="center"/>
              <w:rPr>
                <w:rFonts w:ascii="Arial" w:eastAsia="Times New Roman" w:hAnsi="Arial" w:cs="Arial"/>
                <w:sz w:val="24"/>
                <w:szCs w:val="24"/>
              </w:rPr>
            </w:pPr>
          </w:p>
        </w:tc>
        <w:tc>
          <w:tcPr>
            <w:tcW w:w="2457" w:type="dxa"/>
            <w:vAlign w:val="center"/>
          </w:tcPr>
          <w:p w:rsidR="00AD0D26" w:rsidRPr="00AD0D26" w:rsidRDefault="00AD0D26" w:rsidP="00AD0D26">
            <w:pPr>
              <w:jc w:val="center"/>
              <w:rPr>
                <w:rFonts w:ascii="Arial" w:eastAsia="Times New Roman" w:hAnsi="Arial" w:cs="Arial"/>
                <w:sz w:val="24"/>
                <w:szCs w:val="24"/>
              </w:rPr>
            </w:pPr>
          </w:p>
        </w:tc>
        <w:tc>
          <w:tcPr>
            <w:tcW w:w="2223" w:type="dxa"/>
            <w:vAlign w:val="center"/>
          </w:tcPr>
          <w:p w:rsidR="00AD0D26" w:rsidRPr="00AD0D26" w:rsidRDefault="00AD0D26" w:rsidP="00AD0D26">
            <w:pPr>
              <w:jc w:val="center"/>
              <w:rPr>
                <w:rFonts w:ascii="Arial" w:eastAsia="Times New Roman" w:hAnsi="Arial" w:cs="Arial"/>
                <w:sz w:val="24"/>
                <w:szCs w:val="24"/>
              </w:rPr>
            </w:pPr>
          </w:p>
        </w:tc>
      </w:tr>
      <w:tr w:rsidR="00AD0D26" w:rsidRPr="00AD0D26" w:rsidTr="00810035">
        <w:trPr>
          <w:jc w:val="center"/>
        </w:trPr>
        <w:tc>
          <w:tcPr>
            <w:tcW w:w="3546" w:type="dxa"/>
            <w:vAlign w:val="center"/>
          </w:tcPr>
          <w:p w:rsidR="00AD0D26" w:rsidRPr="00AD0D26" w:rsidRDefault="00AD0D26" w:rsidP="00AD0D26">
            <w:pPr>
              <w:jc w:val="center"/>
              <w:rPr>
                <w:rFonts w:ascii="Arial" w:eastAsia="Times New Roman" w:hAnsi="Arial" w:cs="Arial"/>
                <w:sz w:val="24"/>
                <w:szCs w:val="24"/>
              </w:rPr>
            </w:pPr>
          </w:p>
          <w:p w:rsidR="00AD0D26" w:rsidRPr="00AD0D26" w:rsidRDefault="00AD0D26" w:rsidP="00AD0D26">
            <w:pPr>
              <w:jc w:val="center"/>
              <w:rPr>
                <w:rFonts w:ascii="Arial" w:eastAsia="Times New Roman" w:hAnsi="Arial" w:cs="Arial"/>
                <w:sz w:val="24"/>
                <w:szCs w:val="24"/>
              </w:rPr>
            </w:pPr>
          </w:p>
          <w:p w:rsidR="00AD0D26" w:rsidRPr="00AD0D26" w:rsidRDefault="00AD0D26" w:rsidP="00AD0D26">
            <w:pPr>
              <w:jc w:val="center"/>
              <w:rPr>
                <w:rFonts w:ascii="Arial" w:eastAsia="Times New Roman" w:hAnsi="Arial" w:cs="Arial"/>
                <w:sz w:val="24"/>
                <w:szCs w:val="24"/>
              </w:rPr>
            </w:pPr>
          </w:p>
        </w:tc>
        <w:tc>
          <w:tcPr>
            <w:tcW w:w="2322" w:type="dxa"/>
            <w:vAlign w:val="center"/>
          </w:tcPr>
          <w:p w:rsidR="00AD0D26" w:rsidRPr="00AD0D26" w:rsidRDefault="00AD0D26" w:rsidP="00AD0D26">
            <w:pPr>
              <w:jc w:val="center"/>
              <w:rPr>
                <w:rFonts w:ascii="Arial" w:eastAsia="Times New Roman" w:hAnsi="Arial" w:cs="Arial"/>
                <w:sz w:val="24"/>
                <w:szCs w:val="24"/>
              </w:rPr>
            </w:pPr>
          </w:p>
        </w:tc>
        <w:tc>
          <w:tcPr>
            <w:tcW w:w="2160" w:type="dxa"/>
            <w:vAlign w:val="center"/>
          </w:tcPr>
          <w:p w:rsidR="00AD0D26" w:rsidRPr="00AD0D26" w:rsidRDefault="00AD0D26" w:rsidP="00AD0D26">
            <w:pPr>
              <w:jc w:val="center"/>
              <w:rPr>
                <w:rFonts w:ascii="Arial" w:eastAsia="Times New Roman" w:hAnsi="Arial" w:cs="Arial"/>
                <w:sz w:val="24"/>
                <w:szCs w:val="24"/>
              </w:rPr>
            </w:pPr>
          </w:p>
        </w:tc>
        <w:tc>
          <w:tcPr>
            <w:tcW w:w="2340" w:type="dxa"/>
            <w:vAlign w:val="center"/>
          </w:tcPr>
          <w:p w:rsidR="00AD0D26" w:rsidRPr="00AD0D26" w:rsidRDefault="00AD0D26" w:rsidP="00AD0D26">
            <w:pPr>
              <w:jc w:val="center"/>
              <w:rPr>
                <w:rFonts w:ascii="Arial" w:eastAsia="Times New Roman" w:hAnsi="Arial" w:cs="Arial"/>
                <w:sz w:val="24"/>
                <w:szCs w:val="24"/>
              </w:rPr>
            </w:pPr>
          </w:p>
        </w:tc>
        <w:tc>
          <w:tcPr>
            <w:tcW w:w="2457" w:type="dxa"/>
            <w:vAlign w:val="center"/>
          </w:tcPr>
          <w:p w:rsidR="00AD0D26" w:rsidRPr="00AD0D26" w:rsidRDefault="00AD0D26" w:rsidP="00AD0D26">
            <w:pPr>
              <w:jc w:val="center"/>
              <w:rPr>
                <w:rFonts w:ascii="Arial" w:eastAsia="Times New Roman" w:hAnsi="Arial" w:cs="Arial"/>
                <w:sz w:val="24"/>
                <w:szCs w:val="24"/>
              </w:rPr>
            </w:pPr>
          </w:p>
        </w:tc>
        <w:tc>
          <w:tcPr>
            <w:tcW w:w="2223" w:type="dxa"/>
            <w:vAlign w:val="center"/>
          </w:tcPr>
          <w:p w:rsidR="00AD0D26" w:rsidRPr="00AD0D26" w:rsidRDefault="00AD0D26" w:rsidP="00AD0D26">
            <w:pPr>
              <w:jc w:val="center"/>
              <w:rPr>
                <w:rFonts w:ascii="Arial" w:eastAsia="Times New Roman" w:hAnsi="Arial" w:cs="Arial"/>
                <w:sz w:val="24"/>
                <w:szCs w:val="24"/>
              </w:rPr>
            </w:pPr>
          </w:p>
        </w:tc>
      </w:tr>
      <w:tr w:rsidR="00AD0D26" w:rsidRPr="00AD0D26" w:rsidTr="00810035">
        <w:trPr>
          <w:jc w:val="center"/>
        </w:trPr>
        <w:tc>
          <w:tcPr>
            <w:tcW w:w="3546" w:type="dxa"/>
            <w:vAlign w:val="center"/>
          </w:tcPr>
          <w:p w:rsidR="00AD0D26" w:rsidRPr="00AD0D26" w:rsidRDefault="00AD0D26" w:rsidP="00AD0D26">
            <w:pPr>
              <w:jc w:val="center"/>
              <w:rPr>
                <w:rFonts w:ascii="Arial" w:eastAsia="Times New Roman" w:hAnsi="Arial" w:cs="Arial"/>
                <w:sz w:val="24"/>
                <w:szCs w:val="24"/>
              </w:rPr>
            </w:pPr>
          </w:p>
          <w:p w:rsidR="00AD0D26" w:rsidRPr="00AD0D26" w:rsidRDefault="00AD0D26" w:rsidP="00AD0D26">
            <w:pPr>
              <w:jc w:val="center"/>
              <w:rPr>
                <w:rFonts w:ascii="Arial" w:eastAsia="Times New Roman" w:hAnsi="Arial" w:cs="Arial"/>
                <w:sz w:val="24"/>
                <w:szCs w:val="24"/>
              </w:rPr>
            </w:pPr>
          </w:p>
          <w:p w:rsidR="00AD0D26" w:rsidRPr="00AD0D26" w:rsidRDefault="00AD0D26" w:rsidP="00AD0D26">
            <w:pPr>
              <w:jc w:val="center"/>
              <w:rPr>
                <w:rFonts w:ascii="Arial" w:eastAsia="Times New Roman" w:hAnsi="Arial" w:cs="Arial"/>
                <w:sz w:val="24"/>
                <w:szCs w:val="24"/>
              </w:rPr>
            </w:pPr>
          </w:p>
        </w:tc>
        <w:tc>
          <w:tcPr>
            <w:tcW w:w="2322" w:type="dxa"/>
            <w:vAlign w:val="center"/>
          </w:tcPr>
          <w:p w:rsidR="00AD0D26" w:rsidRPr="00AD0D26" w:rsidRDefault="00AD0D26" w:rsidP="00AD0D26">
            <w:pPr>
              <w:jc w:val="center"/>
              <w:rPr>
                <w:rFonts w:ascii="Arial" w:eastAsia="Times New Roman" w:hAnsi="Arial" w:cs="Arial"/>
                <w:sz w:val="24"/>
                <w:szCs w:val="24"/>
              </w:rPr>
            </w:pPr>
          </w:p>
        </w:tc>
        <w:tc>
          <w:tcPr>
            <w:tcW w:w="2160" w:type="dxa"/>
            <w:vAlign w:val="center"/>
          </w:tcPr>
          <w:p w:rsidR="00AD0D26" w:rsidRPr="00AD0D26" w:rsidRDefault="00AD0D26" w:rsidP="00AD0D26">
            <w:pPr>
              <w:jc w:val="center"/>
              <w:rPr>
                <w:rFonts w:ascii="Arial" w:eastAsia="Times New Roman" w:hAnsi="Arial" w:cs="Arial"/>
                <w:sz w:val="24"/>
                <w:szCs w:val="24"/>
              </w:rPr>
            </w:pPr>
          </w:p>
        </w:tc>
        <w:tc>
          <w:tcPr>
            <w:tcW w:w="2340" w:type="dxa"/>
            <w:vAlign w:val="center"/>
          </w:tcPr>
          <w:p w:rsidR="00AD0D26" w:rsidRPr="00AD0D26" w:rsidRDefault="00AD0D26" w:rsidP="00AD0D26">
            <w:pPr>
              <w:jc w:val="center"/>
              <w:rPr>
                <w:rFonts w:ascii="Arial" w:eastAsia="Times New Roman" w:hAnsi="Arial" w:cs="Arial"/>
                <w:sz w:val="24"/>
                <w:szCs w:val="24"/>
              </w:rPr>
            </w:pPr>
          </w:p>
        </w:tc>
        <w:tc>
          <w:tcPr>
            <w:tcW w:w="2457" w:type="dxa"/>
            <w:vAlign w:val="center"/>
          </w:tcPr>
          <w:p w:rsidR="00AD0D26" w:rsidRPr="00AD0D26" w:rsidRDefault="00AD0D26" w:rsidP="00AD0D26">
            <w:pPr>
              <w:jc w:val="center"/>
              <w:rPr>
                <w:rFonts w:ascii="Arial" w:eastAsia="Times New Roman" w:hAnsi="Arial" w:cs="Arial"/>
                <w:sz w:val="24"/>
                <w:szCs w:val="24"/>
              </w:rPr>
            </w:pPr>
          </w:p>
        </w:tc>
        <w:tc>
          <w:tcPr>
            <w:tcW w:w="2223" w:type="dxa"/>
            <w:vAlign w:val="center"/>
          </w:tcPr>
          <w:p w:rsidR="00AD0D26" w:rsidRPr="00AD0D26" w:rsidRDefault="00AD0D26" w:rsidP="00AD0D26">
            <w:pPr>
              <w:jc w:val="center"/>
              <w:rPr>
                <w:rFonts w:ascii="Arial" w:eastAsia="Times New Roman" w:hAnsi="Arial" w:cs="Arial"/>
                <w:sz w:val="24"/>
                <w:szCs w:val="24"/>
              </w:rPr>
            </w:pPr>
          </w:p>
        </w:tc>
      </w:tr>
      <w:tr w:rsidR="00AD0D26" w:rsidRPr="00AD0D26" w:rsidTr="00810035">
        <w:trPr>
          <w:jc w:val="center"/>
        </w:trPr>
        <w:tc>
          <w:tcPr>
            <w:tcW w:w="3546" w:type="dxa"/>
            <w:vAlign w:val="center"/>
          </w:tcPr>
          <w:p w:rsidR="00AD0D26" w:rsidRPr="00AD0D26" w:rsidRDefault="00AD0D26" w:rsidP="00AD0D26">
            <w:pPr>
              <w:jc w:val="center"/>
              <w:rPr>
                <w:rFonts w:ascii="Arial" w:eastAsia="Times New Roman" w:hAnsi="Arial" w:cs="Arial"/>
                <w:sz w:val="24"/>
                <w:szCs w:val="24"/>
              </w:rPr>
            </w:pPr>
          </w:p>
          <w:p w:rsidR="00AD0D26" w:rsidRPr="00AD0D26" w:rsidRDefault="00AD0D26" w:rsidP="00AD0D26">
            <w:pPr>
              <w:jc w:val="center"/>
              <w:rPr>
                <w:rFonts w:ascii="Arial" w:eastAsia="Times New Roman" w:hAnsi="Arial" w:cs="Arial"/>
                <w:sz w:val="24"/>
                <w:szCs w:val="24"/>
              </w:rPr>
            </w:pPr>
          </w:p>
          <w:p w:rsidR="00AD0D26" w:rsidRPr="00AD0D26" w:rsidRDefault="00AD0D26" w:rsidP="00AD0D26">
            <w:pPr>
              <w:jc w:val="center"/>
              <w:rPr>
                <w:rFonts w:ascii="Arial" w:eastAsia="Times New Roman" w:hAnsi="Arial" w:cs="Arial"/>
                <w:sz w:val="24"/>
                <w:szCs w:val="24"/>
              </w:rPr>
            </w:pPr>
          </w:p>
        </w:tc>
        <w:tc>
          <w:tcPr>
            <w:tcW w:w="2322" w:type="dxa"/>
            <w:vAlign w:val="center"/>
          </w:tcPr>
          <w:p w:rsidR="00AD0D26" w:rsidRPr="00AD0D26" w:rsidRDefault="00AD0D26" w:rsidP="00AD0D26">
            <w:pPr>
              <w:jc w:val="center"/>
              <w:rPr>
                <w:rFonts w:ascii="Arial" w:eastAsia="Times New Roman" w:hAnsi="Arial" w:cs="Arial"/>
                <w:sz w:val="24"/>
                <w:szCs w:val="24"/>
              </w:rPr>
            </w:pPr>
          </w:p>
        </w:tc>
        <w:tc>
          <w:tcPr>
            <w:tcW w:w="2160" w:type="dxa"/>
            <w:vAlign w:val="center"/>
          </w:tcPr>
          <w:p w:rsidR="00AD0D26" w:rsidRPr="00AD0D26" w:rsidRDefault="00AD0D26" w:rsidP="00AD0D26">
            <w:pPr>
              <w:jc w:val="center"/>
              <w:rPr>
                <w:rFonts w:ascii="Arial" w:eastAsia="Times New Roman" w:hAnsi="Arial" w:cs="Arial"/>
                <w:sz w:val="24"/>
                <w:szCs w:val="24"/>
              </w:rPr>
            </w:pPr>
          </w:p>
        </w:tc>
        <w:tc>
          <w:tcPr>
            <w:tcW w:w="2340" w:type="dxa"/>
            <w:vAlign w:val="center"/>
          </w:tcPr>
          <w:p w:rsidR="00AD0D26" w:rsidRPr="00AD0D26" w:rsidRDefault="00AD0D26" w:rsidP="00AD0D26">
            <w:pPr>
              <w:jc w:val="center"/>
              <w:rPr>
                <w:rFonts w:ascii="Arial" w:eastAsia="Times New Roman" w:hAnsi="Arial" w:cs="Arial"/>
                <w:sz w:val="24"/>
                <w:szCs w:val="24"/>
              </w:rPr>
            </w:pPr>
          </w:p>
        </w:tc>
        <w:tc>
          <w:tcPr>
            <w:tcW w:w="2457" w:type="dxa"/>
            <w:vAlign w:val="center"/>
          </w:tcPr>
          <w:p w:rsidR="00AD0D26" w:rsidRPr="00AD0D26" w:rsidRDefault="00AD0D26" w:rsidP="00AD0D26">
            <w:pPr>
              <w:jc w:val="center"/>
              <w:rPr>
                <w:rFonts w:ascii="Arial" w:eastAsia="Times New Roman" w:hAnsi="Arial" w:cs="Arial"/>
                <w:sz w:val="24"/>
                <w:szCs w:val="24"/>
              </w:rPr>
            </w:pPr>
          </w:p>
        </w:tc>
        <w:tc>
          <w:tcPr>
            <w:tcW w:w="2223" w:type="dxa"/>
            <w:vAlign w:val="center"/>
          </w:tcPr>
          <w:p w:rsidR="00AD0D26" w:rsidRPr="00AD0D26" w:rsidRDefault="00AD0D26" w:rsidP="00AD0D26">
            <w:pPr>
              <w:jc w:val="center"/>
              <w:rPr>
                <w:rFonts w:ascii="Arial" w:eastAsia="Times New Roman" w:hAnsi="Arial" w:cs="Arial"/>
                <w:sz w:val="24"/>
                <w:szCs w:val="24"/>
              </w:rPr>
            </w:pPr>
          </w:p>
        </w:tc>
      </w:tr>
      <w:tr w:rsidR="00AD0D26" w:rsidRPr="00AD0D26" w:rsidTr="00810035">
        <w:trPr>
          <w:jc w:val="center"/>
        </w:trPr>
        <w:tc>
          <w:tcPr>
            <w:tcW w:w="3546" w:type="dxa"/>
            <w:vAlign w:val="center"/>
          </w:tcPr>
          <w:p w:rsidR="00AD0D26" w:rsidRPr="00AD0D26" w:rsidRDefault="00AD0D26" w:rsidP="00AD0D26">
            <w:pPr>
              <w:jc w:val="center"/>
              <w:rPr>
                <w:rFonts w:ascii="Arial" w:eastAsia="Times New Roman" w:hAnsi="Arial" w:cs="Arial"/>
                <w:sz w:val="24"/>
                <w:szCs w:val="24"/>
              </w:rPr>
            </w:pPr>
          </w:p>
          <w:p w:rsidR="00AD0D26" w:rsidRPr="00AD0D26" w:rsidRDefault="00AD0D26" w:rsidP="00AD0D26">
            <w:pPr>
              <w:jc w:val="center"/>
              <w:rPr>
                <w:rFonts w:ascii="Arial" w:eastAsia="Times New Roman" w:hAnsi="Arial" w:cs="Arial"/>
                <w:sz w:val="24"/>
                <w:szCs w:val="24"/>
              </w:rPr>
            </w:pPr>
          </w:p>
          <w:p w:rsidR="00AD0D26" w:rsidRPr="00AD0D26" w:rsidRDefault="00AD0D26" w:rsidP="00AD0D26">
            <w:pPr>
              <w:jc w:val="center"/>
              <w:rPr>
                <w:rFonts w:ascii="Arial" w:eastAsia="Times New Roman" w:hAnsi="Arial" w:cs="Arial"/>
                <w:sz w:val="24"/>
                <w:szCs w:val="24"/>
              </w:rPr>
            </w:pPr>
          </w:p>
        </w:tc>
        <w:tc>
          <w:tcPr>
            <w:tcW w:w="2322" w:type="dxa"/>
            <w:vAlign w:val="center"/>
          </w:tcPr>
          <w:p w:rsidR="00AD0D26" w:rsidRPr="00AD0D26" w:rsidRDefault="00AD0D26" w:rsidP="00AD0D26">
            <w:pPr>
              <w:jc w:val="center"/>
              <w:rPr>
                <w:rFonts w:ascii="Arial" w:eastAsia="Times New Roman" w:hAnsi="Arial" w:cs="Arial"/>
                <w:sz w:val="24"/>
                <w:szCs w:val="24"/>
              </w:rPr>
            </w:pPr>
          </w:p>
        </w:tc>
        <w:tc>
          <w:tcPr>
            <w:tcW w:w="2160" w:type="dxa"/>
            <w:vAlign w:val="center"/>
          </w:tcPr>
          <w:p w:rsidR="00AD0D26" w:rsidRPr="00AD0D26" w:rsidRDefault="00AD0D26" w:rsidP="00AD0D26">
            <w:pPr>
              <w:jc w:val="center"/>
              <w:rPr>
                <w:rFonts w:ascii="Arial" w:eastAsia="Times New Roman" w:hAnsi="Arial" w:cs="Arial"/>
                <w:sz w:val="24"/>
                <w:szCs w:val="24"/>
              </w:rPr>
            </w:pPr>
          </w:p>
        </w:tc>
        <w:tc>
          <w:tcPr>
            <w:tcW w:w="2340" w:type="dxa"/>
            <w:vAlign w:val="center"/>
          </w:tcPr>
          <w:p w:rsidR="00AD0D26" w:rsidRPr="00AD0D26" w:rsidRDefault="00AD0D26" w:rsidP="00AD0D26">
            <w:pPr>
              <w:jc w:val="center"/>
              <w:rPr>
                <w:rFonts w:ascii="Arial" w:eastAsia="Times New Roman" w:hAnsi="Arial" w:cs="Arial"/>
                <w:sz w:val="24"/>
                <w:szCs w:val="24"/>
              </w:rPr>
            </w:pPr>
          </w:p>
        </w:tc>
        <w:tc>
          <w:tcPr>
            <w:tcW w:w="2457" w:type="dxa"/>
            <w:vAlign w:val="center"/>
          </w:tcPr>
          <w:p w:rsidR="00AD0D26" w:rsidRPr="00AD0D26" w:rsidRDefault="00AD0D26" w:rsidP="00AD0D26">
            <w:pPr>
              <w:jc w:val="center"/>
              <w:rPr>
                <w:rFonts w:ascii="Arial" w:eastAsia="Times New Roman" w:hAnsi="Arial" w:cs="Arial"/>
                <w:sz w:val="24"/>
                <w:szCs w:val="24"/>
              </w:rPr>
            </w:pPr>
          </w:p>
        </w:tc>
        <w:tc>
          <w:tcPr>
            <w:tcW w:w="2223" w:type="dxa"/>
            <w:vAlign w:val="center"/>
          </w:tcPr>
          <w:p w:rsidR="00AD0D26" w:rsidRPr="00AD0D26" w:rsidRDefault="00AD0D26" w:rsidP="00AD0D26">
            <w:pPr>
              <w:jc w:val="center"/>
              <w:rPr>
                <w:rFonts w:ascii="Arial" w:eastAsia="Times New Roman" w:hAnsi="Arial" w:cs="Arial"/>
                <w:sz w:val="24"/>
                <w:szCs w:val="24"/>
              </w:rPr>
            </w:pPr>
          </w:p>
        </w:tc>
      </w:tr>
      <w:tr w:rsidR="00AD0D26" w:rsidRPr="00AD0D26" w:rsidTr="00810035">
        <w:trPr>
          <w:jc w:val="center"/>
        </w:trPr>
        <w:tc>
          <w:tcPr>
            <w:tcW w:w="3546" w:type="dxa"/>
            <w:vAlign w:val="center"/>
          </w:tcPr>
          <w:p w:rsidR="00AD0D26" w:rsidRPr="00AD0D26" w:rsidRDefault="00AD0D26" w:rsidP="00AD0D26">
            <w:pPr>
              <w:jc w:val="center"/>
              <w:rPr>
                <w:rFonts w:ascii="Arial" w:eastAsia="Times New Roman" w:hAnsi="Arial" w:cs="Arial"/>
                <w:sz w:val="24"/>
                <w:szCs w:val="24"/>
              </w:rPr>
            </w:pPr>
          </w:p>
          <w:p w:rsidR="00AD0D26" w:rsidRPr="00AD0D26" w:rsidRDefault="00AD0D26" w:rsidP="00AD0D26">
            <w:pPr>
              <w:jc w:val="center"/>
              <w:rPr>
                <w:rFonts w:ascii="Arial" w:eastAsia="Times New Roman" w:hAnsi="Arial" w:cs="Arial"/>
                <w:sz w:val="24"/>
                <w:szCs w:val="24"/>
              </w:rPr>
            </w:pPr>
          </w:p>
          <w:p w:rsidR="00AD0D26" w:rsidRPr="00AD0D26" w:rsidRDefault="00AD0D26" w:rsidP="00AD0D26">
            <w:pPr>
              <w:jc w:val="center"/>
              <w:rPr>
                <w:rFonts w:ascii="Arial" w:eastAsia="Times New Roman" w:hAnsi="Arial" w:cs="Arial"/>
                <w:sz w:val="24"/>
                <w:szCs w:val="24"/>
              </w:rPr>
            </w:pPr>
          </w:p>
        </w:tc>
        <w:tc>
          <w:tcPr>
            <w:tcW w:w="2322" w:type="dxa"/>
            <w:vAlign w:val="center"/>
          </w:tcPr>
          <w:p w:rsidR="00AD0D26" w:rsidRPr="00AD0D26" w:rsidRDefault="00AD0D26" w:rsidP="00AD0D26">
            <w:pPr>
              <w:jc w:val="center"/>
              <w:rPr>
                <w:rFonts w:ascii="Arial" w:eastAsia="Times New Roman" w:hAnsi="Arial" w:cs="Arial"/>
                <w:sz w:val="24"/>
                <w:szCs w:val="24"/>
              </w:rPr>
            </w:pPr>
          </w:p>
        </w:tc>
        <w:tc>
          <w:tcPr>
            <w:tcW w:w="2160" w:type="dxa"/>
            <w:vAlign w:val="center"/>
          </w:tcPr>
          <w:p w:rsidR="00AD0D26" w:rsidRPr="00AD0D26" w:rsidRDefault="00AD0D26" w:rsidP="00AD0D26">
            <w:pPr>
              <w:jc w:val="center"/>
              <w:rPr>
                <w:rFonts w:ascii="Arial" w:eastAsia="Times New Roman" w:hAnsi="Arial" w:cs="Arial"/>
                <w:sz w:val="24"/>
                <w:szCs w:val="24"/>
              </w:rPr>
            </w:pPr>
          </w:p>
        </w:tc>
        <w:tc>
          <w:tcPr>
            <w:tcW w:w="2340" w:type="dxa"/>
            <w:vAlign w:val="center"/>
          </w:tcPr>
          <w:p w:rsidR="00AD0D26" w:rsidRPr="00AD0D26" w:rsidRDefault="00AD0D26" w:rsidP="00AD0D26">
            <w:pPr>
              <w:jc w:val="center"/>
              <w:rPr>
                <w:rFonts w:ascii="Arial" w:eastAsia="Times New Roman" w:hAnsi="Arial" w:cs="Arial"/>
                <w:sz w:val="24"/>
                <w:szCs w:val="24"/>
              </w:rPr>
            </w:pPr>
          </w:p>
        </w:tc>
        <w:tc>
          <w:tcPr>
            <w:tcW w:w="2457" w:type="dxa"/>
            <w:vAlign w:val="center"/>
          </w:tcPr>
          <w:p w:rsidR="00AD0D26" w:rsidRPr="00AD0D26" w:rsidRDefault="00AD0D26" w:rsidP="00AD0D26">
            <w:pPr>
              <w:jc w:val="center"/>
              <w:rPr>
                <w:rFonts w:ascii="Arial" w:eastAsia="Times New Roman" w:hAnsi="Arial" w:cs="Arial"/>
                <w:sz w:val="24"/>
                <w:szCs w:val="24"/>
              </w:rPr>
            </w:pPr>
          </w:p>
        </w:tc>
        <w:tc>
          <w:tcPr>
            <w:tcW w:w="2223" w:type="dxa"/>
            <w:vAlign w:val="center"/>
          </w:tcPr>
          <w:p w:rsidR="00AD0D26" w:rsidRPr="00AD0D26" w:rsidRDefault="00AD0D26" w:rsidP="00AD0D26">
            <w:pPr>
              <w:jc w:val="center"/>
              <w:rPr>
                <w:rFonts w:ascii="Arial" w:eastAsia="Times New Roman" w:hAnsi="Arial" w:cs="Arial"/>
                <w:sz w:val="24"/>
                <w:szCs w:val="24"/>
              </w:rPr>
            </w:pPr>
          </w:p>
        </w:tc>
      </w:tr>
      <w:tr w:rsidR="00AD0D26" w:rsidRPr="00AD0D26" w:rsidTr="00810035">
        <w:trPr>
          <w:jc w:val="center"/>
        </w:trPr>
        <w:tc>
          <w:tcPr>
            <w:tcW w:w="3546" w:type="dxa"/>
            <w:vAlign w:val="center"/>
          </w:tcPr>
          <w:p w:rsidR="00AD0D26" w:rsidRPr="00AD0D26" w:rsidRDefault="00AD0D26" w:rsidP="00AD0D26">
            <w:pPr>
              <w:jc w:val="center"/>
              <w:rPr>
                <w:rFonts w:ascii="Arial" w:eastAsia="Times New Roman" w:hAnsi="Arial" w:cs="Arial"/>
                <w:sz w:val="24"/>
                <w:szCs w:val="24"/>
              </w:rPr>
            </w:pPr>
          </w:p>
          <w:p w:rsidR="00AD0D26" w:rsidRPr="00AD0D26" w:rsidRDefault="00AD0D26" w:rsidP="00AD0D26">
            <w:pPr>
              <w:jc w:val="center"/>
              <w:rPr>
                <w:rFonts w:ascii="Arial" w:eastAsia="Times New Roman" w:hAnsi="Arial" w:cs="Arial"/>
                <w:sz w:val="24"/>
                <w:szCs w:val="24"/>
              </w:rPr>
            </w:pPr>
          </w:p>
          <w:p w:rsidR="00AD0D26" w:rsidRPr="00AD0D26" w:rsidRDefault="00AD0D26" w:rsidP="00AD0D26">
            <w:pPr>
              <w:jc w:val="center"/>
              <w:rPr>
                <w:rFonts w:ascii="Arial" w:eastAsia="Times New Roman" w:hAnsi="Arial" w:cs="Arial"/>
                <w:sz w:val="24"/>
                <w:szCs w:val="24"/>
              </w:rPr>
            </w:pPr>
          </w:p>
        </w:tc>
        <w:tc>
          <w:tcPr>
            <w:tcW w:w="2322" w:type="dxa"/>
            <w:vAlign w:val="center"/>
          </w:tcPr>
          <w:p w:rsidR="00AD0D26" w:rsidRPr="00AD0D26" w:rsidRDefault="00AD0D26" w:rsidP="00AD0D26">
            <w:pPr>
              <w:jc w:val="center"/>
              <w:rPr>
                <w:rFonts w:ascii="Arial" w:eastAsia="Times New Roman" w:hAnsi="Arial" w:cs="Arial"/>
                <w:sz w:val="24"/>
                <w:szCs w:val="24"/>
              </w:rPr>
            </w:pPr>
          </w:p>
        </w:tc>
        <w:tc>
          <w:tcPr>
            <w:tcW w:w="2160" w:type="dxa"/>
            <w:vAlign w:val="center"/>
          </w:tcPr>
          <w:p w:rsidR="00AD0D26" w:rsidRPr="00AD0D26" w:rsidRDefault="00AD0D26" w:rsidP="00AD0D26">
            <w:pPr>
              <w:jc w:val="center"/>
              <w:rPr>
                <w:rFonts w:ascii="Arial" w:eastAsia="Times New Roman" w:hAnsi="Arial" w:cs="Arial"/>
                <w:sz w:val="24"/>
                <w:szCs w:val="24"/>
              </w:rPr>
            </w:pPr>
          </w:p>
        </w:tc>
        <w:tc>
          <w:tcPr>
            <w:tcW w:w="2340" w:type="dxa"/>
            <w:vAlign w:val="center"/>
          </w:tcPr>
          <w:p w:rsidR="00AD0D26" w:rsidRPr="00AD0D26" w:rsidRDefault="00AD0D26" w:rsidP="00AD0D26">
            <w:pPr>
              <w:jc w:val="center"/>
              <w:rPr>
                <w:rFonts w:ascii="Arial" w:eastAsia="Times New Roman" w:hAnsi="Arial" w:cs="Arial"/>
                <w:sz w:val="24"/>
                <w:szCs w:val="24"/>
              </w:rPr>
            </w:pPr>
          </w:p>
        </w:tc>
        <w:tc>
          <w:tcPr>
            <w:tcW w:w="2457" w:type="dxa"/>
            <w:vAlign w:val="center"/>
          </w:tcPr>
          <w:p w:rsidR="00AD0D26" w:rsidRPr="00AD0D26" w:rsidRDefault="00AD0D26" w:rsidP="00AD0D26">
            <w:pPr>
              <w:jc w:val="center"/>
              <w:rPr>
                <w:rFonts w:ascii="Arial" w:eastAsia="Times New Roman" w:hAnsi="Arial" w:cs="Arial"/>
                <w:sz w:val="24"/>
                <w:szCs w:val="24"/>
              </w:rPr>
            </w:pPr>
          </w:p>
        </w:tc>
        <w:tc>
          <w:tcPr>
            <w:tcW w:w="2223" w:type="dxa"/>
            <w:vAlign w:val="center"/>
          </w:tcPr>
          <w:p w:rsidR="00AD0D26" w:rsidRPr="00AD0D26" w:rsidRDefault="00AD0D26" w:rsidP="00AD0D26">
            <w:pPr>
              <w:jc w:val="center"/>
              <w:rPr>
                <w:rFonts w:ascii="Arial" w:eastAsia="Times New Roman" w:hAnsi="Arial" w:cs="Arial"/>
                <w:sz w:val="24"/>
                <w:szCs w:val="24"/>
              </w:rPr>
            </w:pPr>
          </w:p>
        </w:tc>
      </w:tr>
    </w:tbl>
    <w:p w:rsidR="00AD0D26" w:rsidRPr="00AD0D26" w:rsidRDefault="00AD0D26" w:rsidP="00AD0D26">
      <w:pPr>
        <w:rPr>
          <w:rFonts w:ascii="Arial" w:eastAsia="Times New Roman" w:hAnsi="Arial" w:cs="Arial"/>
          <w:sz w:val="22"/>
          <w:szCs w:val="22"/>
        </w:rPr>
      </w:pPr>
    </w:p>
    <w:p w:rsidR="00AD0D26" w:rsidRPr="00AD0D26" w:rsidRDefault="00AD0D26" w:rsidP="00AD0D26">
      <w:pPr>
        <w:ind w:left="720" w:hanging="720"/>
        <w:rPr>
          <w:rFonts w:ascii="Arial" w:eastAsia="Times New Roman" w:hAnsi="Arial" w:cs="Arial"/>
        </w:rPr>
      </w:pPr>
      <w:r w:rsidRPr="00AD0D26">
        <w:rPr>
          <w:rFonts w:ascii="Arial" w:eastAsia="Times New Roman" w:hAnsi="Arial" w:cs="Arial"/>
        </w:rPr>
        <w:t>(1)</w:t>
      </w:r>
      <w:r w:rsidRPr="00AD0D26">
        <w:rPr>
          <w:rFonts w:ascii="Arial" w:eastAsia="Times New Roman" w:hAnsi="Arial" w:cs="Arial"/>
        </w:rPr>
        <w:tab/>
        <w:t>Carcinogen, mutagen</w:t>
      </w:r>
      <w:r w:rsidRPr="00AD0D26">
        <w:rPr>
          <w:rFonts w:ascii="Arial" w:eastAsia="Times New Roman" w:hAnsi="Arial" w:cs="Arial"/>
          <w:color w:val="0000FF"/>
        </w:rPr>
        <w:t xml:space="preserve">, </w:t>
      </w:r>
      <w:r w:rsidRPr="00AD0D26">
        <w:rPr>
          <w:rFonts w:ascii="Arial" w:eastAsia="Times New Roman" w:hAnsi="Arial" w:cs="Arial"/>
        </w:rPr>
        <w:t xml:space="preserve">substance toxic to reproduction, respiratory </w:t>
      </w:r>
      <w:proofErr w:type="spellStart"/>
      <w:r w:rsidRPr="00AD0D26">
        <w:rPr>
          <w:rFonts w:ascii="Arial" w:eastAsia="Times New Roman" w:hAnsi="Arial" w:cs="Arial"/>
        </w:rPr>
        <w:t>sensitiser</w:t>
      </w:r>
      <w:proofErr w:type="spellEnd"/>
      <w:r w:rsidRPr="00AD0D26">
        <w:rPr>
          <w:rFonts w:ascii="Arial" w:eastAsia="Times New Roman" w:hAnsi="Arial" w:cs="Arial"/>
        </w:rPr>
        <w:t xml:space="preserve">, skin </w:t>
      </w:r>
      <w:proofErr w:type="spellStart"/>
      <w:r w:rsidRPr="00AD0D26">
        <w:rPr>
          <w:rFonts w:ascii="Arial" w:eastAsia="Times New Roman" w:hAnsi="Arial" w:cs="Arial"/>
        </w:rPr>
        <w:t>sensitiser</w:t>
      </w:r>
      <w:proofErr w:type="spellEnd"/>
      <w:r w:rsidRPr="00AD0D26">
        <w:rPr>
          <w:rFonts w:ascii="Arial" w:eastAsia="Times New Roman" w:hAnsi="Arial" w:cs="Arial"/>
        </w:rPr>
        <w:t xml:space="preserve"> or </w:t>
      </w:r>
      <w:r w:rsidRPr="00AD0D26">
        <w:rPr>
          <w:rFonts w:ascii="Arial" w:eastAsia="Times New Roman" w:hAnsi="Arial" w:cs="Arial"/>
          <w:i/>
        </w:rPr>
        <w:t>‘pharmaceutical substance of unknown toxicity’</w:t>
      </w:r>
      <w:r w:rsidRPr="00AD0D26">
        <w:rPr>
          <w:rFonts w:ascii="Arial" w:eastAsia="Times New Roman" w:hAnsi="Arial" w:cs="Arial"/>
        </w:rPr>
        <w:t xml:space="preserve"> </w:t>
      </w:r>
    </w:p>
    <w:p w:rsidR="00AD0D26" w:rsidRPr="00AD0D26" w:rsidRDefault="00AD0D26" w:rsidP="00AD0D26">
      <w:pPr>
        <w:rPr>
          <w:rFonts w:ascii="Arial" w:eastAsia="Times New Roman" w:hAnsi="Arial" w:cs="Arial"/>
        </w:rPr>
      </w:pPr>
      <w:r w:rsidRPr="00AD0D26">
        <w:rPr>
          <w:rFonts w:ascii="Arial" w:eastAsia="Times New Roman" w:hAnsi="Arial" w:cs="Arial"/>
        </w:rPr>
        <w:t>(2)</w:t>
      </w:r>
      <w:r w:rsidRPr="00AD0D26">
        <w:rPr>
          <w:rFonts w:ascii="Arial" w:eastAsia="Times New Roman" w:hAnsi="Arial" w:cs="Arial"/>
        </w:rPr>
        <w:tab/>
        <w:t xml:space="preserve">Powder, liquid, solid </w:t>
      </w:r>
    </w:p>
    <w:p w:rsidR="00AD0D26" w:rsidRPr="00AD0D26" w:rsidRDefault="00AD0D26" w:rsidP="00AD0D26">
      <w:pPr>
        <w:rPr>
          <w:rFonts w:ascii="Arial" w:eastAsia="Times New Roman" w:hAnsi="Arial" w:cs="Arial"/>
        </w:rPr>
      </w:pPr>
      <w:r w:rsidRPr="00AD0D26">
        <w:rPr>
          <w:rFonts w:ascii="Arial" w:eastAsia="Times New Roman" w:hAnsi="Arial" w:cs="Arial"/>
        </w:rPr>
        <w:t>(3)</w:t>
      </w:r>
      <w:r w:rsidRPr="00AD0D26">
        <w:rPr>
          <w:rFonts w:ascii="Arial" w:eastAsia="Times New Roman" w:hAnsi="Arial" w:cs="Arial"/>
        </w:rPr>
        <w:tab/>
        <w:t>Include amount and units</w:t>
      </w:r>
    </w:p>
    <w:p w:rsidR="00AD0D26" w:rsidRPr="00AD0D26" w:rsidRDefault="00AD0D26" w:rsidP="00AD0D26">
      <w:pPr>
        <w:rPr>
          <w:rFonts w:ascii="Arial" w:eastAsia="Times New Roman" w:hAnsi="Arial" w:cs="Arial"/>
        </w:rPr>
      </w:pPr>
      <w:r w:rsidRPr="00AD0D26">
        <w:rPr>
          <w:rFonts w:ascii="Arial" w:eastAsia="Times New Roman" w:hAnsi="Arial" w:cs="Arial"/>
        </w:rPr>
        <w:t>(4)</w:t>
      </w:r>
      <w:r w:rsidRPr="00AD0D26">
        <w:rPr>
          <w:rFonts w:ascii="Arial" w:eastAsia="Times New Roman" w:hAnsi="Arial" w:cs="Arial"/>
        </w:rPr>
        <w:tab/>
        <w:t>Daily, weekly, monthly, rarely</w:t>
      </w:r>
    </w:p>
    <w:p w:rsidR="00917503" w:rsidRDefault="00AD0D26" w:rsidP="007C6041">
      <w:pPr>
        <w:ind w:left="720" w:hanging="720"/>
      </w:pPr>
      <w:r w:rsidRPr="00AD0D26">
        <w:rPr>
          <w:rFonts w:ascii="Arial" w:eastAsia="Times New Roman" w:hAnsi="Arial" w:cs="Arial"/>
        </w:rPr>
        <w:t>(5)</w:t>
      </w:r>
      <w:r w:rsidRPr="00AD0D26">
        <w:rPr>
          <w:rFonts w:ascii="Arial" w:eastAsia="Times New Roman" w:hAnsi="Arial" w:cs="Arial"/>
        </w:rPr>
        <w:tab/>
        <w:t>Fume cupboard, laminar flow bench, local exhaust ventilation (LEV), glove box , isolator or other form of containment</w:t>
      </w:r>
      <w:r w:rsidRPr="00AD0D26">
        <w:rPr>
          <w:rFonts w:ascii="Arial" w:eastAsia="Times New Roman" w:hAnsi="Arial" w:cs="Arial"/>
          <w:color w:val="0000FF"/>
        </w:rPr>
        <w:t xml:space="preserve">, </w:t>
      </w:r>
      <w:r w:rsidRPr="00AD0D26">
        <w:rPr>
          <w:rFonts w:ascii="Arial" w:eastAsia="Times New Roman" w:hAnsi="Arial" w:cs="Arial"/>
        </w:rPr>
        <w:t>personal protective equipment (</w:t>
      </w:r>
      <w:r w:rsidRPr="00AD0D26">
        <w:rPr>
          <w:rFonts w:ascii="Arial" w:eastAsia="Times New Roman" w:hAnsi="Arial" w:cs="Arial"/>
          <w:iCs/>
        </w:rPr>
        <w:t>please specify</w:t>
      </w:r>
      <w:r w:rsidRPr="00AD0D26">
        <w:rPr>
          <w:rFonts w:ascii="Arial" w:eastAsia="Times New Roman" w:hAnsi="Arial" w:cs="Arial"/>
        </w:rPr>
        <w:t>)</w:t>
      </w:r>
    </w:p>
    <w:sectPr w:rsidR="00917503" w:rsidSect="007C6041">
      <w:headerReference w:type="first" r:id="rId16"/>
      <w:footerReference w:type="first" r:id="rId17"/>
      <w:pgSz w:w="16838" w:h="11906" w:orient="landscape" w:code="9"/>
      <w:pgMar w:top="843" w:right="1581" w:bottom="1134"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1D5" w:rsidRDefault="00893AC5">
      <w:r>
        <w:separator/>
      </w:r>
    </w:p>
  </w:endnote>
  <w:endnote w:type="continuationSeparator" w:id="0">
    <w:p w:rsidR="008551D5" w:rsidRDefault="00893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DEA" w:rsidRDefault="009E5D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AC5" w:rsidRPr="00893AC5" w:rsidRDefault="00893AC5" w:rsidP="007C6041">
    <w:pPr>
      <w:pStyle w:val="Footer"/>
      <w:tabs>
        <w:tab w:val="clear" w:pos="4513"/>
        <w:tab w:val="clear" w:pos="9026"/>
        <w:tab w:val="center" w:pos="4536"/>
      </w:tabs>
      <w:rPr>
        <w:b/>
        <w:sz w:val="16"/>
        <w:szCs w:val="16"/>
      </w:rPr>
    </w:pPr>
    <w:r w:rsidRPr="00893AC5">
      <w:rPr>
        <w:b/>
        <w:sz w:val="16"/>
        <w:szCs w:val="16"/>
      </w:rPr>
      <w:t xml:space="preserve">Safety Services </w:t>
    </w:r>
    <w:r>
      <w:rPr>
        <w:b/>
        <w:sz w:val="16"/>
        <w:szCs w:val="16"/>
      </w:rPr>
      <w:t xml:space="preserve">- </w:t>
    </w:r>
    <w:r w:rsidR="009E5DEA">
      <w:rPr>
        <w:b/>
        <w:sz w:val="16"/>
        <w:szCs w:val="16"/>
      </w:rPr>
      <w:t xml:space="preserve">June </w:t>
    </w:r>
    <w:r w:rsidR="009E5DEA">
      <w:rPr>
        <w:b/>
        <w:sz w:val="16"/>
        <w:szCs w:val="16"/>
      </w:rPr>
      <w:t>2013</w:t>
    </w:r>
    <w:bookmarkStart w:id="0" w:name="_GoBack"/>
    <w:bookmarkEnd w:id="0"/>
    <w:r>
      <w:rPr>
        <w:b/>
        <w:sz w:val="16"/>
        <w:szCs w:val="16"/>
      </w:rPr>
      <w:tab/>
    </w:r>
    <w:r>
      <w:rPr>
        <w:b/>
        <w:sz w:val="16"/>
        <w:szCs w:val="16"/>
      </w:rPr>
      <w:tab/>
    </w:r>
    <w:r w:rsidR="007C6041">
      <w:rPr>
        <w:b/>
        <w:sz w:val="16"/>
        <w:szCs w:val="16"/>
      </w:rPr>
      <w:tab/>
    </w:r>
    <w:r w:rsidR="007C6041">
      <w:rPr>
        <w:b/>
        <w:sz w:val="16"/>
        <w:szCs w:val="16"/>
      </w:rPr>
      <w:tab/>
    </w:r>
    <w:r w:rsidR="007C6041">
      <w:rPr>
        <w:b/>
        <w:sz w:val="16"/>
        <w:szCs w:val="16"/>
      </w:rPr>
      <w:tab/>
    </w:r>
    <w:r w:rsidR="007C6041">
      <w:rPr>
        <w:b/>
        <w:sz w:val="16"/>
        <w:szCs w:val="16"/>
      </w:rPr>
      <w:tab/>
    </w:r>
    <w:r w:rsidR="007C6041">
      <w:rPr>
        <w:b/>
        <w:sz w:val="16"/>
        <w:szCs w:val="16"/>
      </w:rPr>
      <w:tab/>
    </w:r>
    <w:r w:rsidR="007C6041">
      <w:rPr>
        <w:b/>
        <w:sz w:val="16"/>
        <w:szCs w:val="16"/>
      </w:rPr>
      <w:tab/>
    </w:r>
    <w:r w:rsidR="007C6041">
      <w:rPr>
        <w:b/>
        <w:sz w:val="16"/>
        <w:szCs w:val="16"/>
      </w:rPr>
      <w:tab/>
    </w:r>
    <w:r w:rsidR="007C6041">
      <w:rPr>
        <w:b/>
        <w:sz w:val="16"/>
        <w:szCs w:val="16"/>
      </w:rPr>
      <w:tab/>
    </w:r>
    <w:r w:rsidR="007C6041">
      <w:rPr>
        <w:b/>
        <w:sz w:val="16"/>
        <w:szCs w:val="16"/>
      </w:rPr>
      <w:tab/>
    </w:r>
    <w:r w:rsidR="007C6041">
      <w:rPr>
        <w:b/>
        <w:sz w:val="16"/>
        <w:szCs w:val="16"/>
      </w:rPr>
      <w:tab/>
    </w:r>
    <w:r w:rsidR="007C6041">
      <w:rPr>
        <w:b/>
        <w:sz w:val="16"/>
        <w:szCs w:val="16"/>
      </w:rPr>
      <w:tab/>
    </w:r>
    <w:r w:rsidRPr="00893AC5">
      <w:rPr>
        <w:b/>
        <w:sz w:val="16"/>
        <w:szCs w:val="16"/>
      </w:rPr>
      <w:t xml:space="preserve">Page </w:t>
    </w:r>
    <w:r w:rsidRPr="00893AC5">
      <w:rPr>
        <w:b/>
        <w:sz w:val="16"/>
        <w:szCs w:val="16"/>
      </w:rPr>
      <w:fldChar w:fldCharType="begin"/>
    </w:r>
    <w:r w:rsidRPr="00893AC5">
      <w:rPr>
        <w:b/>
        <w:sz w:val="16"/>
        <w:szCs w:val="16"/>
      </w:rPr>
      <w:instrText xml:space="preserve"> PAGE  \* Arabic  \* MERGEFORMAT </w:instrText>
    </w:r>
    <w:r w:rsidRPr="00893AC5">
      <w:rPr>
        <w:b/>
        <w:sz w:val="16"/>
        <w:szCs w:val="16"/>
      </w:rPr>
      <w:fldChar w:fldCharType="separate"/>
    </w:r>
    <w:r w:rsidR="009E5DEA">
      <w:rPr>
        <w:b/>
        <w:noProof/>
        <w:sz w:val="16"/>
        <w:szCs w:val="16"/>
      </w:rPr>
      <w:t>2</w:t>
    </w:r>
    <w:r w:rsidRPr="00893AC5">
      <w:rPr>
        <w:b/>
        <w:sz w:val="16"/>
        <w:szCs w:val="16"/>
      </w:rPr>
      <w:fldChar w:fldCharType="end"/>
    </w:r>
    <w:r w:rsidRPr="00893AC5">
      <w:rPr>
        <w:b/>
        <w:sz w:val="16"/>
        <w:szCs w:val="16"/>
      </w:rPr>
      <w:t xml:space="preserve"> of </w:t>
    </w:r>
    <w:r w:rsidRPr="00893AC5">
      <w:rPr>
        <w:b/>
        <w:sz w:val="16"/>
        <w:szCs w:val="16"/>
      </w:rPr>
      <w:fldChar w:fldCharType="begin"/>
    </w:r>
    <w:r w:rsidRPr="00893AC5">
      <w:rPr>
        <w:b/>
        <w:sz w:val="16"/>
        <w:szCs w:val="16"/>
      </w:rPr>
      <w:instrText xml:space="preserve"> NUMPAGES  \* Arabic  \* MERGEFORMAT </w:instrText>
    </w:r>
    <w:r w:rsidRPr="00893AC5">
      <w:rPr>
        <w:b/>
        <w:sz w:val="16"/>
        <w:szCs w:val="16"/>
      </w:rPr>
      <w:fldChar w:fldCharType="separate"/>
    </w:r>
    <w:r w:rsidR="009E5DEA">
      <w:rPr>
        <w:b/>
        <w:noProof/>
        <w:sz w:val="16"/>
        <w:szCs w:val="16"/>
      </w:rPr>
      <w:t>2</w:t>
    </w:r>
    <w:r w:rsidRPr="00893AC5">
      <w:rPr>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838" w:rsidRPr="002172F5" w:rsidRDefault="009E5DEA" w:rsidP="00384838">
    <w:pPr>
      <w:pStyle w:val="Footer"/>
      <w:jc w:val="right"/>
      <w:rPr>
        <w:rFonts w:cs="Arial"/>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AC5" w:rsidRDefault="00893AC5" w:rsidP="00893AC5">
    <w:pPr>
      <w:pStyle w:val="Footer"/>
    </w:pPr>
  </w:p>
  <w:p w:rsidR="00384838" w:rsidRPr="002822F8" w:rsidRDefault="00AD0D26" w:rsidP="00893AC5">
    <w:pPr>
      <w:pStyle w:val="Footer"/>
    </w:pPr>
    <w:r w:rsidRPr="00893AC5">
      <w:rPr>
        <w:b/>
        <w:sz w:val="16"/>
        <w:szCs w:val="16"/>
      </w:rPr>
      <w:t xml:space="preserve">Safety Services </w:t>
    </w:r>
    <w:r w:rsidR="00893AC5">
      <w:rPr>
        <w:b/>
        <w:sz w:val="16"/>
        <w:szCs w:val="16"/>
      </w:rPr>
      <w:t xml:space="preserve">- October </w:t>
    </w:r>
    <w:r w:rsidRPr="00893AC5">
      <w:rPr>
        <w:b/>
        <w:sz w:val="16"/>
        <w:szCs w:val="16"/>
      </w:rPr>
      <w:t>2012</w:t>
    </w:r>
    <w:r w:rsidR="00893AC5">
      <w:tab/>
    </w:r>
    <w:r w:rsidR="00893AC5">
      <w:tab/>
    </w:r>
    <w:r w:rsidR="00893AC5">
      <w:tab/>
    </w:r>
    <w:r w:rsidR="00893AC5">
      <w:tab/>
    </w:r>
    <w:r w:rsidR="00893AC5">
      <w:tab/>
    </w:r>
    <w:r w:rsidR="00893AC5">
      <w:tab/>
    </w:r>
    <w:r w:rsidR="00893AC5">
      <w:tab/>
    </w:r>
    <w:r w:rsidR="00893AC5" w:rsidRPr="00893AC5">
      <w:rPr>
        <w:b/>
        <w:sz w:val="16"/>
        <w:szCs w:val="16"/>
      </w:rPr>
      <w:t xml:space="preserve">Page </w:t>
    </w:r>
    <w:r w:rsidR="00893AC5" w:rsidRPr="00893AC5">
      <w:rPr>
        <w:b/>
        <w:sz w:val="16"/>
        <w:szCs w:val="16"/>
      </w:rPr>
      <w:fldChar w:fldCharType="begin"/>
    </w:r>
    <w:r w:rsidR="00893AC5" w:rsidRPr="00893AC5">
      <w:rPr>
        <w:b/>
        <w:sz w:val="16"/>
        <w:szCs w:val="16"/>
      </w:rPr>
      <w:instrText xml:space="preserve"> PAGE  \* Arabic  \* MERGEFORMAT </w:instrText>
    </w:r>
    <w:r w:rsidR="00893AC5" w:rsidRPr="00893AC5">
      <w:rPr>
        <w:b/>
        <w:sz w:val="16"/>
        <w:szCs w:val="16"/>
      </w:rPr>
      <w:fldChar w:fldCharType="separate"/>
    </w:r>
    <w:r w:rsidR="007C6041">
      <w:rPr>
        <w:b/>
        <w:noProof/>
        <w:sz w:val="16"/>
        <w:szCs w:val="16"/>
      </w:rPr>
      <w:t>2</w:t>
    </w:r>
    <w:r w:rsidR="00893AC5" w:rsidRPr="00893AC5">
      <w:rPr>
        <w:b/>
        <w:sz w:val="16"/>
        <w:szCs w:val="16"/>
      </w:rPr>
      <w:fldChar w:fldCharType="end"/>
    </w:r>
    <w:r w:rsidR="00893AC5" w:rsidRPr="00893AC5">
      <w:rPr>
        <w:b/>
        <w:sz w:val="16"/>
        <w:szCs w:val="16"/>
      </w:rPr>
      <w:t xml:space="preserve"> of </w:t>
    </w:r>
    <w:r w:rsidR="00893AC5" w:rsidRPr="00893AC5">
      <w:rPr>
        <w:b/>
        <w:sz w:val="16"/>
        <w:szCs w:val="16"/>
      </w:rPr>
      <w:fldChar w:fldCharType="begin"/>
    </w:r>
    <w:r w:rsidR="00893AC5" w:rsidRPr="00893AC5">
      <w:rPr>
        <w:b/>
        <w:sz w:val="16"/>
        <w:szCs w:val="16"/>
      </w:rPr>
      <w:instrText xml:space="preserve"> NUMPAGES  \* Arabic  \* MERGEFORMAT </w:instrText>
    </w:r>
    <w:r w:rsidR="00893AC5" w:rsidRPr="00893AC5">
      <w:rPr>
        <w:b/>
        <w:sz w:val="16"/>
        <w:szCs w:val="16"/>
      </w:rPr>
      <w:fldChar w:fldCharType="separate"/>
    </w:r>
    <w:r w:rsidR="007C6041">
      <w:rPr>
        <w:b/>
        <w:noProof/>
        <w:sz w:val="16"/>
        <w:szCs w:val="16"/>
      </w:rPr>
      <w:t>3</w:t>
    </w:r>
    <w:r w:rsidR="00893AC5" w:rsidRPr="00893AC5">
      <w:rPr>
        <w:b/>
        <w:sz w:val="16"/>
        <w:szCs w:val="16"/>
      </w:rPr>
      <w:fldChar w:fldCharType="end"/>
    </w:r>
    <w:r w:rsidR="00893AC5">
      <w:tab/>
    </w:r>
    <w:r w:rsidR="00893AC5">
      <w:tab/>
    </w:r>
    <w:r w:rsidR="00893AC5">
      <w:tab/>
    </w:r>
    <w:r w:rsidR="00893AC5">
      <w:tab/>
    </w:r>
    <w:r w:rsidR="00893AC5">
      <w:tab/>
    </w:r>
    <w:r w:rsidR="00893AC5">
      <w:tab/>
    </w:r>
    <w:r w:rsidR="00893AC5">
      <w:tab/>
    </w:r>
    <w:r w:rsidR="00893AC5">
      <w:tab/>
    </w:r>
    <w:r w:rsidR="00893AC5">
      <w:tab/>
    </w:r>
    <w:r w:rsidR="00893AC5">
      <w:tab/>
    </w:r>
    <w:r w:rsidR="00893AC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1D5" w:rsidRDefault="00893AC5">
      <w:r>
        <w:separator/>
      </w:r>
    </w:p>
  </w:footnote>
  <w:footnote w:type="continuationSeparator" w:id="0">
    <w:p w:rsidR="008551D5" w:rsidRDefault="00893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DEA" w:rsidRDefault="009E5D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DEA" w:rsidRDefault="009E5D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838" w:rsidRPr="00384838" w:rsidRDefault="00AD0D26" w:rsidP="00384838">
    <w:pPr>
      <w:pStyle w:val="Header"/>
      <w:rPr>
        <w:b/>
      </w:rPr>
    </w:pPr>
    <w:r w:rsidRPr="00384838">
      <w:rPr>
        <w:b/>
      </w:rPr>
      <w:t>Form S31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838" w:rsidRDefault="009E5D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5BC4"/>
    <w:multiLevelType w:val="hybridMultilevel"/>
    <w:tmpl w:val="25325E14"/>
    <w:lvl w:ilvl="0" w:tplc="0590CA4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1B23408B"/>
    <w:multiLevelType w:val="multilevel"/>
    <w:tmpl w:val="D2409AAC"/>
    <w:styleLink w:val="LocalRules-Section2Numbering"/>
    <w:lvl w:ilvl="0">
      <w:start w:val="1"/>
      <w:numFmt w:val="none"/>
      <w:suff w:val="nothing"/>
      <w:lvlText w:val="2."/>
      <w:lvlJc w:val="left"/>
      <w:pPr>
        <w:ind w:left="709" w:hanging="709"/>
      </w:pPr>
      <w:rPr>
        <w:rFonts w:ascii="Arial Bold" w:hAnsi="Arial Bold" w:hint="default"/>
        <w:b/>
        <w:i w:val="0"/>
        <w:color w:val="auto"/>
        <w:sz w:val="22"/>
      </w:rPr>
    </w:lvl>
    <w:lvl w:ilvl="1">
      <w:start w:val="1"/>
      <w:numFmt w:val="none"/>
      <w:lvlText w:val="2.1."/>
      <w:lvlJc w:val="left"/>
      <w:pPr>
        <w:ind w:left="709" w:hanging="709"/>
      </w:pPr>
      <w:rPr>
        <w:rFonts w:ascii="Arial Bold" w:hAnsi="Arial Bold" w:hint="default"/>
        <w:b/>
        <w:i w:val="0"/>
        <w:color w:val="auto"/>
        <w:sz w:val="22"/>
      </w:rPr>
    </w:lvl>
    <w:lvl w:ilvl="2">
      <w:start w:val="1"/>
      <w:numFmt w:val="none"/>
      <w:lvlText w:val="2.2."/>
      <w:lvlJc w:val="left"/>
      <w:pPr>
        <w:ind w:left="709" w:hanging="709"/>
      </w:pPr>
      <w:rPr>
        <w:rFonts w:ascii="Arial Bold" w:hAnsi="Arial Bold" w:hint="default"/>
        <w:b/>
        <w:i w:val="0"/>
        <w:color w:val="auto"/>
        <w:sz w:val="22"/>
      </w:rPr>
    </w:lvl>
    <w:lvl w:ilvl="3">
      <w:start w:val="1"/>
      <w:numFmt w:val="none"/>
      <w:lvlText w:val="2.3."/>
      <w:lvlJc w:val="left"/>
      <w:pPr>
        <w:ind w:left="709" w:hanging="709"/>
      </w:pPr>
      <w:rPr>
        <w:rFonts w:ascii="Arial Bold" w:hAnsi="Arial Bold" w:hint="default"/>
        <w:b/>
        <w:i w:val="0"/>
        <w:color w:val="auto"/>
        <w:sz w:val="22"/>
      </w:rPr>
    </w:lvl>
    <w:lvl w:ilvl="4">
      <w:start w:val="1"/>
      <w:numFmt w:val="none"/>
      <w:lvlText w:val="2.4."/>
      <w:lvlJc w:val="left"/>
      <w:pPr>
        <w:ind w:left="709" w:hanging="709"/>
      </w:pPr>
      <w:rPr>
        <w:rFonts w:ascii="Arial Bold" w:hAnsi="Arial Bold" w:hint="default"/>
        <w:b/>
        <w:i w:val="0"/>
        <w:color w:val="auto"/>
        <w:sz w:val="22"/>
      </w:rPr>
    </w:lvl>
    <w:lvl w:ilvl="5">
      <w:start w:val="1"/>
      <w:numFmt w:val="none"/>
      <w:lvlText w:val="2.5."/>
      <w:lvlJc w:val="left"/>
      <w:pPr>
        <w:ind w:left="709" w:hanging="709"/>
      </w:pPr>
      <w:rPr>
        <w:rFonts w:ascii="Arial Bold" w:hAnsi="Arial Bold" w:hint="default"/>
        <w:b/>
        <w:i w:val="0"/>
        <w:color w:val="auto"/>
        <w:sz w:val="22"/>
      </w:rPr>
    </w:lvl>
    <w:lvl w:ilvl="6">
      <w:start w:val="1"/>
      <w:numFmt w:val="none"/>
      <w:lvlText w:val="2.6."/>
      <w:lvlJc w:val="left"/>
      <w:pPr>
        <w:ind w:left="709" w:hanging="709"/>
      </w:pPr>
      <w:rPr>
        <w:rFonts w:ascii="Arial Bold" w:hAnsi="Arial Bold" w:hint="default"/>
        <w:b/>
        <w:i w:val="0"/>
        <w:color w:val="auto"/>
        <w:sz w:val="22"/>
      </w:rPr>
    </w:lvl>
    <w:lvl w:ilvl="7">
      <w:start w:val="1"/>
      <w:numFmt w:val="none"/>
      <w:lvlText w:val="2.7."/>
      <w:lvlJc w:val="left"/>
      <w:pPr>
        <w:ind w:left="709" w:hanging="709"/>
      </w:pPr>
      <w:rPr>
        <w:rFonts w:ascii="Arial Bold" w:hAnsi="Arial Bold" w:hint="default"/>
        <w:b/>
        <w:i w:val="0"/>
        <w:color w:val="auto"/>
        <w:sz w:val="22"/>
      </w:rPr>
    </w:lvl>
    <w:lvl w:ilvl="8">
      <w:start w:val="1"/>
      <w:numFmt w:val="none"/>
      <w:lvlText w:val="2.8."/>
      <w:lvlJc w:val="left"/>
      <w:pPr>
        <w:ind w:left="709" w:hanging="709"/>
      </w:pPr>
      <w:rPr>
        <w:rFonts w:ascii="Arial Bold" w:hAnsi="Arial Bold" w:hint="default"/>
        <w:b/>
        <w:i w:val="0"/>
        <w:color w:val="auto"/>
        <w:sz w:val="22"/>
      </w:rPr>
    </w:lvl>
  </w:abstractNum>
  <w:abstractNum w:abstractNumId="2">
    <w:nsid w:val="1C8D0255"/>
    <w:multiLevelType w:val="hybridMultilevel"/>
    <w:tmpl w:val="4A342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5E1FE4"/>
    <w:multiLevelType w:val="multilevel"/>
    <w:tmpl w:val="C30A116E"/>
    <w:styleLink w:val="NumberingforLocalRules"/>
    <w:lvl w:ilvl="0">
      <w:start w:val="1"/>
      <w:numFmt w:val="decimal"/>
      <w:lvlText w:val="%1."/>
      <w:lvlJc w:val="left"/>
      <w:pPr>
        <w:ind w:left="709" w:hanging="709"/>
      </w:pPr>
      <w:rPr>
        <w:rFonts w:ascii="Arial Bold" w:hAnsi="Arial Bold" w:hint="default"/>
        <w:b/>
        <w:color w:val="1F497D" w:themeColor="text2"/>
        <w:sz w:val="22"/>
      </w:rPr>
    </w:lvl>
    <w:lvl w:ilvl="1">
      <w:start w:val="1"/>
      <w:numFmt w:val="none"/>
      <w:lvlText w:val="1.1."/>
      <w:lvlJc w:val="left"/>
      <w:pPr>
        <w:ind w:left="709" w:hanging="709"/>
      </w:pPr>
      <w:rPr>
        <w:rFonts w:ascii="Arial Bold" w:hAnsi="Arial Bold" w:hint="default"/>
        <w:b/>
        <w:i w:val="0"/>
        <w:color w:val="1F497D" w:themeColor="text2"/>
        <w:sz w:val="22"/>
      </w:rPr>
    </w:lvl>
    <w:lvl w:ilvl="2">
      <w:start w:val="1"/>
      <w:numFmt w:val="none"/>
      <w:lvlText w:val="1.2."/>
      <w:lvlJc w:val="left"/>
      <w:pPr>
        <w:ind w:left="709" w:hanging="709"/>
      </w:pPr>
      <w:rPr>
        <w:rFonts w:ascii="Arial Bold" w:hAnsi="Arial Bold" w:hint="default"/>
        <w:b/>
        <w:i w:val="0"/>
        <w:sz w:val="22"/>
      </w:rPr>
    </w:lvl>
    <w:lvl w:ilvl="3">
      <w:start w:val="1"/>
      <w:numFmt w:val="none"/>
      <w:lvlText w:val="1.3."/>
      <w:lvlJc w:val="left"/>
      <w:pPr>
        <w:ind w:left="709" w:hanging="709"/>
      </w:pPr>
      <w:rPr>
        <w:rFonts w:ascii="Arial Bold" w:hAnsi="Arial Bold" w:hint="default"/>
        <w:b/>
        <w:i w:val="0"/>
        <w:sz w:val="22"/>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4">
    <w:nsid w:val="43DF0EE2"/>
    <w:multiLevelType w:val="multilevel"/>
    <w:tmpl w:val="EE9C9FB2"/>
    <w:styleLink w:val="LocalRules-Section3Numbering"/>
    <w:lvl w:ilvl="0">
      <w:start w:val="1"/>
      <w:numFmt w:val="none"/>
      <w:lvlText w:val="3."/>
      <w:lvlJc w:val="left"/>
      <w:pPr>
        <w:ind w:left="709" w:hanging="709"/>
      </w:pPr>
      <w:rPr>
        <w:rFonts w:ascii="Arial Bold" w:hAnsi="Arial Bold" w:hint="default"/>
        <w:b/>
        <w:color w:val="auto"/>
        <w:sz w:val="22"/>
      </w:rPr>
    </w:lvl>
    <w:lvl w:ilvl="1">
      <w:start w:val="1"/>
      <w:numFmt w:val="none"/>
      <w:lvlText w:val="3.1."/>
      <w:lvlJc w:val="left"/>
      <w:pPr>
        <w:ind w:left="709" w:hanging="709"/>
      </w:pPr>
      <w:rPr>
        <w:rFonts w:ascii="Arial Bold" w:hAnsi="Arial Bold" w:hint="default"/>
        <w:b/>
        <w:i w:val="0"/>
        <w:color w:val="auto"/>
        <w:sz w:val="22"/>
      </w:rPr>
    </w:lvl>
    <w:lvl w:ilvl="2">
      <w:start w:val="1"/>
      <w:numFmt w:val="none"/>
      <w:lvlText w:val="3.2."/>
      <w:lvlJc w:val="left"/>
      <w:pPr>
        <w:ind w:left="709" w:hanging="709"/>
      </w:pPr>
      <w:rPr>
        <w:rFonts w:ascii="Arial Bold" w:hAnsi="Arial Bold" w:hint="default"/>
        <w:b/>
        <w:i w:val="0"/>
        <w:color w:val="auto"/>
        <w:sz w:val="22"/>
      </w:rPr>
    </w:lvl>
    <w:lvl w:ilvl="3">
      <w:start w:val="1"/>
      <w:numFmt w:val="none"/>
      <w:lvlText w:val="3.3."/>
      <w:lvlJc w:val="left"/>
      <w:pPr>
        <w:ind w:left="709" w:hanging="709"/>
      </w:pPr>
      <w:rPr>
        <w:rFonts w:ascii="Arial Bold" w:hAnsi="Arial Bold" w:hint="default"/>
        <w:b/>
        <w:i w:val="0"/>
        <w:color w:val="auto"/>
        <w:sz w:val="22"/>
      </w:rPr>
    </w:lvl>
    <w:lvl w:ilvl="4">
      <w:start w:val="1"/>
      <w:numFmt w:val="none"/>
      <w:lvlText w:val="3.4."/>
      <w:lvlJc w:val="left"/>
      <w:pPr>
        <w:ind w:left="709" w:hanging="709"/>
      </w:pPr>
      <w:rPr>
        <w:rFonts w:ascii="Arial Bold" w:hAnsi="Arial Bold" w:hint="default"/>
        <w:b/>
        <w:i w:val="0"/>
        <w:color w:val="auto"/>
        <w:sz w:val="22"/>
      </w:rPr>
    </w:lvl>
    <w:lvl w:ilvl="5">
      <w:start w:val="1"/>
      <w:numFmt w:val="none"/>
      <w:lvlText w:val="3.5."/>
      <w:lvlJc w:val="left"/>
      <w:pPr>
        <w:ind w:left="709" w:hanging="709"/>
      </w:pPr>
      <w:rPr>
        <w:rFonts w:ascii="Arial Bold" w:hAnsi="Arial Bold" w:hint="default"/>
        <w:b/>
        <w:i w:val="0"/>
        <w:color w:val="auto"/>
        <w:sz w:val="22"/>
      </w:rPr>
    </w:lvl>
    <w:lvl w:ilvl="6">
      <w:start w:val="1"/>
      <w:numFmt w:val="none"/>
      <w:lvlText w:val="3.6."/>
      <w:lvlJc w:val="left"/>
      <w:pPr>
        <w:ind w:left="709" w:hanging="709"/>
      </w:pPr>
      <w:rPr>
        <w:rFonts w:ascii="Arial Bold" w:hAnsi="Arial Bold" w:hint="default"/>
        <w:b/>
        <w:i w:val="0"/>
        <w:color w:val="auto"/>
        <w:sz w:val="22"/>
      </w:rPr>
    </w:lvl>
    <w:lvl w:ilvl="7">
      <w:start w:val="1"/>
      <w:numFmt w:val="none"/>
      <w:lvlText w:val="3.7."/>
      <w:lvlJc w:val="left"/>
      <w:pPr>
        <w:ind w:left="709" w:hanging="709"/>
      </w:pPr>
      <w:rPr>
        <w:rFonts w:ascii="Arial Bold" w:hAnsi="Arial Bold" w:hint="default"/>
        <w:b/>
        <w:i w:val="0"/>
        <w:color w:val="auto"/>
        <w:sz w:val="22"/>
      </w:rPr>
    </w:lvl>
    <w:lvl w:ilvl="8">
      <w:start w:val="1"/>
      <w:numFmt w:val="none"/>
      <w:lvlText w:val="3.8."/>
      <w:lvlJc w:val="left"/>
      <w:pPr>
        <w:ind w:left="709" w:hanging="709"/>
      </w:pPr>
      <w:rPr>
        <w:rFonts w:ascii="Arial Bold" w:hAnsi="Arial Bold" w:hint="default"/>
        <w:b/>
        <w:i w:val="0"/>
        <w:color w:val="auto"/>
      </w:rPr>
    </w:lvl>
  </w:abstractNum>
  <w:abstractNum w:abstractNumId="5">
    <w:nsid w:val="481C13F1"/>
    <w:multiLevelType w:val="hybridMultilevel"/>
    <w:tmpl w:val="6EDA017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521F43F9"/>
    <w:multiLevelType w:val="multilevel"/>
    <w:tmpl w:val="83B6821A"/>
    <w:styleLink w:val="LocalRules-Section1Numbering"/>
    <w:lvl w:ilvl="0">
      <w:start w:val="1"/>
      <w:numFmt w:val="decimal"/>
      <w:suff w:val="nothing"/>
      <w:lvlText w:val="%1."/>
      <w:lvlJc w:val="left"/>
      <w:pPr>
        <w:ind w:left="709" w:hanging="709"/>
      </w:pPr>
      <w:rPr>
        <w:rFonts w:ascii="Arial Bold" w:hAnsi="Arial Bold" w:hint="default"/>
        <w:b/>
        <w:color w:val="auto"/>
        <w:sz w:val="22"/>
      </w:rPr>
    </w:lvl>
    <w:lvl w:ilvl="1">
      <w:start w:val="1"/>
      <w:numFmt w:val="none"/>
      <w:lvlText w:val="1.1."/>
      <w:lvlJc w:val="left"/>
      <w:pPr>
        <w:ind w:left="709" w:hanging="709"/>
      </w:pPr>
      <w:rPr>
        <w:rFonts w:ascii="Arial Bold" w:hAnsi="Arial Bold" w:hint="default"/>
        <w:b/>
        <w:i w:val="0"/>
        <w:color w:val="auto"/>
        <w:sz w:val="22"/>
      </w:rPr>
    </w:lvl>
    <w:lvl w:ilvl="2">
      <w:start w:val="1"/>
      <w:numFmt w:val="none"/>
      <w:lvlText w:val="1.2."/>
      <w:lvlJc w:val="left"/>
      <w:pPr>
        <w:ind w:left="709" w:hanging="709"/>
      </w:pPr>
      <w:rPr>
        <w:rFonts w:ascii="Arial Bold" w:hAnsi="Arial Bold" w:hint="default"/>
        <w:b/>
        <w:i w:val="0"/>
        <w:color w:val="auto"/>
        <w:sz w:val="22"/>
      </w:rPr>
    </w:lvl>
    <w:lvl w:ilvl="3">
      <w:start w:val="1"/>
      <w:numFmt w:val="none"/>
      <w:lvlText w:val="1.3."/>
      <w:lvlJc w:val="left"/>
      <w:pPr>
        <w:ind w:left="709" w:hanging="709"/>
      </w:pPr>
      <w:rPr>
        <w:rFonts w:ascii="Arial Bold" w:hAnsi="Arial Bold" w:hint="default"/>
        <w:b/>
        <w:i w:val="0"/>
        <w:color w:val="auto"/>
        <w:sz w:val="22"/>
      </w:rPr>
    </w:lvl>
    <w:lvl w:ilvl="4">
      <w:start w:val="1"/>
      <w:numFmt w:val="none"/>
      <w:lvlText w:val="1.4."/>
      <w:lvlJc w:val="left"/>
      <w:pPr>
        <w:ind w:left="709" w:hanging="709"/>
      </w:pPr>
      <w:rPr>
        <w:rFonts w:ascii="Arial Bold" w:hAnsi="Arial Bold" w:hint="default"/>
        <w:b/>
        <w:i w:val="0"/>
        <w:sz w:val="22"/>
      </w:rPr>
    </w:lvl>
    <w:lvl w:ilvl="5">
      <w:start w:val="1"/>
      <w:numFmt w:val="none"/>
      <w:lvlText w:val="1.5."/>
      <w:lvlJc w:val="left"/>
      <w:pPr>
        <w:ind w:left="709" w:hanging="709"/>
      </w:pPr>
      <w:rPr>
        <w:rFonts w:ascii="Arial Bold" w:hAnsi="Arial Bold" w:hint="default"/>
        <w:b/>
        <w:i w:val="0"/>
        <w:color w:val="auto"/>
        <w:sz w:val="22"/>
      </w:rPr>
    </w:lvl>
    <w:lvl w:ilvl="6">
      <w:start w:val="1"/>
      <w:numFmt w:val="none"/>
      <w:lvlText w:val="1.6."/>
      <w:lvlJc w:val="left"/>
      <w:pPr>
        <w:ind w:left="709" w:hanging="709"/>
      </w:pPr>
      <w:rPr>
        <w:rFonts w:ascii="Arial Bold" w:hAnsi="Arial Bold" w:hint="default"/>
        <w:b/>
        <w:i w:val="0"/>
        <w:color w:val="auto"/>
        <w:sz w:val="22"/>
      </w:rPr>
    </w:lvl>
    <w:lvl w:ilvl="7">
      <w:start w:val="1"/>
      <w:numFmt w:val="none"/>
      <w:lvlText w:val="1.7."/>
      <w:lvlJc w:val="left"/>
      <w:pPr>
        <w:ind w:left="709" w:hanging="709"/>
      </w:pPr>
      <w:rPr>
        <w:rFonts w:ascii="Arial Bold" w:hAnsi="Arial Bold" w:hint="default"/>
        <w:b/>
        <w:i w:val="0"/>
        <w:color w:val="auto"/>
        <w:sz w:val="22"/>
      </w:rPr>
    </w:lvl>
    <w:lvl w:ilvl="8">
      <w:start w:val="1"/>
      <w:numFmt w:val="none"/>
      <w:lvlText w:val="1.8."/>
      <w:lvlJc w:val="left"/>
      <w:pPr>
        <w:ind w:left="709" w:hanging="709"/>
      </w:pPr>
      <w:rPr>
        <w:rFonts w:ascii="Arial Bold" w:hAnsi="Arial Bold" w:hint="default"/>
        <w:b/>
        <w:i w:val="0"/>
        <w:color w:val="auto"/>
        <w:sz w:val="22"/>
      </w:rPr>
    </w:lvl>
  </w:abstractNum>
  <w:abstractNum w:abstractNumId="7">
    <w:nsid w:val="716D221F"/>
    <w:multiLevelType w:val="hybridMultilevel"/>
    <w:tmpl w:val="8A6849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6"/>
  </w:num>
  <w:num w:numId="4">
    <w:abstractNumId w:val="6"/>
  </w:num>
  <w:num w:numId="5">
    <w:abstractNumId w:val="4"/>
  </w:num>
  <w:num w:numId="6">
    <w:abstractNumId w:val="3"/>
  </w:num>
  <w:num w:numId="7">
    <w:abstractNumId w:val="1"/>
  </w:num>
  <w:num w:numId="8">
    <w:abstractNumId w:val="6"/>
  </w:num>
  <w:num w:numId="9">
    <w:abstractNumId w:val="4"/>
  </w:num>
  <w:num w:numId="10">
    <w:abstractNumId w:val="5"/>
  </w:num>
  <w:num w:numId="11">
    <w:abstractNumId w:val="7"/>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D26"/>
    <w:rsid w:val="00171F2E"/>
    <w:rsid w:val="0017687A"/>
    <w:rsid w:val="002F22AD"/>
    <w:rsid w:val="0052571A"/>
    <w:rsid w:val="005E25E1"/>
    <w:rsid w:val="0060508E"/>
    <w:rsid w:val="00710EB7"/>
    <w:rsid w:val="007C6041"/>
    <w:rsid w:val="008551D5"/>
    <w:rsid w:val="00893AC5"/>
    <w:rsid w:val="008A2426"/>
    <w:rsid w:val="009214D3"/>
    <w:rsid w:val="009E398C"/>
    <w:rsid w:val="009E5DEA"/>
    <w:rsid w:val="00A82FAB"/>
    <w:rsid w:val="00AD0D26"/>
    <w:rsid w:val="00BE6404"/>
    <w:rsid w:val="00D40C34"/>
    <w:rsid w:val="00E3591E"/>
    <w:rsid w:val="00EC6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2AD"/>
  </w:style>
  <w:style w:type="paragraph" w:styleId="Heading1">
    <w:name w:val="heading 1"/>
    <w:basedOn w:val="Normal"/>
    <w:next w:val="Normal"/>
    <w:link w:val="Heading1Char"/>
    <w:uiPriority w:val="9"/>
    <w:qFormat/>
    <w:rsid w:val="005E25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mberingforLocalRules">
    <w:name w:val="Numbering for Local Rules"/>
    <w:uiPriority w:val="99"/>
    <w:rsid w:val="005E25E1"/>
    <w:pPr>
      <w:numPr>
        <w:numId w:val="1"/>
      </w:numPr>
    </w:pPr>
  </w:style>
  <w:style w:type="numbering" w:customStyle="1" w:styleId="LocalRules-Section2Numbering">
    <w:name w:val="Local Rules - Section 2 Numbering"/>
    <w:uiPriority w:val="99"/>
    <w:rsid w:val="005E25E1"/>
    <w:pPr>
      <w:numPr>
        <w:numId w:val="2"/>
      </w:numPr>
    </w:pPr>
  </w:style>
  <w:style w:type="numbering" w:customStyle="1" w:styleId="LocalRules-Section1Numbering">
    <w:name w:val="Local Rules - Section 1 Numbering"/>
    <w:uiPriority w:val="99"/>
    <w:rsid w:val="005E25E1"/>
    <w:pPr>
      <w:numPr>
        <w:numId w:val="3"/>
      </w:numPr>
    </w:pPr>
  </w:style>
  <w:style w:type="numbering" w:customStyle="1" w:styleId="LocalRules-Section3Numbering">
    <w:name w:val="Local Rules - Section 3 Numbering"/>
    <w:uiPriority w:val="99"/>
    <w:rsid w:val="005E25E1"/>
    <w:pPr>
      <w:numPr>
        <w:numId w:val="5"/>
      </w:numPr>
    </w:pPr>
  </w:style>
  <w:style w:type="character" w:customStyle="1" w:styleId="Heading1Char">
    <w:name w:val="Heading 1 Char"/>
    <w:basedOn w:val="DefaultParagraphFont"/>
    <w:link w:val="Heading1"/>
    <w:uiPriority w:val="9"/>
    <w:rsid w:val="005E25E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D0D26"/>
    <w:pPr>
      <w:tabs>
        <w:tab w:val="center" w:pos="4513"/>
        <w:tab w:val="right" w:pos="9026"/>
      </w:tabs>
    </w:pPr>
    <w:rPr>
      <w:rFonts w:ascii="Arial" w:eastAsia="Calibri" w:hAnsi="Arial"/>
      <w:szCs w:val="22"/>
    </w:rPr>
  </w:style>
  <w:style w:type="character" w:customStyle="1" w:styleId="HeaderChar">
    <w:name w:val="Header Char"/>
    <w:basedOn w:val="DefaultParagraphFont"/>
    <w:link w:val="Header"/>
    <w:uiPriority w:val="99"/>
    <w:rsid w:val="00AD0D26"/>
    <w:rPr>
      <w:rFonts w:ascii="Arial" w:eastAsia="Calibri" w:hAnsi="Arial"/>
      <w:szCs w:val="22"/>
    </w:rPr>
  </w:style>
  <w:style w:type="paragraph" w:styleId="Footer">
    <w:name w:val="footer"/>
    <w:basedOn w:val="Normal"/>
    <w:link w:val="FooterChar"/>
    <w:uiPriority w:val="99"/>
    <w:unhideWhenUsed/>
    <w:rsid w:val="00AD0D26"/>
    <w:pPr>
      <w:tabs>
        <w:tab w:val="center" w:pos="4513"/>
        <w:tab w:val="right" w:pos="9026"/>
      </w:tabs>
    </w:pPr>
    <w:rPr>
      <w:rFonts w:ascii="Arial" w:eastAsia="Calibri" w:hAnsi="Arial"/>
      <w:szCs w:val="22"/>
    </w:rPr>
  </w:style>
  <w:style w:type="character" w:customStyle="1" w:styleId="FooterChar">
    <w:name w:val="Footer Char"/>
    <w:basedOn w:val="DefaultParagraphFont"/>
    <w:link w:val="Footer"/>
    <w:uiPriority w:val="99"/>
    <w:rsid w:val="00AD0D26"/>
    <w:rPr>
      <w:rFonts w:ascii="Arial" w:eastAsia="Calibri" w:hAnsi="Arial"/>
      <w:szCs w:val="22"/>
    </w:rPr>
  </w:style>
  <w:style w:type="numbering" w:customStyle="1" w:styleId="LocalRules-Section2Numbering1">
    <w:name w:val="Local Rules - Section 2 Numbering1"/>
    <w:uiPriority w:val="99"/>
    <w:rsid w:val="00AD0D26"/>
  </w:style>
  <w:style w:type="numbering" w:customStyle="1" w:styleId="LocalRules-Section3Numbering1">
    <w:name w:val="Local Rules - Section 3 Numbering1"/>
    <w:uiPriority w:val="99"/>
    <w:rsid w:val="00AD0D26"/>
  </w:style>
  <w:style w:type="table" w:styleId="TableGrid">
    <w:name w:val="Table Grid"/>
    <w:basedOn w:val="TableNormal"/>
    <w:rsid w:val="00AD0D26"/>
    <w:rPr>
      <w:rFonts w:ascii="Times New Roman" w:eastAsia="Times New Roman" w:hAnsi="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0D26"/>
    <w:rPr>
      <w:rFonts w:ascii="Tahoma" w:hAnsi="Tahoma" w:cs="Tahoma"/>
      <w:sz w:val="16"/>
      <w:szCs w:val="16"/>
    </w:rPr>
  </w:style>
  <w:style w:type="character" w:customStyle="1" w:styleId="BalloonTextChar">
    <w:name w:val="Balloon Text Char"/>
    <w:basedOn w:val="DefaultParagraphFont"/>
    <w:link w:val="BalloonText"/>
    <w:uiPriority w:val="99"/>
    <w:semiHidden/>
    <w:rsid w:val="00AD0D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2AD"/>
  </w:style>
  <w:style w:type="paragraph" w:styleId="Heading1">
    <w:name w:val="heading 1"/>
    <w:basedOn w:val="Normal"/>
    <w:next w:val="Normal"/>
    <w:link w:val="Heading1Char"/>
    <w:uiPriority w:val="9"/>
    <w:qFormat/>
    <w:rsid w:val="005E25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mberingforLocalRules">
    <w:name w:val="Numbering for Local Rules"/>
    <w:uiPriority w:val="99"/>
    <w:rsid w:val="005E25E1"/>
    <w:pPr>
      <w:numPr>
        <w:numId w:val="1"/>
      </w:numPr>
    </w:pPr>
  </w:style>
  <w:style w:type="numbering" w:customStyle="1" w:styleId="LocalRules-Section2Numbering">
    <w:name w:val="Local Rules - Section 2 Numbering"/>
    <w:uiPriority w:val="99"/>
    <w:rsid w:val="005E25E1"/>
    <w:pPr>
      <w:numPr>
        <w:numId w:val="2"/>
      </w:numPr>
    </w:pPr>
  </w:style>
  <w:style w:type="numbering" w:customStyle="1" w:styleId="LocalRules-Section1Numbering">
    <w:name w:val="Local Rules - Section 1 Numbering"/>
    <w:uiPriority w:val="99"/>
    <w:rsid w:val="005E25E1"/>
    <w:pPr>
      <w:numPr>
        <w:numId w:val="3"/>
      </w:numPr>
    </w:pPr>
  </w:style>
  <w:style w:type="numbering" w:customStyle="1" w:styleId="LocalRules-Section3Numbering">
    <w:name w:val="Local Rules - Section 3 Numbering"/>
    <w:uiPriority w:val="99"/>
    <w:rsid w:val="005E25E1"/>
    <w:pPr>
      <w:numPr>
        <w:numId w:val="5"/>
      </w:numPr>
    </w:pPr>
  </w:style>
  <w:style w:type="character" w:customStyle="1" w:styleId="Heading1Char">
    <w:name w:val="Heading 1 Char"/>
    <w:basedOn w:val="DefaultParagraphFont"/>
    <w:link w:val="Heading1"/>
    <w:uiPriority w:val="9"/>
    <w:rsid w:val="005E25E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D0D26"/>
    <w:pPr>
      <w:tabs>
        <w:tab w:val="center" w:pos="4513"/>
        <w:tab w:val="right" w:pos="9026"/>
      </w:tabs>
    </w:pPr>
    <w:rPr>
      <w:rFonts w:ascii="Arial" w:eastAsia="Calibri" w:hAnsi="Arial"/>
      <w:szCs w:val="22"/>
    </w:rPr>
  </w:style>
  <w:style w:type="character" w:customStyle="1" w:styleId="HeaderChar">
    <w:name w:val="Header Char"/>
    <w:basedOn w:val="DefaultParagraphFont"/>
    <w:link w:val="Header"/>
    <w:uiPriority w:val="99"/>
    <w:rsid w:val="00AD0D26"/>
    <w:rPr>
      <w:rFonts w:ascii="Arial" w:eastAsia="Calibri" w:hAnsi="Arial"/>
      <w:szCs w:val="22"/>
    </w:rPr>
  </w:style>
  <w:style w:type="paragraph" w:styleId="Footer">
    <w:name w:val="footer"/>
    <w:basedOn w:val="Normal"/>
    <w:link w:val="FooterChar"/>
    <w:uiPriority w:val="99"/>
    <w:unhideWhenUsed/>
    <w:rsid w:val="00AD0D26"/>
    <w:pPr>
      <w:tabs>
        <w:tab w:val="center" w:pos="4513"/>
        <w:tab w:val="right" w:pos="9026"/>
      </w:tabs>
    </w:pPr>
    <w:rPr>
      <w:rFonts w:ascii="Arial" w:eastAsia="Calibri" w:hAnsi="Arial"/>
      <w:szCs w:val="22"/>
    </w:rPr>
  </w:style>
  <w:style w:type="character" w:customStyle="1" w:styleId="FooterChar">
    <w:name w:val="Footer Char"/>
    <w:basedOn w:val="DefaultParagraphFont"/>
    <w:link w:val="Footer"/>
    <w:uiPriority w:val="99"/>
    <w:rsid w:val="00AD0D26"/>
    <w:rPr>
      <w:rFonts w:ascii="Arial" w:eastAsia="Calibri" w:hAnsi="Arial"/>
      <w:szCs w:val="22"/>
    </w:rPr>
  </w:style>
  <w:style w:type="numbering" w:customStyle="1" w:styleId="LocalRules-Section2Numbering1">
    <w:name w:val="Local Rules - Section 2 Numbering1"/>
    <w:uiPriority w:val="99"/>
    <w:rsid w:val="00AD0D26"/>
  </w:style>
  <w:style w:type="numbering" w:customStyle="1" w:styleId="LocalRules-Section3Numbering1">
    <w:name w:val="Local Rules - Section 3 Numbering1"/>
    <w:uiPriority w:val="99"/>
    <w:rsid w:val="00AD0D26"/>
  </w:style>
  <w:style w:type="table" w:styleId="TableGrid">
    <w:name w:val="Table Grid"/>
    <w:basedOn w:val="TableNormal"/>
    <w:rsid w:val="00AD0D26"/>
    <w:rPr>
      <w:rFonts w:ascii="Times New Roman" w:eastAsia="Times New Roman" w:hAnsi="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0D26"/>
    <w:rPr>
      <w:rFonts w:ascii="Tahoma" w:hAnsi="Tahoma" w:cs="Tahoma"/>
      <w:sz w:val="16"/>
      <w:szCs w:val="16"/>
    </w:rPr>
  </w:style>
  <w:style w:type="character" w:customStyle="1" w:styleId="BalloonTextChar">
    <w:name w:val="Balloon Text Char"/>
    <w:basedOn w:val="DefaultParagraphFont"/>
    <w:link w:val="BalloonText"/>
    <w:uiPriority w:val="99"/>
    <w:semiHidden/>
    <w:rsid w:val="00AD0D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se.gov.uk/coshh/basics/surveillance.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Bryson</dc:creator>
  <cp:keywords/>
  <dc:description/>
  <cp:lastModifiedBy>Irene Bryson</cp:lastModifiedBy>
  <cp:revision>2</cp:revision>
  <cp:lastPrinted>2012-09-05T14:35:00Z</cp:lastPrinted>
  <dcterms:created xsi:type="dcterms:W3CDTF">2013-06-03T14:17:00Z</dcterms:created>
  <dcterms:modified xsi:type="dcterms:W3CDTF">2013-06-03T14:17:00Z</dcterms:modified>
</cp:coreProperties>
</file>