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DCFE" w14:textId="6B68F9B8" w:rsidR="00D749FD" w:rsidRPr="00AF3F9D" w:rsidRDefault="00D749FD" w:rsidP="002E50FD">
      <w:pPr>
        <w:spacing w:after="0"/>
        <w:jc w:val="center"/>
        <w:rPr>
          <w:rFonts w:ascii="Arial" w:hAnsi="Arial" w:cs="Arial"/>
          <w:b/>
        </w:rPr>
      </w:pPr>
      <w:bookmarkStart w:id="0" w:name="OLE_LINK1"/>
      <w:bookmarkStart w:id="1" w:name="OLE_LINK2"/>
      <w:bookmarkStart w:id="2" w:name="OLE_LINK3"/>
      <w:bookmarkStart w:id="3" w:name="OLE_LINK46"/>
      <w:bookmarkStart w:id="4" w:name="OLE_LINK47"/>
      <w:bookmarkStart w:id="5" w:name="OLE_LINK4"/>
      <w:bookmarkStart w:id="6" w:name="OLE_LINK5"/>
      <w:bookmarkStart w:id="7" w:name="OLE_LINK6"/>
      <w:r w:rsidRPr="00AF3F9D">
        <w:rPr>
          <w:rFonts w:ascii="Arial" w:hAnsi="Arial" w:cs="Arial"/>
          <w:b/>
        </w:rPr>
        <w:t>MINUTES OF UNIVERSITY COURT</w:t>
      </w:r>
      <w:r w:rsidR="008A0D76" w:rsidRPr="00AF3F9D">
        <w:rPr>
          <w:rFonts w:ascii="Arial" w:hAnsi="Arial" w:cs="Arial"/>
          <w:b/>
        </w:rPr>
        <w:t xml:space="preserve"> </w:t>
      </w:r>
    </w:p>
    <w:p w14:paraId="26F0C1E2" w14:textId="4E161C7B" w:rsidR="00B23DD0" w:rsidRPr="00AF3F9D" w:rsidRDefault="0080177A" w:rsidP="00554FAB">
      <w:pPr>
        <w:spacing w:after="0" w:line="240" w:lineRule="auto"/>
        <w:jc w:val="center"/>
        <w:rPr>
          <w:rFonts w:ascii="Arial" w:hAnsi="Arial" w:cs="Arial"/>
          <w:b/>
        </w:rPr>
      </w:pPr>
      <w:bookmarkStart w:id="8" w:name="OLE_LINK58"/>
      <w:bookmarkStart w:id="9" w:name="OLE_LINK59"/>
      <w:bookmarkEnd w:id="0"/>
      <w:bookmarkEnd w:id="1"/>
      <w:bookmarkEnd w:id="2"/>
      <w:bookmarkEnd w:id="3"/>
      <w:bookmarkEnd w:id="4"/>
      <w:r w:rsidRPr="00AF3F9D">
        <w:rPr>
          <w:rFonts w:ascii="Arial" w:hAnsi="Arial" w:cs="Arial"/>
          <w:b/>
        </w:rPr>
        <w:t>3</w:t>
      </w:r>
      <w:r w:rsidR="000D4532" w:rsidRPr="00AF3F9D">
        <w:rPr>
          <w:rFonts w:ascii="Arial" w:hAnsi="Arial" w:cs="Arial"/>
          <w:b/>
        </w:rPr>
        <w:t>0 November 2023</w:t>
      </w:r>
    </w:p>
    <w:p w14:paraId="7D4ACB1F" w14:textId="58B94411" w:rsidR="00813FA0" w:rsidRPr="00AF3F9D" w:rsidRDefault="000D4532" w:rsidP="006F596A">
      <w:pPr>
        <w:spacing w:after="0" w:line="240" w:lineRule="auto"/>
        <w:jc w:val="center"/>
        <w:rPr>
          <w:rFonts w:ascii="Arial" w:hAnsi="Arial" w:cs="Arial"/>
          <w:b/>
          <w:bCs/>
        </w:rPr>
      </w:pPr>
      <w:r w:rsidRPr="00AF3F9D">
        <w:rPr>
          <w:rFonts w:ascii="Arial" w:hAnsi="Arial" w:cs="Arial"/>
          <w:b/>
          <w:bCs/>
        </w:rPr>
        <w:t xml:space="preserve">Ross Priory, </w:t>
      </w:r>
      <w:proofErr w:type="spellStart"/>
      <w:r w:rsidRPr="00AF3F9D">
        <w:rPr>
          <w:rFonts w:ascii="Arial" w:hAnsi="Arial" w:cs="Arial"/>
          <w:b/>
          <w:bCs/>
        </w:rPr>
        <w:t>Gartocharn</w:t>
      </w:r>
      <w:proofErr w:type="spellEnd"/>
      <w:r w:rsidR="00DA5F0D" w:rsidRPr="00AF3F9D">
        <w:rPr>
          <w:rFonts w:ascii="Arial" w:hAnsi="Arial" w:cs="Arial"/>
          <w:b/>
          <w:bCs/>
          <w:highlight w:val="yellow"/>
        </w:rPr>
        <w:br/>
      </w:r>
      <w:bookmarkEnd w:id="8"/>
      <w:bookmarkEnd w:id="9"/>
    </w:p>
    <w:p w14:paraId="22A6B02A" w14:textId="51996EF9" w:rsidR="00430D7E" w:rsidRPr="00AF3F9D" w:rsidRDefault="00813FA0" w:rsidP="00AF3F9D">
      <w:pPr>
        <w:spacing w:after="0" w:line="240" w:lineRule="auto"/>
        <w:ind w:left="2160" w:hanging="2160"/>
        <w:rPr>
          <w:rFonts w:ascii="Arial" w:hAnsi="Arial" w:cs="Arial"/>
        </w:rPr>
      </w:pPr>
      <w:r w:rsidRPr="00AF3F9D">
        <w:rPr>
          <w:rFonts w:ascii="Arial" w:hAnsi="Arial" w:cs="Arial"/>
          <w:b/>
          <w:bCs/>
        </w:rPr>
        <w:t>Present:</w:t>
      </w:r>
      <w:r w:rsidRPr="00AF3F9D">
        <w:rPr>
          <w:rFonts w:ascii="Arial" w:hAnsi="Arial" w:cs="Arial"/>
          <w:b/>
          <w:bCs/>
        </w:rPr>
        <w:tab/>
      </w:r>
      <w:r w:rsidR="00EE5DF4" w:rsidRPr="00AF3F9D">
        <w:rPr>
          <w:rFonts w:ascii="Arial" w:hAnsi="Arial" w:cs="Arial"/>
        </w:rPr>
        <w:t xml:space="preserve">Dame Sue Bruce (Convener), </w:t>
      </w:r>
      <w:r w:rsidR="00FC39A1" w:rsidRPr="00AF3F9D">
        <w:rPr>
          <w:rFonts w:ascii="Arial" w:hAnsi="Arial" w:cs="Arial"/>
        </w:rPr>
        <w:t xml:space="preserve">Paula Galloway (Vice-Convener), Professor Sir Jim McDonald (Principal), </w:t>
      </w:r>
      <w:r w:rsidR="00206B43" w:rsidRPr="00AF3F9D">
        <w:rPr>
          <w:rFonts w:ascii="Arial" w:hAnsi="Arial" w:cs="Arial"/>
        </w:rPr>
        <w:t>Professor Scott MacGregor</w:t>
      </w:r>
      <w:r w:rsidR="0092540D" w:rsidRPr="00AF3F9D">
        <w:rPr>
          <w:rFonts w:ascii="Arial" w:hAnsi="Arial" w:cs="Arial"/>
        </w:rPr>
        <w:t xml:space="preserve"> (Vice-Principal)</w:t>
      </w:r>
      <w:r w:rsidR="00206B43" w:rsidRPr="00AF3F9D">
        <w:rPr>
          <w:rFonts w:ascii="Arial" w:hAnsi="Arial" w:cs="Arial"/>
        </w:rPr>
        <w:t xml:space="preserve">, </w:t>
      </w:r>
      <w:r w:rsidR="00A33128" w:rsidRPr="00AF3F9D">
        <w:rPr>
          <w:rFonts w:ascii="Arial" w:hAnsi="Arial" w:cs="Arial"/>
        </w:rPr>
        <w:t xml:space="preserve">Neelam Bakshi, </w:t>
      </w:r>
      <w:r w:rsidR="00143E42" w:rsidRPr="00AF3F9D">
        <w:rPr>
          <w:rFonts w:ascii="Arial" w:eastAsia="Times New Roman" w:hAnsi="Arial" w:cs="Arial"/>
          <w:lang w:val="fr-FR"/>
        </w:rPr>
        <w:t xml:space="preserve">Cllr </w:t>
      </w:r>
      <w:r w:rsidR="00143E42" w:rsidRPr="00AF3F9D">
        <w:rPr>
          <w:rFonts w:ascii="Arial" w:hAnsi="Arial" w:cs="Arial"/>
        </w:rPr>
        <w:t xml:space="preserve">Richard Bell, </w:t>
      </w:r>
      <w:r w:rsidR="00371EBC" w:rsidRPr="00AF3F9D">
        <w:rPr>
          <w:rFonts w:ascii="Arial" w:hAnsi="Arial" w:cs="Arial"/>
        </w:rPr>
        <w:t xml:space="preserve">Charles Berry, </w:t>
      </w:r>
      <w:r w:rsidR="00FC39A1" w:rsidRPr="00AF3F9D">
        <w:rPr>
          <w:rFonts w:ascii="Arial" w:hAnsi="Arial" w:cs="Arial"/>
        </w:rPr>
        <w:t>Virginia Beckett</w:t>
      </w:r>
      <w:r w:rsidR="00EE0CBB" w:rsidRPr="00AF3F9D">
        <w:rPr>
          <w:rFonts w:ascii="Arial" w:hAnsi="Arial" w:cs="Arial"/>
        </w:rPr>
        <w:t>,</w:t>
      </w:r>
      <w:r w:rsidR="00371EBC" w:rsidRPr="00AF3F9D">
        <w:rPr>
          <w:rFonts w:ascii="Arial" w:hAnsi="Arial" w:cs="Arial"/>
        </w:rPr>
        <w:t xml:space="preserve"> </w:t>
      </w:r>
      <w:r w:rsidR="00143E42" w:rsidRPr="00AF3F9D">
        <w:rPr>
          <w:rFonts w:ascii="Arial" w:hAnsi="Arial" w:cs="Arial"/>
        </w:rPr>
        <w:t xml:space="preserve">Fiona Salzen, </w:t>
      </w:r>
      <w:r w:rsidR="00143E42" w:rsidRPr="00AF3F9D">
        <w:rPr>
          <w:rFonts w:ascii="Arial" w:eastAsia="Times New Roman" w:hAnsi="Arial" w:cs="Arial"/>
          <w:lang w:val="fr-FR"/>
        </w:rPr>
        <w:t>Stephen Ingledew,</w:t>
      </w:r>
      <w:r w:rsidR="00143E42" w:rsidRPr="00AF3F9D">
        <w:rPr>
          <w:rFonts w:ascii="Arial" w:hAnsi="Arial" w:cs="Arial"/>
        </w:rPr>
        <w:t xml:space="preserve"> Mary Jo Jacobi, </w:t>
      </w:r>
      <w:r w:rsidR="00A33128" w:rsidRPr="00AF3F9D">
        <w:rPr>
          <w:rFonts w:ascii="Arial" w:hAnsi="Arial" w:cs="Arial"/>
        </w:rPr>
        <w:t xml:space="preserve">Elaine Blaxter, </w:t>
      </w:r>
      <w:r w:rsidR="0092540D" w:rsidRPr="00AF3F9D">
        <w:rPr>
          <w:rFonts w:ascii="Arial" w:hAnsi="Arial" w:cs="Arial"/>
        </w:rPr>
        <w:t xml:space="preserve">Professor </w:t>
      </w:r>
      <w:r w:rsidR="00371EBC" w:rsidRPr="00AF3F9D">
        <w:rPr>
          <w:rFonts w:ascii="Arial" w:hAnsi="Arial" w:cs="Arial"/>
        </w:rPr>
        <w:t xml:space="preserve">Jonathan Delafield-Butt, </w:t>
      </w:r>
      <w:bookmarkStart w:id="10" w:name="OLE_LINK85"/>
      <w:bookmarkStart w:id="11" w:name="OLE_LINK86"/>
      <w:r w:rsidR="00143E42" w:rsidRPr="00AF3F9D">
        <w:rPr>
          <w:rFonts w:ascii="Arial" w:hAnsi="Arial" w:cs="Arial"/>
        </w:rPr>
        <w:t xml:space="preserve">Peter Young, Eva Curran, </w:t>
      </w:r>
      <w:r w:rsidR="00DB0514" w:rsidRPr="00AF3F9D">
        <w:rPr>
          <w:rFonts w:ascii="Arial" w:hAnsi="Arial" w:cs="Arial"/>
        </w:rPr>
        <w:t xml:space="preserve">Justyna Kardasz, </w:t>
      </w:r>
      <w:r w:rsidR="00371EBC" w:rsidRPr="00AF3F9D">
        <w:rPr>
          <w:rFonts w:ascii="Arial" w:hAnsi="Arial" w:cs="Arial"/>
        </w:rPr>
        <w:t>Clyde Marwick, Belinda Oldfield,</w:t>
      </w:r>
      <w:r w:rsidR="004F7F01" w:rsidRPr="00AF3F9D">
        <w:rPr>
          <w:rFonts w:ascii="Arial" w:hAnsi="Arial" w:cs="Arial"/>
        </w:rPr>
        <w:t xml:space="preserve"> </w:t>
      </w:r>
      <w:r w:rsidR="00A33128" w:rsidRPr="00AF3F9D">
        <w:rPr>
          <w:rFonts w:ascii="Arial" w:hAnsi="Arial" w:cs="Arial"/>
        </w:rPr>
        <w:t xml:space="preserve">Professor Jan Sefcik, </w:t>
      </w:r>
      <w:r w:rsidR="00143E42" w:rsidRPr="00AF3F9D">
        <w:rPr>
          <w:rFonts w:ascii="Arial" w:eastAsia="Times New Roman" w:hAnsi="Arial" w:cs="Arial"/>
          <w:lang w:val="fr-FR"/>
        </w:rPr>
        <w:t xml:space="preserve">Professor </w:t>
      </w:r>
      <w:r w:rsidR="00143E42" w:rsidRPr="00AF3F9D">
        <w:rPr>
          <w:rFonts w:ascii="Arial" w:hAnsi="Arial" w:cs="Arial"/>
        </w:rPr>
        <w:t>Yvonne Perrie</w:t>
      </w:r>
      <w:r w:rsidR="0003519F" w:rsidRPr="00AF3F9D">
        <w:rPr>
          <w:rFonts w:ascii="Arial" w:hAnsi="Arial" w:cs="Arial"/>
        </w:rPr>
        <w:t>,</w:t>
      </w:r>
      <w:r w:rsidR="00143E42" w:rsidRPr="00AF3F9D">
        <w:rPr>
          <w:rFonts w:ascii="Arial" w:hAnsi="Arial" w:cs="Arial"/>
        </w:rPr>
        <w:t xml:space="preserve"> </w:t>
      </w:r>
      <w:r w:rsidR="00371EBC" w:rsidRPr="00AF3F9D">
        <w:rPr>
          <w:rFonts w:ascii="Arial" w:hAnsi="Arial" w:cs="Arial"/>
        </w:rPr>
        <w:t xml:space="preserve">Michael Timar, </w:t>
      </w:r>
      <w:r w:rsidR="008D1CE2" w:rsidRPr="00AF3F9D">
        <w:rPr>
          <w:rFonts w:ascii="Arial" w:hAnsi="Arial" w:cs="Arial"/>
        </w:rPr>
        <w:t xml:space="preserve">Dr David Pritchard, Chris Jones. </w:t>
      </w:r>
    </w:p>
    <w:p w14:paraId="17489B6D" w14:textId="77777777" w:rsidR="00056143" w:rsidRPr="00AF3F9D" w:rsidRDefault="00056143" w:rsidP="004D3B54">
      <w:pPr>
        <w:spacing w:after="0" w:line="240" w:lineRule="auto"/>
        <w:ind w:left="1440" w:hanging="1440"/>
        <w:jc w:val="both"/>
        <w:rPr>
          <w:rFonts w:ascii="Arial" w:hAnsi="Arial" w:cs="Arial"/>
          <w:b/>
          <w:bCs/>
        </w:rPr>
      </w:pPr>
    </w:p>
    <w:p w14:paraId="3731E41F" w14:textId="5A3B9148" w:rsidR="00E65EC7" w:rsidRPr="00AF3F9D" w:rsidRDefault="00056143" w:rsidP="004D3B54">
      <w:pPr>
        <w:spacing w:after="0" w:line="240" w:lineRule="auto"/>
        <w:ind w:left="1440" w:hanging="1440"/>
        <w:jc w:val="both"/>
        <w:rPr>
          <w:rFonts w:ascii="Arial" w:hAnsi="Arial" w:cs="Arial"/>
        </w:rPr>
      </w:pPr>
      <w:r w:rsidRPr="00AF3F9D">
        <w:rPr>
          <w:rFonts w:ascii="Arial" w:hAnsi="Arial" w:cs="Arial"/>
          <w:b/>
          <w:bCs/>
        </w:rPr>
        <w:t>V</w:t>
      </w:r>
      <w:r w:rsidR="00E65EC7" w:rsidRPr="00AF3F9D">
        <w:rPr>
          <w:rFonts w:ascii="Arial" w:hAnsi="Arial" w:cs="Arial"/>
          <w:b/>
          <w:bCs/>
        </w:rPr>
        <w:t xml:space="preserve">ideolink: </w:t>
      </w:r>
      <w:r w:rsidR="00E65EC7" w:rsidRPr="00AF3F9D">
        <w:rPr>
          <w:rFonts w:ascii="Arial" w:hAnsi="Arial" w:cs="Arial"/>
          <w:b/>
          <w:bCs/>
        </w:rPr>
        <w:tab/>
      </w:r>
      <w:r w:rsidR="00E65EC7" w:rsidRPr="00AF3F9D">
        <w:rPr>
          <w:rFonts w:ascii="Arial" w:hAnsi="Arial" w:cs="Arial"/>
          <w:b/>
          <w:bCs/>
        </w:rPr>
        <w:tab/>
      </w:r>
      <w:r w:rsidR="00E3708E" w:rsidRPr="00AF3F9D">
        <w:rPr>
          <w:rFonts w:ascii="Arial" w:hAnsi="Arial" w:cs="Arial"/>
        </w:rPr>
        <w:t>Clyde Marwick</w:t>
      </w:r>
      <w:r w:rsidR="00AF3F9D" w:rsidRPr="00AF3F9D">
        <w:rPr>
          <w:rFonts w:ascii="Arial" w:hAnsi="Arial" w:cs="Arial"/>
        </w:rPr>
        <w:t>.</w:t>
      </w:r>
    </w:p>
    <w:bookmarkEnd w:id="10"/>
    <w:bookmarkEnd w:id="11"/>
    <w:p w14:paraId="1B927B7F" w14:textId="77777777" w:rsidR="00FC39A1" w:rsidRPr="00AF3F9D" w:rsidRDefault="00FC39A1" w:rsidP="00FC39A1">
      <w:pPr>
        <w:spacing w:after="0" w:line="240" w:lineRule="auto"/>
        <w:jc w:val="both"/>
        <w:rPr>
          <w:rFonts w:ascii="Arial" w:hAnsi="Arial" w:cs="Arial"/>
        </w:rPr>
      </w:pPr>
    </w:p>
    <w:p w14:paraId="7C54E16C" w14:textId="55A93A7F" w:rsidR="00345167" w:rsidRPr="00AF3F9D" w:rsidRDefault="00E65EC7" w:rsidP="00AF3F9D">
      <w:pPr>
        <w:pStyle w:val="Default"/>
        <w:ind w:left="2160" w:hanging="2160"/>
        <w:rPr>
          <w:sz w:val="22"/>
          <w:szCs w:val="22"/>
        </w:rPr>
      </w:pPr>
      <w:r w:rsidRPr="00AF3F9D">
        <w:rPr>
          <w:b/>
          <w:sz w:val="22"/>
          <w:szCs w:val="22"/>
        </w:rPr>
        <w:t xml:space="preserve">Other </w:t>
      </w:r>
      <w:r w:rsidR="007D50FD" w:rsidRPr="00AF3F9D">
        <w:rPr>
          <w:b/>
          <w:sz w:val="22"/>
          <w:szCs w:val="22"/>
        </w:rPr>
        <w:t>Att</w:t>
      </w:r>
      <w:r w:rsidR="00FC39A1" w:rsidRPr="00AF3F9D">
        <w:rPr>
          <w:b/>
          <w:sz w:val="22"/>
          <w:szCs w:val="22"/>
        </w:rPr>
        <w:t>end</w:t>
      </w:r>
      <w:r w:rsidRPr="00AF3F9D">
        <w:rPr>
          <w:b/>
          <w:sz w:val="22"/>
          <w:szCs w:val="22"/>
        </w:rPr>
        <w:t>ees</w:t>
      </w:r>
      <w:r w:rsidR="00FC39A1" w:rsidRPr="00AF3F9D">
        <w:rPr>
          <w:b/>
          <w:sz w:val="22"/>
          <w:szCs w:val="22"/>
        </w:rPr>
        <w:t>:</w:t>
      </w:r>
      <w:r w:rsidR="00FC39A1" w:rsidRPr="00AF3F9D">
        <w:rPr>
          <w:b/>
          <w:sz w:val="22"/>
          <w:szCs w:val="22"/>
        </w:rPr>
        <w:tab/>
      </w:r>
      <w:r w:rsidR="008D1CE2" w:rsidRPr="00AF3F9D">
        <w:rPr>
          <w:sz w:val="22"/>
          <w:szCs w:val="22"/>
        </w:rPr>
        <w:t xml:space="preserve">Beth Lawton, </w:t>
      </w:r>
      <w:r w:rsidR="00FC39A1" w:rsidRPr="00AF3F9D">
        <w:rPr>
          <w:sz w:val="22"/>
          <w:szCs w:val="22"/>
        </w:rPr>
        <w:t xml:space="preserve">Professor Douglas Brodie, </w:t>
      </w:r>
      <w:r w:rsidR="00206B43" w:rsidRPr="00AF3F9D">
        <w:rPr>
          <w:sz w:val="22"/>
          <w:szCs w:val="22"/>
        </w:rPr>
        <w:t xml:space="preserve">Gillian Docherty, </w:t>
      </w:r>
      <w:r w:rsidR="00182647" w:rsidRPr="00AF3F9D">
        <w:rPr>
          <w:sz w:val="22"/>
          <w:szCs w:val="22"/>
        </w:rPr>
        <w:t>Dr Stuart Fancey</w:t>
      </w:r>
      <w:r w:rsidR="00DC0255">
        <w:rPr>
          <w:sz w:val="22"/>
          <w:szCs w:val="22"/>
        </w:rPr>
        <w:t xml:space="preserve"> (University Secretary)</w:t>
      </w:r>
      <w:r w:rsidR="00FC39A1" w:rsidRPr="00AF3F9D">
        <w:rPr>
          <w:sz w:val="22"/>
          <w:szCs w:val="22"/>
        </w:rPr>
        <w:t xml:space="preserve">, </w:t>
      </w:r>
      <w:r w:rsidR="00DB0514" w:rsidRPr="00AF3F9D">
        <w:rPr>
          <w:sz w:val="22"/>
          <w:szCs w:val="22"/>
        </w:rPr>
        <w:t xml:space="preserve">Professor Duncan Graham, </w:t>
      </w:r>
      <w:r w:rsidR="008165C0" w:rsidRPr="00AF3F9D">
        <w:rPr>
          <w:sz w:val="22"/>
          <w:szCs w:val="22"/>
        </w:rPr>
        <w:t>Professor David Hillier,</w:t>
      </w:r>
      <w:r w:rsidR="008D1CE2" w:rsidRPr="00AF3F9D">
        <w:rPr>
          <w:sz w:val="22"/>
          <w:szCs w:val="22"/>
        </w:rPr>
        <w:t xml:space="preserve"> </w:t>
      </w:r>
      <w:r w:rsidR="00345167" w:rsidRPr="00AF3F9D">
        <w:rPr>
          <w:sz w:val="22"/>
          <w:szCs w:val="22"/>
        </w:rPr>
        <w:t xml:space="preserve">Louise McKean, </w:t>
      </w:r>
      <w:r w:rsidR="00DB0514" w:rsidRPr="00AF3F9D">
        <w:rPr>
          <w:sz w:val="22"/>
          <w:szCs w:val="22"/>
        </w:rPr>
        <w:t xml:space="preserve">Lucy Noble, Wesley Rennison, Professor Ian Rivers, </w:t>
      </w:r>
      <w:r w:rsidR="00BD2BCF" w:rsidRPr="00AF3F9D">
        <w:rPr>
          <w:sz w:val="22"/>
          <w:szCs w:val="22"/>
        </w:rPr>
        <w:t>Gordon Scott</w:t>
      </w:r>
      <w:r w:rsidR="00D717E9" w:rsidRPr="00AF3F9D">
        <w:rPr>
          <w:sz w:val="22"/>
          <w:szCs w:val="22"/>
        </w:rPr>
        <w:t xml:space="preserve">, </w:t>
      </w:r>
      <w:r w:rsidR="0003519F" w:rsidRPr="00AF3F9D">
        <w:rPr>
          <w:rFonts w:eastAsia="Times New Roman"/>
          <w:sz w:val="22"/>
          <w:szCs w:val="22"/>
          <w:lang w:val="fr-FR"/>
        </w:rPr>
        <w:t>Professor Tim Bedford,</w:t>
      </w:r>
      <w:r w:rsidR="0003519F" w:rsidRPr="00AF3F9D">
        <w:rPr>
          <w:sz w:val="22"/>
          <w:szCs w:val="22"/>
        </w:rPr>
        <w:t xml:space="preserve"> Raymond McHugh, </w:t>
      </w:r>
      <w:r w:rsidR="00D717E9" w:rsidRPr="00AF3F9D">
        <w:rPr>
          <w:sz w:val="22"/>
          <w:szCs w:val="22"/>
        </w:rPr>
        <w:t>Sarah Parry</w:t>
      </w:r>
      <w:r w:rsidR="0003519F" w:rsidRPr="00AF3F9D">
        <w:rPr>
          <w:sz w:val="22"/>
          <w:szCs w:val="22"/>
        </w:rPr>
        <w:t xml:space="preserve">, </w:t>
      </w:r>
      <w:r w:rsidR="00D717E9" w:rsidRPr="00AF3F9D">
        <w:rPr>
          <w:sz w:val="22"/>
          <w:szCs w:val="22"/>
        </w:rPr>
        <w:t>Chrissie Finnigan</w:t>
      </w:r>
      <w:r w:rsidR="0003519F" w:rsidRPr="00AF3F9D">
        <w:rPr>
          <w:sz w:val="22"/>
          <w:szCs w:val="22"/>
        </w:rPr>
        <w:t xml:space="preserve">, </w:t>
      </w:r>
      <w:r w:rsidR="00143E42" w:rsidRPr="00AF3F9D">
        <w:rPr>
          <w:sz w:val="22"/>
          <w:szCs w:val="22"/>
        </w:rPr>
        <w:t>Beth Lockhart and Kirsteen McLeod (Item 2</w:t>
      </w:r>
      <w:r w:rsidR="00B030C8" w:rsidRPr="00AF3F9D">
        <w:rPr>
          <w:sz w:val="22"/>
          <w:szCs w:val="22"/>
        </w:rPr>
        <w:t>), Emer McDougall (Item 6)</w:t>
      </w:r>
      <w:r w:rsidR="00F21B9C" w:rsidRPr="00AF3F9D">
        <w:rPr>
          <w:sz w:val="22"/>
          <w:szCs w:val="22"/>
        </w:rPr>
        <w:t>, Amy Ritchie (Item 8)</w:t>
      </w:r>
      <w:r w:rsidR="00AF3F9D" w:rsidRPr="00AF3F9D">
        <w:rPr>
          <w:sz w:val="22"/>
          <w:szCs w:val="22"/>
        </w:rPr>
        <w:t>.</w:t>
      </w:r>
    </w:p>
    <w:p w14:paraId="6AEC2E63" w14:textId="77777777" w:rsidR="00143E42" w:rsidRPr="00AF3F9D" w:rsidRDefault="00143E42" w:rsidP="00FC39A1">
      <w:pPr>
        <w:spacing w:after="0" w:line="240" w:lineRule="auto"/>
        <w:ind w:left="1440" w:hanging="1440"/>
        <w:jc w:val="both"/>
        <w:rPr>
          <w:rFonts w:ascii="Arial" w:hAnsi="Arial" w:cs="Arial"/>
        </w:rPr>
      </w:pPr>
    </w:p>
    <w:p w14:paraId="33CA2794" w14:textId="0BD21859" w:rsidR="00FC39A1" w:rsidRPr="00AF3F9D" w:rsidRDefault="0003519F" w:rsidP="009569A0">
      <w:pPr>
        <w:spacing w:after="0" w:line="240" w:lineRule="auto"/>
        <w:ind w:left="2160" w:hanging="2160"/>
        <w:jc w:val="both"/>
        <w:rPr>
          <w:rFonts w:ascii="Arial" w:hAnsi="Arial" w:cs="Arial"/>
        </w:rPr>
      </w:pPr>
      <w:r w:rsidRPr="00AF3F9D">
        <w:rPr>
          <w:rFonts w:ascii="Arial" w:eastAsia="Times New Roman" w:hAnsi="Arial" w:cs="Arial"/>
          <w:b/>
          <w:bCs/>
          <w:lang w:val="fr-FR"/>
        </w:rPr>
        <w:t>Apologies</w:t>
      </w:r>
      <w:r w:rsidRPr="00AF3F9D">
        <w:rPr>
          <w:rFonts w:ascii="Arial" w:eastAsia="Times New Roman" w:hAnsi="Arial" w:cs="Arial"/>
          <w:b/>
          <w:lang w:val="fr-FR"/>
        </w:rPr>
        <w:t>:</w:t>
      </w:r>
      <w:r w:rsidR="00FC39A1" w:rsidRPr="00AF3F9D">
        <w:rPr>
          <w:rFonts w:ascii="Arial" w:eastAsia="Times New Roman" w:hAnsi="Arial" w:cs="Arial"/>
          <w:lang w:val="fr-FR"/>
        </w:rPr>
        <w:tab/>
      </w:r>
      <w:r w:rsidR="00284E0A" w:rsidRPr="00AF3F9D">
        <w:rPr>
          <w:rFonts w:ascii="Arial" w:hAnsi="Arial" w:cs="Arial"/>
        </w:rPr>
        <w:t xml:space="preserve"> </w:t>
      </w:r>
      <w:r w:rsidR="00056143" w:rsidRPr="00AF3F9D">
        <w:rPr>
          <w:rFonts w:ascii="Arial" w:hAnsi="Arial" w:cs="Arial"/>
        </w:rPr>
        <w:t>Mary Jo Jacobi, Catriona Schmolke</w:t>
      </w:r>
      <w:r w:rsidR="00742CE1">
        <w:rPr>
          <w:rFonts w:ascii="Arial" w:hAnsi="Arial" w:cs="Arial"/>
        </w:rPr>
        <w:t xml:space="preserve">, </w:t>
      </w:r>
      <w:r w:rsidR="00742CE1" w:rsidRPr="00AF3F9D">
        <w:rPr>
          <w:rFonts w:ascii="Arial" w:hAnsi="Arial" w:cs="Arial"/>
        </w:rPr>
        <w:t>Melfort Campbell</w:t>
      </w:r>
      <w:r w:rsidR="00F11BE9">
        <w:rPr>
          <w:rFonts w:ascii="Arial" w:hAnsi="Arial" w:cs="Arial"/>
        </w:rPr>
        <w:t>, Stephen McArthur</w:t>
      </w:r>
      <w:r w:rsidR="00742CE1">
        <w:rPr>
          <w:rFonts w:ascii="Arial" w:hAnsi="Arial" w:cs="Arial"/>
        </w:rPr>
        <w:t>.</w:t>
      </w:r>
    </w:p>
    <w:p w14:paraId="520ED4B7" w14:textId="77777777" w:rsidR="009C2DFF" w:rsidRPr="00AF3F9D" w:rsidRDefault="009C2DFF" w:rsidP="00AF3F9D">
      <w:pPr>
        <w:spacing w:after="0" w:line="240" w:lineRule="auto"/>
        <w:jc w:val="both"/>
        <w:rPr>
          <w:rFonts w:ascii="Arial" w:eastAsia="Times New Roman" w:hAnsi="Arial" w:cs="Arial"/>
          <w:b/>
        </w:rPr>
      </w:pPr>
    </w:p>
    <w:p w14:paraId="29AACA28" w14:textId="77777777" w:rsidR="00813FA0" w:rsidRPr="00AF3F9D" w:rsidRDefault="00813FA0" w:rsidP="003D52D1">
      <w:pPr>
        <w:spacing w:after="0" w:line="240" w:lineRule="auto"/>
        <w:ind w:left="1440" w:hanging="1440"/>
        <w:rPr>
          <w:rFonts w:ascii="Arial" w:eastAsia="Times New Roman" w:hAnsi="Arial" w:cs="Arial"/>
          <w:b/>
        </w:rPr>
      </w:pPr>
      <w:r w:rsidRPr="00AF3F9D">
        <w:rPr>
          <w:rFonts w:ascii="Arial" w:eastAsia="Times New Roman" w:hAnsi="Arial" w:cs="Arial"/>
          <w:b/>
        </w:rPr>
        <w:t>Welcome and apologies</w:t>
      </w:r>
    </w:p>
    <w:p w14:paraId="181A30C8" w14:textId="77777777" w:rsidR="00813FA0" w:rsidRPr="00AF3F9D" w:rsidRDefault="00813FA0" w:rsidP="000F712B">
      <w:pPr>
        <w:spacing w:after="0" w:line="240" w:lineRule="auto"/>
        <w:ind w:left="720" w:hanging="720"/>
        <w:contextualSpacing/>
        <w:rPr>
          <w:rFonts w:ascii="Arial" w:hAnsi="Arial" w:cs="Arial"/>
          <w:b/>
        </w:rPr>
      </w:pPr>
    </w:p>
    <w:p w14:paraId="09D298CF" w14:textId="32DB75FD" w:rsidR="003C2765" w:rsidRPr="00AF3F9D" w:rsidRDefault="00EB46DA" w:rsidP="000F712B">
      <w:pPr>
        <w:spacing w:after="0" w:line="240" w:lineRule="auto"/>
        <w:rPr>
          <w:rFonts w:ascii="Arial" w:hAnsi="Arial" w:cs="Arial"/>
        </w:rPr>
      </w:pPr>
      <w:r w:rsidRPr="00AF3F9D">
        <w:rPr>
          <w:rFonts w:ascii="Arial" w:hAnsi="Arial" w:cs="Arial"/>
        </w:rPr>
        <w:t>The Convener welcomed Court members and attendees to the meeting</w:t>
      </w:r>
      <w:r w:rsidR="0003519F" w:rsidRPr="00AF3F9D">
        <w:rPr>
          <w:rFonts w:ascii="Arial" w:hAnsi="Arial" w:cs="Arial"/>
        </w:rPr>
        <w:t xml:space="preserve"> and noted apologies as above</w:t>
      </w:r>
      <w:r w:rsidR="000D4532" w:rsidRPr="00AF3F9D">
        <w:rPr>
          <w:rFonts w:ascii="Arial" w:hAnsi="Arial" w:cs="Arial"/>
        </w:rPr>
        <w:t>.</w:t>
      </w:r>
    </w:p>
    <w:p w14:paraId="03AE0D35" w14:textId="473D4A19" w:rsidR="003C2765" w:rsidRPr="00AF3F9D" w:rsidRDefault="003C2765" w:rsidP="000F712B">
      <w:pPr>
        <w:spacing w:after="0" w:line="240" w:lineRule="auto"/>
        <w:rPr>
          <w:rFonts w:ascii="Arial" w:hAnsi="Arial" w:cs="Arial"/>
        </w:rPr>
      </w:pPr>
    </w:p>
    <w:p w14:paraId="366F7D81" w14:textId="5EF4DB7F" w:rsidR="00840697" w:rsidRPr="00AF3F9D" w:rsidRDefault="0003519F" w:rsidP="000F712B">
      <w:pPr>
        <w:spacing w:after="0" w:line="240" w:lineRule="auto"/>
        <w:rPr>
          <w:rFonts w:ascii="Arial" w:hAnsi="Arial" w:cs="Arial"/>
        </w:rPr>
      </w:pPr>
      <w:r w:rsidRPr="00AF3F9D">
        <w:rPr>
          <w:rFonts w:ascii="Arial" w:hAnsi="Arial" w:cs="Arial"/>
        </w:rPr>
        <w:t>No interests were declared.</w:t>
      </w:r>
    </w:p>
    <w:p w14:paraId="6E2E8006" w14:textId="77777777" w:rsidR="009F4E87" w:rsidRPr="00AF3F9D" w:rsidRDefault="009F4E87" w:rsidP="000F712B">
      <w:pPr>
        <w:spacing w:after="0" w:line="240" w:lineRule="auto"/>
        <w:contextualSpacing/>
        <w:rPr>
          <w:rFonts w:ascii="Arial" w:hAnsi="Arial" w:cs="Arial"/>
        </w:rPr>
      </w:pPr>
    </w:p>
    <w:p w14:paraId="08F24EEF" w14:textId="77777777" w:rsidR="00813FA0" w:rsidRPr="00AF3F9D" w:rsidRDefault="00813FA0" w:rsidP="000F712B">
      <w:pPr>
        <w:numPr>
          <w:ilvl w:val="0"/>
          <w:numId w:val="1"/>
        </w:numPr>
        <w:spacing w:after="0" w:line="240" w:lineRule="auto"/>
        <w:contextualSpacing/>
        <w:rPr>
          <w:rFonts w:ascii="Arial" w:hAnsi="Arial" w:cs="Arial"/>
          <w:b/>
        </w:rPr>
      </w:pPr>
      <w:r w:rsidRPr="00AF3F9D">
        <w:rPr>
          <w:rFonts w:ascii="Arial" w:hAnsi="Arial" w:cs="Arial"/>
          <w:b/>
        </w:rPr>
        <w:t xml:space="preserve">Minutes  </w:t>
      </w:r>
    </w:p>
    <w:p w14:paraId="52CAD7E7" w14:textId="77777777" w:rsidR="00813FA0" w:rsidRPr="00AF3F9D" w:rsidRDefault="00813FA0" w:rsidP="000F712B">
      <w:pPr>
        <w:spacing w:after="0" w:line="240" w:lineRule="auto"/>
        <w:rPr>
          <w:rFonts w:ascii="Arial" w:hAnsi="Arial" w:cs="Arial"/>
        </w:rPr>
      </w:pPr>
    </w:p>
    <w:p w14:paraId="4AC991C8" w14:textId="1298BC74" w:rsidR="00813FA0" w:rsidRPr="00AF3F9D" w:rsidRDefault="00C32B33" w:rsidP="000F712B">
      <w:pPr>
        <w:spacing w:after="0" w:line="240" w:lineRule="auto"/>
        <w:rPr>
          <w:rFonts w:ascii="Arial" w:hAnsi="Arial" w:cs="Arial"/>
          <w:highlight w:val="yellow"/>
        </w:rPr>
      </w:pPr>
      <w:r w:rsidRPr="00AF3F9D">
        <w:rPr>
          <w:rFonts w:ascii="Arial" w:hAnsi="Arial" w:cs="Arial"/>
        </w:rPr>
        <w:t xml:space="preserve">Subject to a clarificatory amendment </w:t>
      </w:r>
      <w:r w:rsidR="00C21E62" w:rsidRPr="00AF3F9D">
        <w:rPr>
          <w:rFonts w:ascii="Arial" w:hAnsi="Arial" w:cs="Arial"/>
        </w:rPr>
        <w:t xml:space="preserve">Court </w:t>
      </w:r>
      <w:r w:rsidR="00C21E62" w:rsidRPr="00AF3F9D">
        <w:rPr>
          <w:rFonts w:ascii="Arial" w:hAnsi="Arial" w:cs="Arial"/>
          <w:b/>
        </w:rPr>
        <w:t>approved</w:t>
      </w:r>
      <w:r w:rsidR="00C21E62" w:rsidRPr="00AF3F9D">
        <w:rPr>
          <w:rFonts w:ascii="Arial" w:hAnsi="Arial" w:cs="Arial"/>
        </w:rPr>
        <w:t xml:space="preserve"> the </w:t>
      </w:r>
      <w:r w:rsidR="00DC0255">
        <w:rPr>
          <w:rFonts w:ascii="Arial" w:hAnsi="Arial" w:cs="Arial"/>
        </w:rPr>
        <w:t>M</w:t>
      </w:r>
      <w:r w:rsidR="00C21E62" w:rsidRPr="00AF3F9D">
        <w:rPr>
          <w:rFonts w:ascii="Arial" w:hAnsi="Arial" w:cs="Arial"/>
        </w:rPr>
        <w:t>inutes</w:t>
      </w:r>
      <w:r w:rsidR="0003519F" w:rsidRPr="00AF3F9D">
        <w:rPr>
          <w:rFonts w:ascii="Arial" w:hAnsi="Arial" w:cs="Arial"/>
        </w:rPr>
        <w:t xml:space="preserve"> </w:t>
      </w:r>
      <w:r w:rsidR="00C21E62" w:rsidRPr="00AF3F9D">
        <w:rPr>
          <w:rFonts w:ascii="Arial" w:hAnsi="Arial" w:cs="Arial"/>
        </w:rPr>
        <w:t>of the meeting</w:t>
      </w:r>
      <w:r w:rsidR="00CB6774" w:rsidRPr="00AF3F9D">
        <w:rPr>
          <w:rFonts w:ascii="Arial" w:hAnsi="Arial" w:cs="Arial"/>
        </w:rPr>
        <w:t xml:space="preserve"> held on </w:t>
      </w:r>
      <w:r w:rsidR="000D4532" w:rsidRPr="00AF3F9D">
        <w:rPr>
          <w:rFonts w:ascii="Arial" w:hAnsi="Arial" w:cs="Arial"/>
        </w:rPr>
        <w:t>3 October</w:t>
      </w:r>
      <w:r w:rsidR="0080177A" w:rsidRPr="00AF3F9D">
        <w:rPr>
          <w:rFonts w:ascii="Arial" w:hAnsi="Arial" w:cs="Arial"/>
        </w:rPr>
        <w:t xml:space="preserve"> 2023</w:t>
      </w:r>
      <w:r w:rsidR="00D041F7" w:rsidRPr="00AF3F9D">
        <w:rPr>
          <w:rFonts w:ascii="Arial" w:hAnsi="Arial" w:cs="Arial"/>
        </w:rPr>
        <w:t>.</w:t>
      </w:r>
      <w:r w:rsidR="003577DF" w:rsidRPr="00AF3F9D">
        <w:rPr>
          <w:rFonts w:ascii="Arial" w:hAnsi="Arial" w:cs="Arial"/>
        </w:rPr>
        <w:t xml:space="preserve"> </w:t>
      </w:r>
    </w:p>
    <w:p w14:paraId="31EA8FD5" w14:textId="77777777" w:rsidR="00813FA0" w:rsidRPr="00AF3F9D" w:rsidRDefault="00813FA0" w:rsidP="000F712B">
      <w:pPr>
        <w:spacing w:after="0" w:line="240" w:lineRule="auto"/>
        <w:rPr>
          <w:rFonts w:ascii="Arial" w:hAnsi="Arial" w:cs="Arial"/>
        </w:rPr>
      </w:pPr>
    </w:p>
    <w:p w14:paraId="0E9CA09E" w14:textId="77777777" w:rsidR="00813FA0" w:rsidRPr="00AF3F9D" w:rsidRDefault="00813FA0" w:rsidP="000F712B">
      <w:pPr>
        <w:numPr>
          <w:ilvl w:val="0"/>
          <w:numId w:val="1"/>
        </w:numPr>
        <w:spacing w:after="0" w:line="240" w:lineRule="auto"/>
        <w:contextualSpacing/>
        <w:rPr>
          <w:rFonts w:ascii="Arial" w:hAnsi="Arial" w:cs="Arial"/>
          <w:b/>
        </w:rPr>
      </w:pPr>
      <w:r w:rsidRPr="00AF3F9D">
        <w:rPr>
          <w:rFonts w:ascii="Arial" w:hAnsi="Arial" w:cs="Arial"/>
          <w:b/>
        </w:rPr>
        <w:t xml:space="preserve">Matters arising </w:t>
      </w:r>
    </w:p>
    <w:p w14:paraId="29CA96C1" w14:textId="77777777" w:rsidR="00953F20" w:rsidRPr="00AF3F9D" w:rsidRDefault="00953F20" w:rsidP="000F712B">
      <w:pPr>
        <w:spacing w:after="0" w:line="240" w:lineRule="auto"/>
        <w:ind w:right="-22"/>
        <w:rPr>
          <w:rFonts w:ascii="Arial" w:hAnsi="Arial" w:cs="Arial"/>
        </w:rPr>
      </w:pPr>
    </w:p>
    <w:p w14:paraId="5C063D48" w14:textId="77777777" w:rsidR="00AB1BE1" w:rsidRPr="00AF3F9D" w:rsidRDefault="000132C4" w:rsidP="000F712B">
      <w:pPr>
        <w:spacing w:after="0" w:line="240" w:lineRule="auto"/>
        <w:ind w:right="-22"/>
        <w:rPr>
          <w:rFonts w:ascii="Arial" w:eastAsia="Arial Unicode MS" w:hAnsi="Arial" w:cs="Arial"/>
          <w:color w:val="000000"/>
          <w:u w:color="000000"/>
          <w:lang w:eastAsia="en-GB"/>
        </w:rPr>
      </w:pPr>
      <w:r w:rsidRPr="00AF3F9D">
        <w:rPr>
          <w:rFonts w:ascii="Arial" w:eastAsia="Arial Unicode MS" w:hAnsi="Arial" w:cs="Arial"/>
          <w:color w:val="000000"/>
          <w:u w:color="000000"/>
          <w:lang w:eastAsia="en-GB"/>
        </w:rPr>
        <w:t>There were no matters arising, other than those covered in the main agenda.</w:t>
      </w:r>
    </w:p>
    <w:p w14:paraId="7669E4D2" w14:textId="77777777" w:rsidR="000132C4" w:rsidRPr="00AF3F9D" w:rsidRDefault="000132C4" w:rsidP="000F712B">
      <w:pPr>
        <w:spacing w:after="0" w:line="240" w:lineRule="auto"/>
        <w:ind w:right="-22"/>
        <w:rPr>
          <w:rFonts w:ascii="Arial" w:eastAsia="Arial Unicode MS" w:hAnsi="Arial" w:cs="Arial"/>
          <w:color w:val="000000"/>
          <w:u w:color="000000"/>
          <w:lang w:eastAsia="en-GB"/>
        </w:rPr>
      </w:pPr>
    </w:p>
    <w:p w14:paraId="577C3B2F" w14:textId="77777777" w:rsidR="00813FA0" w:rsidRPr="00AF3F9D" w:rsidRDefault="0057256D" w:rsidP="000F712B">
      <w:pPr>
        <w:numPr>
          <w:ilvl w:val="0"/>
          <w:numId w:val="1"/>
        </w:numPr>
        <w:spacing w:after="0" w:line="240" w:lineRule="auto"/>
        <w:contextualSpacing/>
        <w:rPr>
          <w:rFonts w:ascii="Arial" w:hAnsi="Arial" w:cs="Arial"/>
          <w:b/>
        </w:rPr>
      </w:pPr>
      <w:r w:rsidRPr="00AF3F9D">
        <w:rPr>
          <w:rFonts w:ascii="Arial" w:hAnsi="Arial" w:cs="Arial"/>
          <w:b/>
        </w:rPr>
        <w:t>Principal’s Report</w:t>
      </w:r>
    </w:p>
    <w:p w14:paraId="53F74D52" w14:textId="77777777" w:rsidR="00717A0F" w:rsidRPr="00AF3F9D" w:rsidRDefault="00717A0F" w:rsidP="000F712B">
      <w:pPr>
        <w:spacing w:after="0" w:line="240" w:lineRule="auto"/>
        <w:contextualSpacing/>
        <w:rPr>
          <w:rFonts w:ascii="Arial" w:hAnsi="Arial" w:cs="Arial"/>
          <w:b/>
        </w:rPr>
      </w:pPr>
    </w:p>
    <w:p w14:paraId="1A83C676" w14:textId="5D03522D" w:rsidR="009C1D4F" w:rsidRPr="00AF3F9D" w:rsidRDefault="00BA75AD" w:rsidP="000F712B">
      <w:pPr>
        <w:spacing w:after="0" w:line="240" w:lineRule="auto"/>
        <w:contextualSpacing/>
        <w:rPr>
          <w:rFonts w:ascii="Arial" w:hAnsi="Arial" w:cs="Arial"/>
        </w:rPr>
      </w:pPr>
      <w:r w:rsidRPr="00AF3F9D">
        <w:rPr>
          <w:rFonts w:ascii="Arial" w:hAnsi="Arial" w:cs="Arial"/>
        </w:rPr>
        <w:t xml:space="preserve">The Principal </w:t>
      </w:r>
      <w:r w:rsidR="00AD608C" w:rsidRPr="00AF3F9D">
        <w:rPr>
          <w:rFonts w:ascii="Arial" w:hAnsi="Arial" w:cs="Arial"/>
        </w:rPr>
        <w:t xml:space="preserve">welcomed attendees to Ross priory </w:t>
      </w:r>
      <w:r w:rsidR="00676994">
        <w:rPr>
          <w:rFonts w:ascii="Arial" w:hAnsi="Arial" w:cs="Arial"/>
        </w:rPr>
        <w:t xml:space="preserve">and </w:t>
      </w:r>
      <w:r w:rsidRPr="00AF3F9D">
        <w:rPr>
          <w:rFonts w:ascii="Arial" w:hAnsi="Arial" w:cs="Arial"/>
        </w:rPr>
        <w:t>updated Court on recent developments, including the follow</w:t>
      </w:r>
      <w:r w:rsidR="000D4532" w:rsidRPr="00AF3F9D">
        <w:rPr>
          <w:rFonts w:ascii="Arial" w:hAnsi="Arial" w:cs="Arial"/>
        </w:rPr>
        <w:t>ing:</w:t>
      </w:r>
    </w:p>
    <w:p w14:paraId="3ECBDD0D" w14:textId="3D43E4C8" w:rsidR="000D6797" w:rsidRPr="00AF3F9D" w:rsidRDefault="000D6797" w:rsidP="000F712B">
      <w:pPr>
        <w:pStyle w:val="ListParagraph"/>
        <w:spacing w:after="0" w:line="240" w:lineRule="auto"/>
        <w:ind w:left="1440"/>
        <w:rPr>
          <w:rFonts w:ascii="Arial" w:hAnsi="Arial" w:cs="Arial"/>
        </w:rPr>
      </w:pPr>
      <w:r w:rsidRPr="00AF3F9D">
        <w:rPr>
          <w:rFonts w:ascii="Arial" w:hAnsi="Arial" w:cs="Arial"/>
        </w:rPr>
        <w:t xml:space="preserve"> </w:t>
      </w:r>
    </w:p>
    <w:p w14:paraId="48AB81A7" w14:textId="04057528" w:rsidR="00FE6E2D" w:rsidRPr="00AF3F9D" w:rsidRDefault="00AD608C" w:rsidP="000F712B">
      <w:pPr>
        <w:pStyle w:val="ListParagraph"/>
        <w:numPr>
          <w:ilvl w:val="0"/>
          <w:numId w:val="5"/>
        </w:numPr>
        <w:spacing w:after="0" w:line="240" w:lineRule="auto"/>
        <w:rPr>
          <w:rFonts w:ascii="Arial" w:hAnsi="Arial" w:cs="Arial"/>
        </w:rPr>
      </w:pPr>
      <w:r w:rsidRPr="00AF3F9D">
        <w:rPr>
          <w:rFonts w:ascii="Arial" w:hAnsi="Arial" w:cs="Arial"/>
        </w:rPr>
        <w:t>An event to celebrate the life of Professor Sir John Arbuthnott had recently taken place. The event had celebrated Sir John’s contribution to public life in the UK and Ireland, including his time at the University, where he served as the University’s third Principal and Vice-Chancellor.</w:t>
      </w:r>
    </w:p>
    <w:p w14:paraId="3ADA60CC" w14:textId="107A3DCA" w:rsidR="002507ED" w:rsidRPr="00AF3F9D" w:rsidRDefault="002507ED" w:rsidP="000F712B">
      <w:pPr>
        <w:pStyle w:val="ListParagraph"/>
        <w:numPr>
          <w:ilvl w:val="0"/>
          <w:numId w:val="5"/>
        </w:numPr>
        <w:spacing w:after="0" w:line="240" w:lineRule="auto"/>
        <w:rPr>
          <w:rFonts w:ascii="Arial" w:hAnsi="Arial" w:cs="Arial"/>
          <w:bCs/>
        </w:rPr>
      </w:pPr>
      <w:r w:rsidRPr="00AF3F9D">
        <w:rPr>
          <w:rFonts w:ascii="Arial" w:hAnsi="Arial" w:cs="Arial"/>
          <w:bCs/>
        </w:rPr>
        <w:t>Staff and student communications had been issued, from the Principal, on the events and ongoing situation in the Middle East.  Staff and students affected by the events had received information on how to access support. A Task Group led by the University Secretary had been established to monitor developments.</w:t>
      </w:r>
    </w:p>
    <w:p w14:paraId="7CC3AE34" w14:textId="20061C75" w:rsidR="002507ED" w:rsidRPr="00AF3F9D" w:rsidRDefault="002507ED" w:rsidP="000F712B">
      <w:pPr>
        <w:pStyle w:val="ListParagraph"/>
        <w:numPr>
          <w:ilvl w:val="0"/>
          <w:numId w:val="5"/>
        </w:numPr>
        <w:spacing w:after="0" w:line="240" w:lineRule="auto"/>
        <w:rPr>
          <w:rFonts w:ascii="Arial" w:hAnsi="Arial" w:cs="Arial"/>
          <w:bCs/>
        </w:rPr>
      </w:pPr>
      <w:r w:rsidRPr="00AF3F9D">
        <w:rPr>
          <w:rFonts w:ascii="Arial" w:hAnsi="Arial" w:cs="Arial"/>
          <w:bCs/>
        </w:rPr>
        <w:t>Professor Jillian MacBryde had been appointed to the post of Associate Principal - Enterprise and Entrepreneurship Education</w:t>
      </w:r>
      <w:r w:rsidR="00676994">
        <w:rPr>
          <w:rFonts w:ascii="Arial" w:hAnsi="Arial" w:cs="Arial"/>
          <w:bCs/>
        </w:rPr>
        <w:t xml:space="preserve"> and to the University’s Executive Team </w:t>
      </w:r>
      <w:r w:rsidRPr="00AF3F9D">
        <w:rPr>
          <w:rFonts w:ascii="Arial" w:hAnsi="Arial" w:cs="Arial"/>
          <w:bCs/>
        </w:rPr>
        <w:t xml:space="preserve"> with effect from 1 January 2024. The Director of Marketing and Development Services, Ray McHugh, had also recently been appointed to the Executive Team</w:t>
      </w:r>
      <w:r w:rsidR="007E3C7D">
        <w:rPr>
          <w:rFonts w:ascii="Arial" w:hAnsi="Arial" w:cs="Arial"/>
          <w:bCs/>
        </w:rPr>
        <w:t>.</w:t>
      </w:r>
    </w:p>
    <w:p w14:paraId="606C3B8C" w14:textId="27E23640" w:rsidR="00AD608C" w:rsidRPr="00AF3F9D" w:rsidRDefault="00676994" w:rsidP="000F712B">
      <w:pPr>
        <w:pStyle w:val="ListParagraph"/>
        <w:numPr>
          <w:ilvl w:val="0"/>
          <w:numId w:val="5"/>
        </w:numPr>
        <w:spacing w:after="0" w:line="240" w:lineRule="auto"/>
        <w:rPr>
          <w:rFonts w:ascii="Arial" w:hAnsi="Arial" w:cs="Arial"/>
        </w:rPr>
      </w:pPr>
      <w:r>
        <w:rPr>
          <w:rFonts w:ascii="Arial" w:hAnsi="Arial" w:cs="Arial"/>
        </w:rPr>
        <w:t>The Principal had attended and spoke at t</w:t>
      </w:r>
      <w:r w:rsidR="002507ED" w:rsidRPr="00AF3F9D">
        <w:rPr>
          <w:rFonts w:ascii="Arial" w:hAnsi="Arial" w:cs="Arial"/>
        </w:rPr>
        <w:t xml:space="preserve">he British </w:t>
      </w:r>
      <w:r w:rsidR="00DC0255">
        <w:rPr>
          <w:rFonts w:ascii="Arial" w:hAnsi="Arial" w:cs="Arial"/>
        </w:rPr>
        <w:t xml:space="preserve">Council’s </w:t>
      </w:r>
      <w:r w:rsidR="002507ED" w:rsidRPr="00AF3F9D">
        <w:rPr>
          <w:rFonts w:ascii="Arial" w:hAnsi="Arial" w:cs="Arial"/>
        </w:rPr>
        <w:t>Going Global 2023 conference for leaders of international education</w:t>
      </w:r>
      <w:r>
        <w:rPr>
          <w:rFonts w:ascii="Arial" w:hAnsi="Arial" w:cs="Arial"/>
        </w:rPr>
        <w:t>.</w:t>
      </w:r>
    </w:p>
    <w:p w14:paraId="1242150E" w14:textId="65621378" w:rsidR="00D81706" w:rsidRPr="00AF3F9D" w:rsidRDefault="00D81706" w:rsidP="000F712B">
      <w:pPr>
        <w:pStyle w:val="ListParagraph"/>
        <w:numPr>
          <w:ilvl w:val="0"/>
          <w:numId w:val="5"/>
        </w:numPr>
        <w:spacing w:after="0" w:line="240" w:lineRule="auto"/>
        <w:rPr>
          <w:rFonts w:ascii="Arial" w:hAnsi="Arial" w:cs="Arial"/>
        </w:rPr>
      </w:pPr>
      <w:r w:rsidRPr="00AF3F9D">
        <w:rPr>
          <w:rFonts w:ascii="Arial" w:hAnsi="Arial" w:cs="Arial"/>
        </w:rPr>
        <w:lastRenderedPageBreak/>
        <w:t xml:space="preserve">The University was working with the Princess Nourah Bint Abdulrahman University in Saudi Arabia to deliver taught programmes on campus in 2024. The University was undertaking </w:t>
      </w:r>
      <w:r w:rsidR="00676994">
        <w:rPr>
          <w:rFonts w:ascii="Arial" w:hAnsi="Arial" w:cs="Arial"/>
        </w:rPr>
        <w:t xml:space="preserve">a through </w:t>
      </w:r>
      <w:r w:rsidRPr="00AF3F9D">
        <w:rPr>
          <w:rFonts w:ascii="Arial" w:hAnsi="Arial" w:cs="Arial"/>
        </w:rPr>
        <w:t>due diligence</w:t>
      </w:r>
      <w:r w:rsidR="00676994">
        <w:rPr>
          <w:rFonts w:ascii="Arial" w:hAnsi="Arial" w:cs="Arial"/>
        </w:rPr>
        <w:t xml:space="preserve"> exercise</w:t>
      </w:r>
      <w:r w:rsidRPr="00AF3F9D">
        <w:rPr>
          <w:rFonts w:ascii="Arial" w:hAnsi="Arial" w:cs="Arial"/>
        </w:rPr>
        <w:t xml:space="preserve"> and ensuring an appropriate governance framework was in place.</w:t>
      </w:r>
    </w:p>
    <w:p w14:paraId="1834201C" w14:textId="63010A4E" w:rsidR="00D41121" w:rsidRPr="00AF3F9D" w:rsidRDefault="00D81706" w:rsidP="000F712B">
      <w:pPr>
        <w:pStyle w:val="ListParagraph"/>
        <w:numPr>
          <w:ilvl w:val="0"/>
          <w:numId w:val="5"/>
        </w:numPr>
        <w:spacing w:after="0" w:line="240" w:lineRule="auto"/>
        <w:rPr>
          <w:rFonts w:ascii="Arial" w:hAnsi="Arial" w:cs="Arial"/>
        </w:rPr>
      </w:pPr>
      <w:r w:rsidRPr="00AF3F9D">
        <w:rPr>
          <w:rFonts w:ascii="Arial" w:hAnsi="Arial" w:cs="Arial"/>
        </w:rPr>
        <w:t>Updates on other developments in the Middle East were noted, including developments in Jordan and Bahrain.</w:t>
      </w:r>
    </w:p>
    <w:p w14:paraId="39F53EC2" w14:textId="51B51C3E" w:rsidR="00D81706" w:rsidRPr="00AF3F9D" w:rsidRDefault="00D81706" w:rsidP="000F712B">
      <w:pPr>
        <w:pStyle w:val="ListParagraph"/>
        <w:numPr>
          <w:ilvl w:val="0"/>
          <w:numId w:val="5"/>
        </w:numPr>
        <w:spacing w:after="0" w:line="240" w:lineRule="auto"/>
        <w:rPr>
          <w:rFonts w:ascii="Arial" w:hAnsi="Arial" w:cs="Arial"/>
        </w:rPr>
      </w:pPr>
      <w:r w:rsidRPr="00AF3F9D">
        <w:rPr>
          <w:rFonts w:ascii="Arial" w:hAnsi="Arial" w:cs="Arial"/>
        </w:rPr>
        <w:t xml:space="preserve">The University had been awarded </w:t>
      </w:r>
      <w:r w:rsidR="00DC0255">
        <w:rPr>
          <w:rFonts w:ascii="Arial" w:hAnsi="Arial" w:cs="Arial"/>
        </w:rPr>
        <w:t>the</w:t>
      </w:r>
      <w:r w:rsidR="00DC0255" w:rsidRPr="00AF3F9D">
        <w:rPr>
          <w:rFonts w:ascii="Arial" w:hAnsi="Arial" w:cs="Arial"/>
        </w:rPr>
        <w:t xml:space="preserve"> </w:t>
      </w:r>
      <w:r w:rsidRPr="00AF3F9D">
        <w:rPr>
          <w:rFonts w:ascii="Arial" w:hAnsi="Arial" w:cs="Arial"/>
        </w:rPr>
        <w:t xml:space="preserve">Queen’s Anniversary Prize for Higher and Further Education </w:t>
      </w:r>
      <w:r w:rsidR="00DC0255">
        <w:rPr>
          <w:rFonts w:ascii="Arial" w:hAnsi="Arial" w:cs="Arial"/>
        </w:rPr>
        <w:t xml:space="preserve">for excellence </w:t>
      </w:r>
      <w:r w:rsidRPr="00AF3F9D">
        <w:rPr>
          <w:rFonts w:ascii="Arial" w:hAnsi="Arial" w:cs="Arial"/>
        </w:rPr>
        <w:t xml:space="preserve">in the field of Photonics. This was the </w:t>
      </w:r>
      <w:r w:rsidR="00DC0255">
        <w:rPr>
          <w:rFonts w:ascii="Arial" w:hAnsi="Arial" w:cs="Arial"/>
        </w:rPr>
        <w:t xml:space="preserve">University’s </w:t>
      </w:r>
      <w:r w:rsidR="00607943">
        <w:rPr>
          <w:rFonts w:ascii="Arial" w:hAnsi="Arial" w:cs="Arial"/>
        </w:rPr>
        <w:t>t</w:t>
      </w:r>
      <w:r w:rsidRPr="00AF3F9D">
        <w:rPr>
          <w:rFonts w:ascii="Arial" w:hAnsi="Arial" w:cs="Arial"/>
        </w:rPr>
        <w:t xml:space="preserve">hird successive Queen’s Anniversary Prize in recent years and </w:t>
      </w:r>
      <w:r w:rsidR="00DC0255">
        <w:rPr>
          <w:rFonts w:ascii="Arial" w:hAnsi="Arial" w:cs="Arial"/>
        </w:rPr>
        <w:t xml:space="preserve">its </w:t>
      </w:r>
      <w:r w:rsidRPr="00AF3F9D">
        <w:rPr>
          <w:rFonts w:ascii="Arial" w:hAnsi="Arial" w:cs="Arial"/>
        </w:rPr>
        <w:t>fourth award in total.</w:t>
      </w:r>
    </w:p>
    <w:p w14:paraId="58DD1023" w14:textId="40C8613B" w:rsidR="00D81706" w:rsidRPr="00AF3F9D" w:rsidRDefault="00036BC3" w:rsidP="000F712B">
      <w:pPr>
        <w:pStyle w:val="ListParagraph"/>
        <w:numPr>
          <w:ilvl w:val="0"/>
          <w:numId w:val="5"/>
        </w:numPr>
        <w:spacing w:after="0" w:line="240" w:lineRule="auto"/>
        <w:rPr>
          <w:rFonts w:ascii="Arial" w:hAnsi="Arial" w:cs="Arial"/>
        </w:rPr>
      </w:pPr>
      <w:r w:rsidRPr="00AF3F9D">
        <w:rPr>
          <w:rFonts w:ascii="Arial" w:hAnsi="Arial" w:cs="Arial"/>
        </w:rPr>
        <w:t xml:space="preserve">Recent engagements with UK Government Ministers were </w:t>
      </w:r>
      <w:r w:rsidR="00D40D84" w:rsidRPr="00AF3F9D">
        <w:rPr>
          <w:rFonts w:ascii="Arial" w:hAnsi="Arial" w:cs="Arial"/>
        </w:rPr>
        <w:t>highlighted</w:t>
      </w:r>
      <w:r w:rsidRPr="00AF3F9D">
        <w:rPr>
          <w:rFonts w:ascii="Arial" w:hAnsi="Arial" w:cs="Arial"/>
        </w:rPr>
        <w:t>.</w:t>
      </w:r>
    </w:p>
    <w:p w14:paraId="248D7092" w14:textId="77777777" w:rsidR="00D40D84" w:rsidRPr="00AF3F9D" w:rsidRDefault="00036BC3" w:rsidP="000F712B">
      <w:pPr>
        <w:pStyle w:val="ListParagraph"/>
        <w:numPr>
          <w:ilvl w:val="0"/>
          <w:numId w:val="5"/>
        </w:numPr>
        <w:spacing w:after="0" w:line="240" w:lineRule="auto"/>
        <w:rPr>
          <w:rFonts w:ascii="Arial" w:hAnsi="Arial" w:cs="Arial"/>
        </w:rPr>
      </w:pPr>
      <w:r w:rsidRPr="00AF3F9D">
        <w:rPr>
          <w:rFonts w:ascii="Arial" w:hAnsi="Arial" w:cs="Arial"/>
        </w:rPr>
        <w:t>A themed tube map had been developed, in partnership between Transport for London and the Royal Academy of Engineering, to celebrate National Engineering Day on 1 November. The map showcased the role that engineering had played in shaping society. The Aldgate East Station had been renamed the Sir Jim McDonald station for the day.</w:t>
      </w:r>
    </w:p>
    <w:p w14:paraId="035F3CE2" w14:textId="7573E52F" w:rsidR="00D40D84" w:rsidRPr="00AF3F9D" w:rsidRDefault="00D40D84" w:rsidP="000F712B">
      <w:pPr>
        <w:pStyle w:val="ListParagraph"/>
        <w:numPr>
          <w:ilvl w:val="0"/>
          <w:numId w:val="5"/>
        </w:numPr>
        <w:spacing w:after="0" w:line="240" w:lineRule="auto"/>
        <w:rPr>
          <w:rFonts w:ascii="Arial" w:hAnsi="Arial" w:cs="Arial"/>
        </w:rPr>
      </w:pPr>
      <w:r w:rsidRPr="00AF3F9D">
        <w:rPr>
          <w:rFonts w:ascii="Arial" w:hAnsi="Arial" w:cs="Arial"/>
        </w:rPr>
        <w:t xml:space="preserve">The Principal and </w:t>
      </w:r>
      <w:r w:rsidR="00676994">
        <w:rPr>
          <w:rFonts w:ascii="Arial" w:hAnsi="Arial" w:cs="Arial"/>
        </w:rPr>
        <w:t>a senior delegation from the University</w:t>
      </w:r>
      <w:r w:rsidRPr="00AF3F9D">
        <w:rPr>
          <w:rFonts w:ascii="Arial" w:hAnsi="Arial" w:cs="Arial"/>
        </w:rPr>
        <w:t xml:space="preserve"> had recently visited </w:t>
      </w:r>
      <w:r w:rsidR="00DC0255">
        <w:rPr>
          <w:rFonts w:ascii="Arial" w:hAnsi="Arial" w:cs="Arial"/>
        </w:rPr>
        <w:t xml:space="preserve">partner universities in </w:t>
      </w:r>
      <w:r w:rsidRPr="00AF3F9D">
        <w:rPr>
          <w:rFonts w:ascii="Arial" w:hAnsi="Arial" w:cs="Arial"/>
        </w:rPr>
        <w:t xml:space="preserve">Canada and </w:t>
      </w:r>
      <w:r w:rsidR="00DC0255">
        <w:rPr>
          <w:rFonts w:ascii="Arial" w:hAnsi="Arial" w:cs="Arial"/>
        </w:rPr>
        <w:t xml:space="preserve">the US, including hosting successful alumni </w:t>
      </w:r>
      <w:r w:rsidR="000E19C3">
        <w:rPr>
          <w:rFonts w:ascii="Arial" w:hAnsi="Arial" w:cs="Arial"/>
        </w:rPr>
        <w:t>events.</w:t>
      </w:r>
      <w:r w:rsidRPr="00AF3F9D">
        <w:rPr>
          <w:rFonts w:ascii="Arial" w:hAnsi="Arial" w:cs="Arial"/>
        </w:rPr>
        <w:t xml:space="preserve"> </w:t>
      </w:r>
    </w:p>
    <w:p w14:paraId="79D38C28" w14:textId="268CD1F4" w:rsidR="00D40D84" w:rsidRPr="00AF3F9D" w:rsidRDefault="00D40D84" w:rsidP="000F712B">
      <w:pPr>
        <w:pStyle w:val="ListParagraph"/>
        <w:numPr>
          <w:ilvl w:val="0"/>
          <w:numId w:val="5"/>
        </w:numPr>
        <w:spacing w:after="0" w:line="240" w:lineRule="auto"/>
        <w:rPr>
          <w:rFonts w:ascii="Arial" w:hAnsi="Arial" w:cs="Arial"/>
        </w:rPr>
      </w:pPr>
      <w:r w:rsidRPr="00AF3F9D">
        <w:rPr>
          <w:rFonts w:ascii="Arial" w:hAnsi="Arial" w:cs="Arial"/>
          <w:bCs/>
        </w:rPr>
        <w:t xml:space="preserve">The Principal and a senior delegation from the University had recently travelled to China to meet with partners at Peking University, Tsinghua University and also Chinese Government Ministers.  The Principal had been appointed an honorary professor at both Peking and Tsinghua Universities. </w:t>
      </w:r>
    </w:p>
    <w:p w14:paraId="3C7C2C74" w14:textId="2AA71FB3" w:rsidR="00264AFD" w:rsidRPr="00AF3F9D" w:rsidRDefault="00D40D84" w:rsidP="000F712B">
      <w:pPr>
        <w:pStyle w:val="ListParagraph"/>
        <w:numPr>
          <w:ilvl w:val="0"/>
          <w:numId w:val="5"/>
        </w:numPr>
        <w:spacing w:after="0" w:line="240" w:lineRule="auto"/>
        <w:rPr>
          <w:rFonts w:ascii="Arial" w:hAnsi="Arial" w:cs="Arial"/>
        </w:rPr>
      </w:pPr>
      <w:r w:rsidRPr="00AF3F9D">
        <w:rPr>
          <w:rFonts w:ascii="Arial" w:hAnsi="Arial" w:cs="Arial"/>
        </w:rPr>
        <w:t xml:space="preserve">16 individual awards, 11 team awards, four Principal special team awards and </w:t>
      </w:r>
      <w:r w:rsidR="00676994">
        <w:rPr>
          <w:rFonts w:ascii="Arial" w:hAnsi="Arial" w:cs="Arial"/>
        </w:rPr>
        <w:t>6</w:t>
      </w:r>
      <w:r w:rsidRPr="00AF3F9D">
        <w:rPr>
          <w:rFonts w:ascii="Arial" w:hAnsi="Arial" w:cs="Arial"/>
        </w:rPr>
        <w:t xml:space="preserve"> Principal special individual awards had recently been given out at the Strathclyde medals ceremony which had been running for 10 years and celebrated and recognised the special achievements amongst the  Strathclyde community. </w:t>
      </w:r>
    </w:p>
    <w:p w14:paraId="1C00BB29" w14:textId="40CD5E6A" w:rsidR="00264AFD" w:rsidRPr="00AF3F9D" w:rsidRDefault="00264AFD" w:rsidP="000F712B">
      <w:pPr>
        <w:pStyle w:val="ListParagraph"/>
        <w:numPr>
          <w:ilvl w:val="0"/>
          <w:numId w:val="5"/>
        </w:numPr>
        <w:spacing w:after="0" w:line="240" w:lineRule="auto"/>
        <w:rPr>
          <w:rFonts w:ascii="Arial" w:hAnsi="Arial" w:cs="Arial"/>
        </w:rPr>
      </w:pPr>
      <w:r w:rsidRPr="00AF3F9D">
        <w:rPr>
          <w:rFonts w:ascii="Arial" w:hAnsi="Arial" w:cs="Arial"/>
        </w:rPr>
        <w:t>The University’s annual Alumni and Development University Giving Day had recently taken place and had raised almost £200,000 from more than 225 donations.</w:t>
      </w:r>
    </w:p>
    <w:p w14:paraId="4377DB00" w14:textId="06B17F82" w:rsidR="00264AFD" w:rsidRPr="00AF3F9D" w:rsidRDefault="00264AFD" w:rsidP="000F712B">
      <w:pPr>
        <w:pStyle w:val="ListParagraph"/>
        <w:numPr>
          <w:ilvl w:val="0"/>
          <w:numId w:val="5"/>
        </w:numPr>
        <w:rPr>
          <w:rFonts w:ascii="Arial" w:hAnsi="Arial" w:cs="Arial"/>
        </w:rPr>
      </w:pPr>
      <w:r w:rsidRPr="00AF3F9D">
        <w:rPr>
          <w:rFonts w:ascii="Arial" w:hAnsi="Arial" w:cs="Arial"/>
        </w:rPr>
        <w:t xml:space="preserve">Strathclyde academics had won a number of large research grants. </w:t>
      </w:r>
    </w:p>
    <w:p w14:paraId="4CA1C3B7" w14:textId="62755572" w:rsidR="001251B4" w:rsidRPr="00AF3F9D" w:rsidRDefault="001251B4" w:rsidP="000F712B">
      <w:pPr>
        <w:pStyle w:val="ListParagraph"/>
        <w:numPr>
          <w:ilvl w:val="0"/>
          <w:numId w:val="5"/>
        </w:numPr>
        <w:spacing w:after="0" w:line="240" w:lineRule="auto"/>
        <w:rPr>
          <w:rFonts w:ascii="Arial" w:hAnsi="Arial" w:cs="Arial"/>
        </w:rPr>
      </w:pPr>
      <w:r w:rsidRPr="00AF3F9D">
        <w:rPr>
          <w:rFonts w:ascii="Arial" w:hAnsi="Arial" w:cs="Arial"/>
        </w:rPr>
        <w:t xml:space="preserve">There had recently been five days of strike action held by UNITE union members.  </w:t>
      </w:r>
      <w:r w:rsidR="00676994" w:rsidRPr="00AF3F9D">
        <w:rPr>
          <w:rFonts w:ascii="Arial" w:hAnsi="Arial" w:cs="Arial"/>
        </w:rPr>
        <w:t xml:space="preserve">The Principal thanked colleagues who had worked to mitigate any disruption over the five-day period.  </w:t>
      </w:r>
    </w:p>
    <w:p w14:paraId="21ABD10A" w14:textId="7A2C29FE" w:rsidR="00264AFD" w:rsidRPr="00AF3F9D" w:rsidRDefault="001251B4" w:rsidP="000F712B">
      <w:pPr>
        <w:pStyle w:val="ListParagraph"/>
        <w:numPr>
          <w:ilvl w:val="0"/>
          <w:numId w:val="5"/>
        </w:numPr>
        <w:spacing w:after="0" w:line="240" w:lineRule="auto"/>
        <w:rPr>
          <w:rFonts w:ascii="Arial" w:hAnsi="Arial" w:cs="Arial"/>
        </w:rPr>
      </w:pPr>
      <w:r w:rsidRPr="00AF3F9D">
        <w:rPr>
          <w:rFonts w:ascii="Arial" w:hAnsi="Arial" w:cs="Arial"/>
        </w:rPr>
        <w:t>A recent joint statement had been issued by Universities UK and the Universities and Colleges Union. It was expected and welcomed that member</w:t>
      </w:r>
      <w:r w:rsidR="00DC0255">
        <w:rPr>
          <w:rFonts w:ascii="Arial" w:hAnsi="Arial" w:cs="Arial"/>
        </w:rPr>
        <w:t>s’</w:t>
      </w:r>
      <w:r w:rsidRPr="00AF3F9D">
        <w:rPr>
          <w:rFonts w:ascii="Arial" w:hAnsi="Arial" w:cs="Arial"/>
        </w:rPr>
        <w:t xml:space="preserve"> pension contribution rates would reduce from</w:t>
      </w:r>
      <w:r w:rsidR="00175AE9">
        <w:rPr>
          <w:rFonts w:ascii="Arial" w:hAnsi="Arial" w:cs="Arial"/>
        </w:rPr>
        <w:t xml:space="preserve"> </w:t>
      </w:r>
      <w:r w:rsidRPr="00AF3F9D">
        <w:rPr>
          <w:rFonts w:ascii="Arial" w:hAnsi="Arial" w:cs="Arial"/>
        </w:rPr>
        <w:t xml:space="preserve">1 January 2024. </w:t>
      </w:r>
    </w:p>
    <w:p w14:paraId="01D99E56" w14:textId="77777777" w:rsidR="00264AFD" w:rsidRPr="00AF3F9D" w:rsidRDefault="00264AFD" w:rsidP="000F712B">
      <w:pPr>
        <w:pStyle w:val="ListParagraph"/>
        <w:spacing w:after="0" w:line="240" w:lineRule="auto"/>
        <w:rPr>
          <w:rFonts w:ascii="Arial" w:hAnsi="Arial" w:cs="Arial"/>
        </w:rPr>
      </w:pPr>
    </w:p>
    <w:p w14:paraId="263A1005" w14:textId="0124CE8A" w:rsidR="000479AF" w:rsidRPr="00AF3F9D" w:rsidRDefault="000479AF" w:rsidP="000F712B">
      <w:pPr>
        <w:keepNext/>
        <w:numPr>
          <w:ilvl w:val="0"/>
          <w:numId w:val="1"/>
        </w:numPr>
        <w:spacing w:after="0" w:line="240" w:lineRule="auto"/>
        <w:contextualSpacing/>
        <w:rPr>
          <w:rFonts w:ascii="Arial" w:hAnsi="Arial" w:cs="Arial"/>
          <w:b/>
        </w:rPr>
      </w:pPr>
      <w:bookmarkStart w:id="12" w:name="_Hlk153797306"/>
      <w:r w:rsidRPr="00AF3F9D">
        <w:rPr>
          <w:rFonts w:ascii="Arial" w:hAnsi="Arial" w:cs="Arial"/>
          <w:b/>
          <w:bCs/>
        </w:rPr>
        <w:t xml:space="preserve">Q1 2023-23 – Quarterly Business Report </w:t>
      </w:r>
      <w:r w:rsidRPr="00AF3F9D">
        <w:rPr>
          <w:rFonts w:ascii="Arial" w:hAnsi="Arial" w:cs="Arial"/>
          <w:bCs/>
          <w:i/>
        </w:rPr>
        <w:t>(noted as item 5 on the agenda but taken as item 4 on the day)</w:t>
      </w:r>
    </w:p>
    <w:p w14:paraId="1C856443" w14:textId="77777777" w:rsidR="000479AF" w:rsidRPr="00AF3F9D" w:rsidRDefault="000479AF" w:rsidP="000F712B">
      <w:pPr>
        <w:spacing w:after="0" w:line="240" w:lineRule="auto"/>
        <w:contextualSpacing/>
        <w:rPr>
          <w:rFonts w:ascii="Arial" w:hAnsi="Arial" w:cs="Arial"/>
          <w:bCs/>
        </w:rPr>
      </w:pPr>
    </w:p>
    <w:p w14:paraId="44642D04" w14:textId="753597AE" w:rsidR="000479AF" w:rsidRPr="00AF3F9D" w:rsidRDefault="000479AF" w:rsidP="00676994">
      <w:pPr>
        <w:spacing w:after="0" w:line="240" w:lineRule="auto"/>
        <w:ind w:left="142"/>
        <w:contextualSpacing/>
        <w:rPr>
          <w:rFonts w:ascii="Arial" w:hAnsi="Arial" w:cs="Arial"/>
          <w:bCs/>
        </w:rPr>
      </w:pPr>
      <w:r w:rsidRPr="00AF3F9D">
        <w:rPr>
          <w:rFonts w:ascii="Arial" w:hAnsi="Arial" w:cs="Arial"/>
          <w:bCs/>
        </w:rPr>
        <w:t xml:space="preserve">The Director of Strategic Planning gave a summary of the non-financial elements of the business report.  It was noted that the proportion of SIMD0-20 and 0-40 entrants had increased compared to 2022-2023 and </w:t>
      </w:r>
      <w:r w:rsidR="00DC0255">
        <w:rPr>
          <w:rFonts w:ascii="Arial" w:hAnsi="Arial" w:cs="Arial"/>
          <w:bCs/>
        </w:rPr>
        <w:t xml:space="preserve">the </w:t>
      </w:r>
      <w:r w:rsidRPr="00AF3F9D">
        <w:rPr>
          <w:rFonts w:ascii="Arial" w:hAnsi="Arial" w:cs="Arial"/>
          <w:bCs/>
        </w:rPr>
        <w:t>NSS</w:t>
      </w:r>
      <w:r w:rsidR="00DC0255">
        <w:rPr>
          <w:rFonts w:ascii="Arial" w:hAnsi="Arial" w:cs="Arial"/>
          <w:bCs/>
        </w:rPr>
        <w:t xml:space="preserve"> measure for</w:t>
      </w:r>
      <w:r w:rsidRPr="00AF3F9D">
        <w:rPr>
          <w:rFonts w:ascii="Arial" w:hAnsi="Arial" w:cs="Arial"/>
          <w:bCs/>
        </w:rPr>
        <w:t xml:space="preserve"> Student Satisfaction remained in the upper quartile for a third consecutive year. Student recruitment was strong at undergraduate level. Home and international PGT recruitment was behind target and additional work to close the gap was underway with further in-year growth anticipated. PGR indicators remained below targeted levels.</w:t>
      </w:r>
    </w:p>
    <w:p w14:paraId="521FC1A7" w14:textId="77777777" w:rsidR="000479AF" w:rsidRPr="00AF3F9D" w:rsidRDefault="000479AF" w:rsidP="000F712B">
      <w:pPr>
        <w:spacing w:after="0" w:line="240" w:lineRule="auto"/>
        <w:contextualSpacing/>
        <w:rPr>
          <w:rFonts w:ascii="Arial" w:hAnsi="Arial" w:cs="Arial"/>
          <w:bCs/>
        </w:rPr>
      </w:pPr>
    </w:p>
    <w:p w14:paraId="2754FD49" w14:textId="4F503E93" w:rsidR="000479AF" w:rsidRPr="00AF3F9D" w:rsidRDefault="000479AF" w:rsidP="00676994">
      <w:pPr>
        <w:spacing w:after="0" w:line="240" w:lineRule="auto"/>
        <w:ind w:left="142"/>
        <w:contextualSpacing/>
        <w:rPr>
          <w:rFonts w:ascii="Arial" w:hAnsi="Arial" w:cs="Arial"/>
          <w:bCs/>
        </w:rPr>
      </w:pPr>
      <w:r w:rsidRPr="00AF3F9D">
        <w:rPr>
          <w:rFonts w:ascii="Arial" w:hAnsi="Arial" w:cs="Arial"/>
          <w:bCs/>
        </w:rPr>
        <w:t xml:space="preserve">The </w:t>
      </w:r>
      <w:r w:rsidR="00F34227" w:rsidRPr="00AF3F9D">
        <w:rPr>
          <w:rFonts w:ascii="Arial" w:hAnsi="Arial" w:cs="Arial"/>
        </w:rPr>
        <w:t>Acting Chief Financial Officer (</w:t>
      </w:r>
      <w:r w:rsidRPr="00AF3F9D">
        <w:rPr>
          <w:rFonts w:ascii="Arial" w:hAnsi="Arial" w:cs="Arial"/>
          <w:bCs/>
        </w:rPr>
        <w:t>ACFO</w:t>
      </w:r>
      <w:r w:rsidR="00F34227" w:rsidRPr="00AF3F9D">
        <w:rPr>
          <w:rFonts w:ascii="Arial" w:hAnsi="Arial" w:cs="Arial"/>
          <w:bCs/>
        </w:rPr>
        <w:t>)</w:t>
      </w:r>
      <w:r w:rsidRPr="00AF3F9D">
        <w:rPr>
          <w:rFonts w:ascii="Arial" w:hAnsi="Arial" w:cs="Arial"/>
          <w:bCs/>
        </w:rPr>
        <w:t xml:space="preserve"> summarised the core financial elements of the Q1 Business Report and financial forecast.  </w:t>
      </w:r>
      <w:r w:rsidR="007E3C7D">
        <w:rPr>
          <w:rFonts w:ascii="Arial" w:hAnsi="Arial" w:cs="Arial"/>
          <w:bCs/>
        </w:rPr>
        <w:t>There was a</w:t>
      </w:r>
      <w:r w:rsidR="007E3C7D" w:rsidRPr="00AF3F9D">
        <w:rPr>
          <w:rFonts w:ascii="Arial" w:hAnsi="Arial" w:cs="Arial"/>
          <w:bCs/>
        </w:rPr>
        <w:t xml:space="preserve"> </w:t>
      </w:r>
      <w:r w:rsidRPr="00AF3F9D">
        <w:rPr>
          <w:rFonts w:ascii="Arial" w:hAnsi="Arial" w:cs="Arial"/>
          <w:bCs/>
        </w:rPr>
        <w:t>shortfall in tuition fee income</w:t>
      </w:r>
      <w:r w:rsidR="003169E5">
        <w:rPr>
          <w:rFonts w:ascii="Arial" w:hAnsi="Arial" w:cs="Arial"/>
          <w:bCs/>
        </w:rPr>
        <w:t xml:space="preserve"> compared to budget</w:t>
      </w:r>
      <w:r w:rsidRPr="00AF3F9D">
        <w:rPr>
          <w:rFonts w:ascii="Arial" w:hAnsi="Arial" w:cs="Arial"/>
          <w:bCs/>
        </w:rPr>
        <w:t>, primarily related to international recruitment</w:t>
      </w:r>
      <w:r w:rsidR="007E3C7D">
        <w:rPr>
          <w:rFonts w:ascii="Arial" w:hAnsi="Arial" w:cs="Arial"/>
          <w:bCs/>
        </w:rPr>
        <w:t>,</w:t>
      </w:r>
      <w:r w:rsidRPr="00AF3F9D">
        <w:rPr>
          <w:rFonts w:ascii="Arial" w:hAnsi="Arial" w:cs="Arial"/>
          <w:bCs/>
        </w:rPr>
        <w:t xml:space="preserve"> </w:t>
      </w:r>
      <w:r w:rsidR="007E3C7D">
        <w:rPr>
          <w:rFonts w:ascii="Arial" w:hAnsi="Arial" w:cs="Arial"/>
          <w:bCs/>
        </w:rPr>
        <w:t>and this was mirrored</w:t>
      </w:r>
      <w:r w:rsidRPr="00AF3F9D">
        <w:rPr>
          <w:rFonts w:ascii="Arial" w:hAnsi="Arial" w:cs="Arial"/>
          <w:bCs/>
        </w:rPr>
        <w:t xml:space="preserve"> across the UK Higher Education sector. Research income, Capital Grant income and Knowledge Exchange income were forecast to be ahead of budget.  </w:t>
      </w:r>
    </w:p>
    <w:p w14:paraId="0285964A" w14:textId="77777777" w:rsidR="000479AF" w:rsidRPr="00AF3F9D" w:rsidRDefault="000479AF" w:rsidP="00676994">
      <w:pPr>
        <w:spacing w:after="0" w:line="240" w:lineRule="auto"/>
        <w:ind w:left="142"/>
        <w:contextualSpacing/>
        <w:rPr>
          <w:rFonts w:ascii="Arial" w:hAnsi="Arial" w:cs="Arial"/>
          <w:bCs/>
        </w:rPr>
      </w:pPr>
    </w:p>
    <w:p w14:paraId="59E35445" w14:textId="79E0C1CC" w:rsidR="000479AF" w:rsidRPr="00AF3F9D" w:rsidRDefault="000479AF" w:rsidP="00676994">
      <w:pPr>
        <w:spacing w:after="0" w:line="240" w:lineRule="auto"/>
        <w:ind w:left="142"/>
        <w:contextualSpacing/>
        <w:rPr>
          <w:rFonts w:ascii="Arial" w:hAnsi="Arial" w:cs="Arial"/>
          <w:bCs/>
        </w:rPr>
      </w:pPr>
      <w:r w:rsidRPr="00AF3F9D">
        <w:rPr>
          <w:rFonts w:ascii="Arial" w:hAnsi="Arial" w:cs="Arial"/>
          <w:bCs/>
        </w:rPr>
        <w:t xml:space="preserve">Court noted the Q1 2023-2024 Business Report, </w:t>
      </w:r>
      <w:r w:rsidR="00DC0255">
        <w:rPr>
          <w:rFonts w:ascii="Arial" w:hAnsi="Arial" w:cs="Arial"/>
          <w:bCs/>
        </w:rPr>
        <w:t xml:space="preserve">noting </w:t>
      </w:r>
      <w:r w:rsidRPr="00AF3F9D">
        <w:rPr>
          <w:rFonts w:ascii="Arial" w:hAnsi="Arial" w:cs="Arial"/>
          <w:bCs/>
        </w:rPr>
        <w:t xml:space="preserve">ongoing action to address the shortfall relative to budget and </w:t>
      </w:r>
      <w:r w:rsidR="00DC0255">
        <w:rPr>
          <w:rFonts w:ascii="Arial" w:hAnsi="Arial" w:cs="Arial"/>
          <w:bCs/>
        </w:rPr>
        <w:t xml:space="preserve">recognising </w:t>
      </w:r>
      <w:r w:rsidRPr="00AF3F9D">
        <w:rPr>
          <w:rFonts w:ascii="Arial" w:hAnsi="Arial" w:cs="Arial"/>
          <w:bCs/>
        </w:rPr>
        <w:t>that</w:t>
      </w:r>
      <w:r w:rsidR="00DC0255">
        <w:rPr>
          <w:rFonts w:ascii="Arial" w:hAnsi="Arial" w:cs="Arial"/>
          <w:bCs/>
        </w:rPr>
        <w:t>,</w:t>
      </w:r>
      <w:r w:rsidRPr="00AF3F9D">
        <w:rPr>
          <w:rFonts w:ascii="Arial" w:hAnsi="Arial" w:cs="Arial"/>
          <w:bCs/>
        </w:rPr>
        <w:t xml:space="preserve"> whilst </w:t>
      </w:r>
      <w:r w:rsidR="00676994">
        <w:rPr>
          <w:rFonts w:ascii="Arial" w:hAnsi="Arial" w:cs="Arial"/>
          <w:bCs/>
        </w:rPr>
        <w:t>fo</w:t>
      </w:r>
      <w:r w:rsidRPr="00AF3F9D">
        <w:rPr>
          <w:rFonts w:ascii="Arial" w:hAnsi="Arial" w:cs="Arial"/>
          <w:bCs/>
        </w:rPr>
        <w:t>recast income was lower than budget</w:t>
      </w:r>
      <w:r w:rsidR="00DC0255">
        <w:rPr>
          <w:rFonts w:ascii="Arial" w:hAnsi="Arial" w:cs="Arial"/>
          <w:bCs/>
        </w:rPr>
        <w:t>,</w:t>
      </w:r>
      <w:r w:rsidRPr="00AF3F9D">
        <w:rPr>
          <w:rFonts w:ascii="Arial" w:hAnsi="Arial" w:cs="Arial"/>
          <w:bCs/>
        </w:rPr>
        <w:t xml:space="preserve"> this was also the case for forecast expenditure, largely as a result of targeted action being taken across all areas of the University.</w:t>
      </w:r>
    </w:p>
    <w:p w14:paraId="5F6EDB07" w14:textId="77777777" w:rsidR="00D81706" w:rsidRPr="00AF3F9D" w:rsidRDefault="00D81706" w:rsidP="000F712B">
      <w:pPr>
        <w:spacing w:after="0" w:line="240" w:lineRule="auto"/>
        <w:rPr>
          <w:rFonts w:ascii="Arial" w:hAnsi="Arial" w:cs="Arial"/>
        </w:rPr>
      </w:pPr>
    </w:p>
    <w:p w14:paraId="65F4D834" w14:textId="7C1424B9" w:rsidR="00E3708E" w:rsidRPr="00AF3F9D" w:rsidRDefault="005B7A52" w:rsidP="000F712B">
      <w:pPr>
        <w:pStyle w:val="ListParagraph"/>
        <w:numPr>
          <w:ilvl w:val="0"/>
          <w:numId w:val="1"/>
        </w:numPr>
        <w:spacing w:before="120" w:after="0" w:line="240" w:lineRule="auto"/>
        <w:rPr>
          <w:rFonts w:ascii="Arial" w:hAnsi="Arial" w:cs="Arial"/>
          <w:b/>
          <w:bCs/>
        </w:rPr>
      </w:pPr>
      <w:bookmarkStart w:id="13" w:name="_Hlk129082359"/>
      <w:bookmarkStart w:id="14" w:name="OLE_LINK7"/>
      <w:bookmarkStart w:id="15" w:name="OLE_LINK8"/>
      <w:bookmarkStart w:id="16" w:name="OLE_LINK9"/>
      <w:bookmarkStart w:id="17" w:name="OLE_LINK10"/>
      <w:r w:rsidRPr="00AF3F9D">
        <w:rPr>
          <w:rFonts w:ascii="Arial" w:hAnsi="Arial" w:cs="Arial"/>
          <w:b/>
          <w:bCs/>
        </w:rPr>
        <w:t xml:space="preserve">Going Concern Assessment and </w:t>
      </w:r>
      <w:r w:rsidR="00E3708E" w:rsidRPr="00AF3F9D">
        <w:rPr>
          <w:rFonts w:ascii="Arial" w:hAnsi="Arial" w:cs="Arial"/>
          <w:b/>
          <w:bCs/>
        </w:rPr>
        <w:t xml:space="preserve">2022/23 Financial Statements </w:t>
      </w:r>
      <w:r w:rsidR="00617C10" w:rsidRPr="00AF3F9D">
        <w:rPr>
          <w:rFonts w:ascii="Arial" w:hAnsi="Arial" w:cs="Arial"/>
          <w:bCs/>
          <w:i/>
        </w:rPr>
        <w:t>(</w:t>
      </w:r>
      <w:r w:rsidR="000479AF" w:rsidRPr="00AF3F9D">
        <w:rPr>
          <w:rFonts w:ascii="Arial" w:hAnsi="Arial" w:cs="Arial"/>
          <w:bCs/>
          <w:i/>
        </w:rPr>
        <w:t xml:space="preserve">noted as item 4 on the agenda but </w:t>
      </w:r>
      <w:r w:rsidR="00617C10" w:rsidRPr="00AF3F9D">
        <w:rPr>
          <w:rFonts w:ascii="Arial" w:hAnsi="Arial" w:cs="Arial"/>
          <w:bCs/>
          <w:i/>
        </w:rPr>
        <w:t>taken a</w:t>
      </w:r>
      <w:r w:rsidR="000479AF" w:rsidRPr="00AF3F9D">
        <w:rPr>
          <w:rFonts w:ascii="Arial" w:hAnsi="Arial" w:cs="Arial"/>
          <w:bCs/>
          <w:i/>
        </w:rPr>
        <w:t>s item 5 on the day</w:t>
      </w:r>
      <w:r w:rsidR="00617C10" w:rsidRPr="00AF3F9D">
        <w:rPr>
          <w:rFonts w:ascii="Arial" w:hAnsi="Arial" w:cs="Arial"/>
          <w:bCs/>
          <w:i/>
        </w:rPr>
        <w:t>)</w:t>
      </w:r>
    </w:p>
    <w:p w14:paraId="78846638" w14:textId="77777777" w:rsidR="00FC539F" w:rsidRPr="00AF3F9D" w:rsidRDefault="00FC539F" w:rsidP="000F712B">
      <w:pPr>
        <w:spacing w:after="0" w:line="240" w:lineRule="auto"/>
        <w:rPr>
          <w:rFonts w:ascii="Arial" w:hAnsi="Arial" w:cs="Arial"/>
        </w:rPr>
      </w:pPr>
    </w:p>
    <w:p w14:paraId="77255130" w14:textId="547D6A9D" w:rsidR="00FC539F" w:rsidRPr="00AF3F9D" w:rsidRDefault="004125A8" w:rsidP="000F712B">
      <w:pPr>
        <w:spacing w:after="0" w:line="240" w:lineRule="auto"/>
        <w:ind w:left="142"/>
        <w:rPr>
          <w:rFonts w:ascii="Arial" w:hAnsi="Arial" w:cs="Arial"/>
        </w:rPr>
      </w:pPr>
      <w:r w:rsidRPr="00AF3F9D">
        <w:rPr>
          <w:rFonts w:ascii="Arial" w:hAnsi="Arial" w:cs="Arial"/>
        </w:rPr>
        <w:t xml:space="preserve">The </w:t>
      </w:r>
      <w:r w:rsidR="000479AF" w:rsidRPr="00AF3F9D">
        <w:rPr>
          <w:rFonts w:ascii="Arial" w:hAnsi="Arial" w:cs="Arial"/>
        </w:rPr>
        <w:t>ACFO</w:t>
      </w:r>
      <w:r w:rsidRPr="00AF3F9D">
        <w:rPr>
          <w:rFonts w:ascii="Arial" w:hAnsi="Arial" w:cs="Arial"/>
        </w:rPr>
        <w:t xml:space="preserve"> outlined the Going Concern (GC) assessment that had been completed as a basis for the financial statements.  This had been reached through two kinds of modelling: a plausible worst-case scenario and reverse stress testing.  </w:t>
      </w:r>
      <w:r w:rsidR="000479AF" w:rsidRPr="00AF3F9D">
        <w:rPr>
          <w:rFonts w:ascii="Arial" w:hAnsi="Arial" w:cs="Arial"/>
        </w:rPr>
        <w:t xml:space="preserve">Following the repayment of the University’s European Investment Bank loan in July 2023, the GC criteria relating to the adherence to covenant terms was no longer </w:t>
      </w:r>
      <w:r w:rsidR="000479AF" w:rsidRPr="00AF3F9D">
        <w:rPr>
          <w:rFonts w:ascii="Arial" w:hAnsi="Arial" w:cs="Arial"/>
        </w:rPr>
        <w:lastRenderedPageBreak/>
        <w:t xml:space="preserve">applicable and the University’s GC measure was now focused on cash and liquidity. It was expected that, throughout the GC assessment period, the University would have sufficient resources to continue to operate normally. The GC modelling had demonstrated that the University would continue to be resilient </w:t>
      </w:r>
      <w:r w:rsidR="003169E5">
        <w:rPr>
          <w:rFonts w:ascii="Arial" w:hAnsi="Arial" w:cs="Arial"/>
        </w:rPr>
        <w:t>should</w:t>
      </w:r>
      <w:r w:rsidR="003169E5" w:rsidRPr="00AF3F9D">
        <w:rPr>
          <w:rFonts w:ascii="Arial" w:hAnsi="Arial" w:cs="Arial"/>
        </w:rPr>
        <w:t xml:space="preserve"> </w:t>
      </w:r>
      <w:r w:rsidR="000479AF" w:rsidRPr="00AF3F9D">
        <w:rPr>
          <w:rFonts w:ascii="Arial" w:hAnsi="Arial" w:cs="Arial"/>
        </w:rPr>
        <w:t>adverse circumstances</w:t>
      </w:r>
      <w:r w:rsidR="003169E5">
        <w:rPr>
          <w:rFonts w:ascii="Arial" w:hAnsi="Arial" w:cs="Arial"/>
        </w:rPr>
        <w:t xml:space="preserve"> arise</w:t>
      </w:r>
      <w:r w:rsidR="000479AF" w:rsidRPr="00AF3F9D">
        <w:rPr>
          <w:rFonts w:ascii="Arial" w:hAnsi="Arial" w:cs="Arial"/>
        </w:rPr>
        <w:t>.</w:t>
      </w:r>
    </w:p>
    <w:p w14:paraId="62F76C39" w14:textId="703B9ECB" w:rsidR="000479AF" w:rsidRPr="00AF3F9D" w:rsidRDefault="000479AF" w:rsidP="000F712B">
      <w:pPr>
        <w:spacing w:after="0" w:line="240" w:lineRule="auto"/>
        <w:ind w:left="142"/>
        <w:rPr>
          <w:rFonts w:ascii="Arial" w:hAnsi="Arial" w:cs="Arial"/>
        </w:rPr>
      </w:pPr>
    </w:p>
    <w:p w14:paraId="3A47C62F" w14:textId="2AEEBBD6" w:rsidR="000479AF" w:rsidRPr="00AF3F9D" w:rsidRDefault="000479AF" w:rsidP="000F712B">
      <w:pPr>
        <w:spacing w:after="0" w:line="240" w:lineRule="auto"/>
        <w:ind w:left="142"/>
        <w:rPr>
          <w:rFonts w:ascii="Arial" w:hAnsi="Arial" w:cs="Arial"/>
        </w:rPr>
      </w:pPr>
      <w:r w:rsidRPr="00AF3F9D">
        <w:rPr>
          <w:rFonts w:ascii="Arial" w:hAnsi="Arial" w:cs="Arial"/>
        </w:rPr>
        <w:t>The ACFO presented the draft Financial Statements for the year ending 31 July 2023.</w:t>
      </w:r>
    </w:p>
    <w:p w14:paraId="23A8C8E6" w14:textId="25FA2A43" w:rsidR="000479AF" w:rsidRPr="00AF3F9D" w:rsidRDefault="000479AF" w:rsidP="000F712B">
      <w:pPr>
        <w:spacing w:after="0" w:line="240" w:lineRule="auto"/>
        <w:ind w:left="142"/>
        <w:rPr>
          <w:rFonts w:ascii="Arial" w:hAnsi="Arial" w:cs="Arial"/>
        </w:rPr>
      </w:pPr>
    </w:p>
    <w:p w14:paraId="27BE8AE4" w14:textId="75D49A34" w:rsidR="00225A26" w:rsidRPr="00AF3F9D" w:rsidRDefault="000E0E86" w:rsidP="000F712B">
      <w:pPr>
        <w:spacing w:after="0" w:line="240" w:lineRule="auto"/>
        <w:ind w:left="142"/>
        <w:rPr>
          <w:rFonts w:ascii="Arial" w:hAnsi="Arial" w:cs="Arial"/>
        </w:rPr>
      </w:pPr>
      <w:r w:rsidRPr="00AF3F9D">
        <w:rPr>
          <w:rFonts w:ascii="Arial" w:hAnsi="Arial" w:cs="Arial"/>
        </w:rPr>
        <w:t>In the context of inflationary pressures on expenditure, th</w:t>
      </w:r>
      <w:r w:rsidR="000479AF" w:rsidRPr="00AF3F9D">
        <w:rPr>
          <w:rFonts w:ascii="Arial" w:hAnsi="Arial" w:cs="Arial"/>
        </w:rPr>
        <w:t xml:space="preserve">e </w:t>
      </w:r>
      <w:r w:rsidR="00676994">
        <w:rPr>
          <w:rFonts w:ascii="Arial" w:hAnsi="Arial" w:cs="Arial"/>
        </w:rPr>
        <w:t>A</w:t>
      </w:r>
      <w:r w:rsidR="000479AF" w:rsidRPr="00AF3F9D">
        <w:rPr>
          <w:rFonts w:ascii="Arial" w:hAnsi="Arial" w:cs="Arial"/>
        </w:rPr>
        <w:t xml:space="preserve">CFO summarised the </w:t>
      </w:r>
      <w:r w:rsidRPr="00AF3F9D">
        <w:rPr>
          <w:rFonts w:ascii="Arial" w:hAnsi="Arial" w:cs="Arial"/>
        </w:rPr>
        <w:t>accounts as demonstrating a positive and resilient performance</w:t>
      </w:r>
      <w:r w:rsidR="00714048" w:rsidRPr="00AF3F9D">
        <w:rPr>
          <w:rFonts w:ascii="Arial" w:hAnsi="Arial" w:cs="Arial"/>
        </w:rPr>
        <w:t xml:space="preserve"> and the University had completed the year in a strong position. </w:t>
      </w:r>
    </w:p>
    <w:p w14:paraId="4A83547C" w14:textId="77777777" w:rsidR="00225A26" w:rsidRPr="00AF3F9D" w:rsidRDefault="00225A26" w:rsidP="000F712B">
      <w:pPr>
        <w:spacing w:after="0" w:line="240" w:lineRule="auto"/>
        <w:ind w:left="142"/>
        <w:rPr>
          <w:rFonts w:ascii="Arial" w:hAnsi="Arial" w:cs="Arial"/>
        </w:rPr>
      </w:pPr>
    </w:p>
    <w:p w14:paraId="09340F08" w14:textId="1B9BF867" w:rsidR="000479AF" w:rsidRPr="00AF3F9D" w:rsidRDefault="00225A26" w:rsidP="000F712B">
      <w:pPr>
        <w:spacing w:after="0" w:line="240" w:lineRule="auto"/>
        <w:ind w:left="142"/>
        <w:rPr>
          <w:rFonts w:ascii="Arial" w:hAnsi="Arial" w:cs="Arial"/>
        </w:rPr>
      </w:pPr>
      <w:r w:rsidRPr="00AF3F9D">
        <w:rPr>
          <w:rFonts w:ascii="Arial" w:hAnsi="Arial" w:cs="Arial"/>
        </w:rPr>
        <w:t>Key points included the following:</w:t>
      </w:r>
    </w:p>
    <w:p w14:paraId="49954190" w14:textId="77777777" w:rsidR="0017128C" w:rsidRPr="00AF3F9D" w:rsidRDefault="0017128C" w:rsidP="000F712B">
      <w:pPr>
        <w:spacing w:after="0" w:line="240" w:lineRule="auto"/>
        <w:ind w:left="142"/>
        <w:rPr>
          <w:rFonts w:ascii="Arial" w:hAnsi="Arial" w:cs="Arial"/>
        </w:rPr>
      </w:pPr>
    </w:p>
    <w:p w14:paraId="734339AA" w14:textId="7E61A336" w:rsidR="00DE6EDA" w:rsidRPr="00AF3F9D" w:rsidRDefault="00DE6EDA" w:rsidP="000F712B">
      <w:pPr>
        <w:numPr>
          <w:ilvl w:val="0"/>
          <w:numId w:val="13"/>
        </w:numPr>
        <w:spacing w:after="0"/>
        <w:rPr>
          <w:rFonts w:ascii="Arial" w:hAnsi="Arial" w:cs="Arial"/>
        </w:rPr>
      </w:pPr>
      <w:r w:rsidRPr="00AF3F9D">
        <w:rPr>
          <w:rFonts w:ascii="Arial" w:hAnsi="Arial" w:cs="Arial"/>
        </w:rPr>
        <w:t>Total recurrent income had increased by 10.6%.</w:t>
      </w:r>
    </w:p>
    <w:p w14:paraId="01790AB2" w14:textId="342AF943" w:rsidR="0017128C" w:rsidRPr="00AF3F9D" w:rsidRDefault="0017128C" w:rsidP="000F712B">
      <w:pPr>
        <w:numPr>
          <w:ilvl w:val="0"/>
          <w:numId w:val="13"/>
        </w:numPr>
        <w:spacing w:after="0"/>
        <w:rPr>
          <w:rFonts w:ascii="Arial" w:hAnsi="Arial" w:cs="Arial"/>
        </w:rPr>
      </w:pPr>
      <w:r w:rsidRPr="00AF3F9D">
        <w:rPr>
          <w:rFonts w:ascii="Arial" w:hAnsi="Arial" w:cs="Arial"/>
        </w:rPr>
        <w:t>Tuition fee income had increased by over 15%, largely due to increased overseas PGT provision, including programmes with January commencement.</w:t>
      </w:r>
    </w:p>
    <w:p w14:paraId="6FA949E4" w14:textId="430B32EB" w:rsidR="0017128C" w:rsidRPr="00AF3F9D" w:rsidRDefault="0017128C" w:rsidP="000F712B">
      <w:pPr>
        <w:numPr>
          <w:ilvl w:val="0"/>
          <w:numId w:val="13"/>
        </w:numPr>
        <w:spacing w:after="0"/>
        <w:rPr>
          <w:rFonts w:ascii="Arial" w:hAnsi="Arial" w:cs="Arial"/>
        </w:rPr>
      </w:pPr>
      <w:r w:rsidRPr="00AF3F9D">
        <w:rPr>
          <w:rFonts w:ascii="Arial" w:hAnsi="Arial" w:cs="Arial"/>
        </w:rPr>
        <w:t xml:space="preserve">Research income had increased by </w:t>
      </w:r>
      <w:r w:rsidR="00F35801" w:rsidRPr="00AF3F9D">
        <w:rPr>
          <w:rFonts w:ascii="Arial" w:hAnsi="Arial" w:cs="Arial"/>
        </w:rPr>
        <w:t>6.9%</w:t>
      </w:r>
      <w:r w:rsidR="008D7306" w:rsidRPr="00AF3F9D">
        <w:rPr>
          <w:rFonts w:ascii="Arial" w:hAnsi="Arial" w:cs="Arial"/>
        </w:rPr>
        <w:t>.</w:t>
      </w:r>
    </w:p>
    <w:p w14:paraId="147FDFB3" w14:textId="77777777" w:rsidR="008D7306" w:rsidRPr="00AF3F9D" w:rsidRDefault="008D7306" w:rsidP="000F712B">
      <w:pPr>
        <w:numPr>
          <w:ilvl w:val="0"/>
          <w:numId w:val="13"/>
        </w:numPr>
        <w:spacing w:after="0"/>
        <w:rPr>
          <w:rFonts w:ascii="Arial" w:hAnsi="Arial" w:cs="Arial"/>
        </w:rPr>
      </w:pPr>
      <w:r w:rsidRPr="00AF3F9D">
        <w:rPr>
          <w:rFonts w:ascii="Arial" w:hAnsi="Arial" w:cs="Arial"/>
        </w:rPr>
        <w:t>The increase in investment income reflected both higher average cash balances and higher interest rates.</w:t>
      </w:r>
    </w:p>
    <w:p w14:paraId="214E3EED" w14:textId="259D08DE" w:rsidR="0017128C" w:rsidRPr="00AF3F9D" w:rsidRDefault="008D7306" w:rsidP="000F712B">
      <w:pPr>
        <w:numPr>
          <w:ilvl w:val="0"/>
          <w:numId w:val="13"/>
        </w:numPr>
        <w:spacing w:after="0"/>
        <w:rPr>
          <w:rFonts w:ascii="Arial" w:hAnsi="Arial" w:cs="Arial"/>
        </w:rPr>
      </w:pPr>
      <w:r w:rsidRPr="00AF3F9D">
        <w:rPr>
          <w:rFonts w:ascii="Arial" w:hAnsi="Arial" w:cs="Arial"/>
        </w:rPr>
        <w:t>Underlying s</w:t>
      </w:r>
      <w:r w:rsidR="00DE6EDA" w:rsidRPr="00AF3F9D">
        <w:rPr>
          <w:rFonts w:ascii="Arial" w:hAnsi="Arial" w:cs="Arial"/>
        </w:rPr>
        <w:t>alary</w:t>
      </w:r>
      <w:r w:rsidRPr="00AF3F9D">
        <w:rPr>
          <w:rFonts w:ascii="Arial" w:hAnsi="Arial" w:cs="Arial"/>
        </w:rPr>
        <w:t xml:space="preserve"> costs had increased </w:t>
      </w:r>
      <w:r w:rsidR="00DE6EDA" w:rsidRPr="00AF3F9D">
        <w:rPr>
          <w:rFonts w:ascii="Arial" w:hAnsi="Arial" w:cs="Arial"/>
        </w:rPr>
        <w:t xml:space="preserve">and been significantly impacted by the high inflationary environment.  Pay awards had been realised in August and February and a supplementary </w:t>
      </w:r>
      <w:r w:rsidR="003169E5">
        <w:rPr>
          <w:rFonts w:ascii="Arial" w:hAnsi="Arial" w:cs="Arial"/>
        </w:rPr>
        <w:t>‘</w:t>
      </w:r>
      <w:r w:rsidR="00DE6EDA" w:rsidRPr="00AF3F9D">
        <w:rPr>
          <w:rFonts w:ascii="Arial" w:hAnsi="Arial" w:cs="Arial"/>
        </w:rPr>
        <w:t>cost of living</w:t>
      </w:r>
      <w:r w:rsidR="003169E5">
        <w:rPr>
          <w:rFonts w:ascii="Arial" w:hAnsi="Arial" w:cs="Arial"/>
        </w:rPr>
        <w:t>’</w:t>
      </w:r>
      <w:r w:rsidR="00DE6EDA" w:rsidRPr="00AF3F9D">
        <w:rPr>
          <w:rFonts w:ascii="Arial" w:hAnsi="Arial" w:cs="Arial"/>
        </w:rPr>
        <w:t xml:space="preserve"> payment had also been made in November 2022 to provide support to staff.</w:t>
      </w:r>
    </w:p>
    <w:p w14:paraId="51148A05" w14:textId="77777777" w:rsidR="00DE6EDA" w:rsidRPr="00AF3F9D" w:rsidRDefault="00DE6EDA" w:rsidP="000F712B">
      <w:pPr>
        <w:numPr>
          <w:ilvl w:val="0"/>
          <w:numId w:val="13"/>
        </w:numPr>
        <w:spacing w:after="0"/>
        <w:rPr>
          <w:rFonts w:ascii="Arial" w:hAnsi="Arial" w:cs="Arial"/>
        </w:rPr>
      </w:pPr>
      <w:r w:rsidRPr="00AF3F9D">
        <w:rPr>
          <w:rFonts w:ascii="Arial" w:hAnsi="Arial" w:cs="Arial"/>
        </w:rPr>
        <w:t>Utility costs had increased.</w:t>
      </w:r>
    </w:p>
    <w:p w14:paraId="075EC35C" w14:textId="2035F569" w:rsidR="00225A26" w:rsidRPr="00AF3F9D" w:rsidRDefault="0017128C" w:rsidP="000F712B">
      <w:pPr>
        <w:numPr>
          <w:ilvl w:val="0"/>
          <w:numId w:val="13"/>
        </w:numPr>
        <w:spacing w:after="0"/>
        <w:rPr>
          <w:rFonts w:ascii="Arial" w:hAnsi="Arial" w:cs="Arial"/>
        </w:rPr>
      </w:pPr>
      <w:r w:rsidRPr="00AF3F9D">
        <w:rPr>
          <w:rFonts w:ascii="Arial" w:hAnsi="Arial" w:cs="Arial"/>
        </w:rPr>
        <w:t>The increase in net assets which were up by 38.5% was mainly attributable to the release of deferred capital grants, largely due to the National Manufacturing Institute Scotland (NMIS) and the decrease in pension provisions.</w:t>
      </w:r>
    </w:p>
    <w:p w14:paraId="67FF4CDF" w14:textId="3178E89D" w:rsidR="00225A26" w:rsidRPr="00AF3F9D" w:rsidRDefault="00225A26" w:rsidP="000F712B">
      <w:pPr>
        <w:spacing w:after="0" w:line="240" w:lineRule="auto"/>
        <w:ind w:left="142"/>
        <w:rPr>
          <w:rFonts w:ascii="Arial" w:hAnsi="Arial" w:cs="Arial"/>
        </w:rPr>
      </w:pPr>
    </w:p>
    <w:p w14:paraId="2E0B5AF2" w14:textId="77777777" w:rsidR="00DE6A56" w:rsidRPr="00AF3F9D" w:rsidRDefault="00DE6EDA" w:rsidP="000F712B">
      <w:pPr>
        <w:spacing w:after="0" w:line="240" w:lineRule="auto"/>
        <w:ind w:left="142"/>
        <w:rPr>
          <w:rFonts w:ascii="Arial" w:hAnsi="Arial" w:cs="Arial"/>
        </w:rPr>
      </w:pPr>
      <w:r w:rsidRPr="00AF3F9D">
        <w:rPr>
          <w:rFonts w:ascii="Arial" w:hAnsi="Arial" w:cs="Arial"/>
        </w:rPr>
        <w:t>Looking forward, the focus would be on navigating external challenges whilst maintaining momentum with the achievement of the University’s strategic aims.</w:t>
      </w:r>
    </w:p>
    <w:p w14:paraId="72778A21" w14:textId="77777777" w:rsidR="00DE6A56" w:rsidRPr="00AF3F9D" w:rsidRDefault="00DE6A56" w:rsidP="000F712B">
      <w:pPr>
        <w:spacing w:after="0" w:line="240" w:lineRule="auto"/>
        <w:ind w:left="142"/>
        <w:rPr>
          <w:rFonts w:ascii="Arial" w:hAnsi="Arial" w:cs="Arial"/>
          <w:bCs/>
        </w:rPr>
      </w:pPr>
    </w:p>
    <w:p w14:paraId="7A74BDE9" w14:textId="7660BAE5" w:rsidR="00DE6A56" w:rsidRPr="00AF3F9D" w:rsidRDefault="00DE6EDA" w:rsidP="000F712B">
      <w:pPr>
        <w:spacing w:after="0" w:line="240" w:lineRule="auto"/>
        <w:ind w:left="142"/>
        <w:rPr>
          <w:rFonts w:ascii="Arial" w:hAnsi="Arial" w:cs="Arial"/>
          <w:bCs/>
        </w:rPr>
      </w:pPr>
      <w:r w:rsidRPr="00AF3F9D">
        <w:rPr>
          <w:rFonts w:ascii="Arial" w:hAnsi="Arial" w:cs="Arial"/>
          <w:bCs/>
        </w:rPr>
        <w:t xml:space="preserve">The University’s external auditor, E&amp;Y, had proposed a late adjustment to the Financial Statements </w:t>
      </w:r>
      <w:r w:rsidR="003D4BA7">
        <w:rPr>
          <w:rFonts w:ascii="Arial" w:hAnsi="Arial" w:cs="Arial"/>
          <w:bCs/>
        </w:rPr>
        <w:t xml:space="preserve">about recognition of an asset relating to pensions.  </w:t>
      </w:r>
      <w:r w:rsidR="003169E5">
        <w:rPr>
          <w:rFonts w:ascii="Arial" w:hAnsi="Arial" w:cs="Arial"/>
          <w:bCs/>
        </w:rPr>
        <w:t xml:space="preserve">and </w:t>
      </w:r>
      <w:r w:rsidRPr="00AF3F9D">
        <w:rPr>
          <w:rFonts w:ascii="Arial" w:hAnsi="Arial" w:cs="Arial"/>
          <w:bCs/>
        </w:rPr>
        <w:t xml:space="preserve">discussions between E&amp;Y and the University’s Senior Officers were ongoing. </w:t>
      </w:r>
      <w:r w:rsidR="003D4BA7">
        <w:rPr>
          <w:rFonts w:ascii="Arial" w:hAnsi="Arial" w:cs="Arial"/>
          <w:bCs/>
        </w:rPr>
        <w:t>It was agreed that</w:t>
      </w:r>
      <w:r w:rsidRPr="00AF3F9D">
        <w:rPr>
          <w:rFonts w:ascii="Arial" w:hAnsi="Arial" w:cs="Arial"/>
          <w:bCs/>
        </w:rPr>
        <w:t xml:space="preserve"> ARC would reconvene </w:t>
      </w:r>
      <w:r w:rsidR="003D4BA7">
        <w:rPr>
          <w:rFonts w:ascii="Arial" w:hAnsi="Arial" w:cs="Arial"/>
          <w:bCs/>
        </w:rPr>
        <w:t xml:space="preserve">following discussions with E&amp;Y </w:t>
      </w:r>
      <w:r w:rsidRPr="00AF3F9D">
        <w:rPr>
          <w:rFonts w:ascii="Arial" w:hAnsi="Arial" w:cs="Arial"/>
          <w:bCs/>
        </w:rPr>
        <w:t>to review</w:t>
      </w:r>
      <w:r w:rsidR="00676994">
        <w:rPr>
          <w:rFonts w:ascii="Arial" w:hAnsi="Arial" w:cs="Arial"/>
          <w:bCs/>
        </w:rPr>
        <w:t xml:space="preserve"> and make their recommendation to Court on</w:t>
      </w:r>
      <w:r w:rsidRPr="00AF3F9D">
        <w:rPr>
          <w:rFonts w:ascii="Arial" w:hAnsi="Arial" w:cs="Arial"/>
          <w:bCs/>
        </w:rPr>
        <w:t xml:space="preserve"> the Financial Statements</w:t>
      </w:r>
      <w:r w:rsidR="00DE6A56" w:rsidRPr="00AF3F9D">
        <w:rPr>
          <w:rFonts w:ascii="Arial" w:hAnsi="Arial" w:cs="Arial"/>
          <w:bCs/>
        </w:rPr>
        <w:t>.</w:t>
      </w:r>
    </w:p>
    <w:p w14:paraId="6F046EDA" w14:textId="5F967E7F" w:rsidR="00DE6A56" w:rsidRPr="00AF3F9D" w:rsidRDefault="00DE6A56" w:rsidP="000F712B">
      <w:pPr>
        <w:spacing w:after="0" w:line="240" w:lineRule="auto"/>
        <w:ind w:left="142"/>
        <w:rPr>
          <w:rFonts w:ascii="Arial" w:hAnsi="Arial" w:cs="Arial"/>
          <w:bCs/>
        </w:rPr>
      </w:pPr>
    </w:p>
    <w:p w14:paraId="2B7FA488" w14:textId="77EEEA83" w:rsidR="00DE6A56" w:rsidRPr="00AF3F9D" w:rsidRDefault="00DE6A56" w:rsidP="000F712B">
      <w:pPr>
        <w:spacing w:after="0" w:line="240" w:lineRule="auto"/>
        <w:ind w:left="142"/>
        <w:rPr>
          <w:rFonts w:ascii="Arial" w:hAnsi="Arial" w:cs="Arial"/>
          <w:bCs/>
        </w:rPr>
      </w:pPr>
      <w:r w:rsidRPr="00AF3F9D">
        <w:rPr>
          <w:rFonts w:ascii="Arial" w:hAnsi="Arial" w:cs="Arial"/>
          <w:bCs/>
        </w:rPr>
        <w:t xml:space="preserve">The Convener commended the work of </w:t>
      </w:r>
      <w:r w:rsidR="00676994">
        <w:rPr>
          <w:rFonts w:ascii="Arial" w:hAnsi="Arial" w:cs="Arial"/>
          <w:bCs/>
        </w:rPr>
        <w:t xml:space="preserve">the ACFO and </w:t>
      </w:r>
      <w:r w:rsidRPr="00AF3F9D">
        <w:rPr>
          <w:rFonts w:ascii="Arial" w:hAnsi="Arial" w:cs="Arial"/>
          <w:bCs/>
        </w:rPr>
        <w:t xml:space="preserve">Finance colleagues </w:t>
      </w:r>
      <w:r w:rsidR="00F80E9A" w:rsidRPr="00AF3F9D">
        <w:rPr>
          <w:rFonts w:ascii="Arial" w:hAnsi="Arial" w:cs="Arial"/>
          <w:bCs/>
        </w:rPr>
        <w:t xml:space="preserve">for their diligence and careful approach in preparing the Financial Statements and work to reach a satisfactory conclusion on the recognition of the </w:t>
      </w:r>
      <w:proofErr w:type="gramStart"/>
      <w:r w:rsidR="003D4BA7">
        <w:rPr>
          <w:rFonts w:ascii="Arial" w:hAnsi="Arial" w:cs="Arial"/>
          <w:bCs/>
        </w:rPr>
        <w:t>pensions</w:t>
      </w:r>
      <w:proofErr w:type="gramEnd"/>
      <w:r w:rsidR="003D4BA7">
        <w:rPr>
          <w:rFonts w:ascii="Arial" w:hAnsi="Arial" w:cs="Arial"/>
          <w:bCs/>
        </w:rPr>
        <w:t xml:space="preserve"> asset</w:t>
      </w:r>
      <w:r w:rsidR="00F80E9A" w:rsidRPr="00AF3F9D">
        <w:rPr>
          <w:rFonts w:ascii="Arial" w:hAnsi="Arial" w:cs="Arial"/>
          <w:bCs/>
        </w:rPr>
        <w:t>.  The Convener also thanked</w:t>
      </w:r>
      <w:r w:rsidRPr="00AF3F9D">
        <w:rPr>
          <w:rFonts w:ascii="Arial" w:hAnsi="Arial" w:cs="Arial"/>
          <w:bCs/>
        </w:rPr>
        <w:t xml:space="preserve"> the Treasurer</w:t>
      </w:r>
      <w:r w:rsidR="00F80E9A" w:rsidRPr="00AF3F9D">
        <w:rPr>
          <w:rFonts w:ascii="Arial" w:hAnsi="Arial" w:cs="Arial"/>
          <w:bCs/>
        </w:rPr>
        <w:t>,</w:t>
      </w:r>
      <w:r w:rsidRPr="00AF3F9D">
        <w:rPr>
          <w:rFonts w:ascii="Arial" w:hAnsi="Arial" w:cs="Arial"/>
          <w:bCs/>
        </w:rPr>
        <w:t xml:space="preserve"> Convener of ARC an</w:t>
      </w:r>
      <w:r w:rsidR="00F80E9A" w:rsidRPr="00AF3F9D">
        <w:rPr>
          <w:rFonts w:ascii="Arial" w:hAnsi="Arial" w:cs="Arial"/>
          <w:bCs/>
        </w:rPr>
        <w:t>d</w:t>
      </w:r>
      <w:r w:rsidR="001A1DAF" w:rsidRPr="00AF3F9D">
        <w:rPr>
          <w:rFonts w:ascii="Arial" w:hAnsi="Arial" w:cs="Arial"/>
          <w:bCs/>
        </w:rPr>
        <w:t xml:space="preserve"> Lay Member Michael Timar for their guidance and oversight.</w:t>
      </w:r>
    </w:p>
    <w:p w14:paraId="1BA7B844" w14:textId="0C54B956" w:rsidR="001A1DAF" w:rsidRPr="00AF3F9D" w:rsidRDefault="001A1DAF" w:rsidP="000F712B">
      <w:pPr>
        <w:spacing w:after="0" w:line="240" w:lineRule="auto"/>
        <w:ind w:left="142"/>
        <w:rPr>
          <w:rFonts w:ascii="Arial" w:hAnsi="Arial" w:cs="Arial"/>
          <w:bCs/>
        </w:rPr>
      </w:pPr>
    </w:p>
    <w:p w14:paraId="3302218D" w14:textId="6DC915AC" w:rsidR="0030640B" w:rsidRPr="00AF3F9D" w:rsidRDefault="001A1DAF" w:rsidP="000F712B">
      <w:pPr>
        <w:spacing w:after="0" w:line="240" w:lineRule="auto"/>
        <w:ind w:left="142"/>
        <w:rPr>
          <w:rFonts w:ascii="Arial" w:hAnsi="Arial" w:cs="Arial"/>
          <w:bCs/>
        </w:rPr>
      </w:pPr>
      <w:r w:rsidRPr="00AF3F9D">
        <w:rPr>
          <w:rFonts w:ascii="Arial" w:hAnsi="Arial" w:cs="Arial"/>
          <w:bCs/>
        </w:rPr>
        <w:t>Court noted the Going Concern assessment and 2022-2023 Financial Statements. The Financial Statements would return to Court for final approval after ARC had reconvened.</w:t>
      </w:r>
      <w:bookmarkEnd w:id="13"/>
    </w:p>
    <w:bookmarkEnd w:id="12"/>
    <w:p w14:paraId="1E2488A4" w14:textId="77777777" w:rsidR="001D214D" w:rsidRPr="00AF3F9D" w:rsidRDefault="001D214D" w:rsidP="000F712B">
      <w:pPr>
        <w:spacing w:after="0" w:line="240" w:lineRule="auto"/>
        <w:contextualSpacing/>
        <w:rPr>
          <w:rFonts w:ascii="Arial" w:hAnsi="Arial" w:cs="Arial"/>
          <w:bCs/>
        </w:rPr>
      </w:pPr>
    </w:p>
    <w:p w14:paraId="62CB7D40" w14:textId="5403BB8D" w:rsidR="00361A33" w:rsidRDefault="00B030C8" w:rsidP="000F712B">
      <w:pPr>
        <w:keepNext/>
        <w:numPr>
          <w:ilvl w:val="0"/>
          <w:numId w:val="1"/>
        </w:numPr>
        <w:spacing w:after="0" w:line="240" w:lineRule="auto"/>
        <w:contextualSpacing/>
        <w:rPr>
          <w:rFonts w:ascii="Arial" w:hAnsi="Arial" w:cs="Arial"/>
          <w:b/>
        </w:rPr>
      </w:pPr>
      <w:bookmarkStart w:id="18" w:name="_Hlk153797436"/>
      <w:r w:rsidRPr="00AF3F9D">
        <w:rPr>
          <w:rFonts w:ascii="Arial" w:hAnsi="Arial" w:cs="Arial"/>
          <w:b/>
        </w:rPr>
        <w:t>Technology and Innovation Zone Expansion</w:t>
      </w:r>
    </w:p>
    <w:p w14:paraId="00F1D806" w14:textId="77777777" w:rsidR="00997723" w:rsidRDefault="00997723" w:rsidP="00997723">
      <w:pPr>
        <w:keepNext/>
        <w:spacing w:after="0" w:line="240" w:lineRule="auto"/>
        <w:contextualSpacing/>
        <w:rPr>
          <w:rFonts w:ascii="Arial" w:hAnsi="Arial" w:cs="Arial"/>
          <w:b/>
        </w:rPr>
      </w:pPr>
    </w:p>
    <w:p w14:paraId="104F709E" w14:textId="47396A81" w:rsidR="00997723" w:rsidRDefault="00997723" w:rsidP="00997723">
      <w:pPr>
        <w:keepNext/>
        <w:spacing w:after="0" w:line="240" w:lineRule="auto"/>
        <w:ind w:left="502"/>
        <w:contextualSpacing/>
        <w:rPr>
          <w:rFonts w:ascii="Arial" w:hAnsi="Arial" w:cs="Arial"/>
          <w:b/>
        </w:rPr>
      </w:pPr>
      <w:r>
        <w:rPr>
          <w:rFonts w:ascii="Arial" w:hAnsi="Arial" w:cs="Arial"/>
          <w:b/>
        </w:rPr>
        <w:t>[Reserved Business]</w:t>
      </w:r>
    </w:p>
    <w:p w14:paraId="24C2FB61" w14:textId="77777777" w:rsidR="00997723" w:rsidRPr="00AF3F9D" w:rsidRDefault="00997723" w:rsidP="00997723">
      <w:pPr>
        <w:keepNext/>
        <w:spacing w:after="0" w:line="240" w:lineRule="auto"/>
        <w:ind w:left="502"/>
        <w:contextualSpacing/>
        <w:rPr>
          <w:rFonts w:ascii="Arial" w:hAnsi="Arial" w:cs="Arial"/>
          <w:b/>
        </w:rPr>
      </w:pPr>
    </w:p>
    <w:bookmarkEnd w:id="18"/>
    <w:p w14:paraId="2C69FC70" w14:textId="00515442" w:rsidR="00822EF3" w:rsidRPr="00AF3F9D" w:rsidRDefault="0080177A" w:rsidP="000F712B">
      <w:pPr>
        <w:keepNext/>
        <w:numPr>
          <w:ilvl w:val="0"/>
          <w:numId w:val="1"/>
        </w:numPr>
        <w:spacing w:after="0" w:line="240" w:lineRule="auto"/>
        <w:contextualSpacing/>
        <w:rPr>
          <w:rFonts w:ascii="Arial" w:hAnsi="Arial" w:cs="Arial"/>
          <w:b/>
        </w:rPr>
      </w:pPr>
      <w:r w:rsidRPr="00AF3F9D">
        <w:rPr>
          <w:rFonts w:ascii="Arial" w:hAnsi="Arial" w:cs="Arial"/>
          <w:b/>
        </w:rPr>
        <w:t>Strathclyde 2030</w:t>
      </w:r>
    </w:p>
    <w:p w14:paraId="0E99B5EA" w14:textId="77777777" w:rsidR="0080177A" w:rsidRPr="00AF3F9D" w:rsidRDefault="0080177A" w:rsidP="000F712B">
      <w:pPr>
        <w:keepNext/>
        <w:spacing w:after="0" w:line="240" w:lineRule="auto"/>
        <w:ind w:left="502"/>
        <w:contextualSpacing/>
        <w:rPr>
          <w:rFonts w:ascii="Arial" w:hAnsi="Arial" w:cs="Arial"/>
          <w:b/>
        </w:rPr>
      </w:pPr>
    </w:p>
    <w:p w14:paraId="4B1308DD" w14:textId="2065C2DA" w:rsidR="00AF3F9D" w:rsidRPr="00676994" w:rsidRDefault="00B030C8" w:rsidP="00AF3F9D">
      <w:pPr>
        <w:autoSpaceDE w:val="0"/>
        <w:autoSpaceDN w:val="0"/>
        <w:adjustRightInd w:val="0"/>
        <w:spacing w:after="0" w:line="240" w:lineRule="auto"/>
        <w:rPr>
          <w:rFonts w:ascii="Arial" w:hAnsi="Arial" w:cs="Arial"/>
        </w:rPr>
      </w:pPr>
      <w:r w:rsidRPr="00676994">
        <w:rPr>
          <w:rFonts w:ascii="Arial" w:hAnsi="Arial" w:cs="Arial"/>
        </w:rPr>
        <w:t xml:space="preserve">The University Secretary </w:t>
      </w:r>
      <w:r w:rsidR="00AF3F9D" w:rsidRPr="00676994">
        <w:rPr>
          <w:rFonts w:ascii="Arial" w:hAnsi="Arial" w:cs="Arial"/>
        </w:rPr>
        <w:t xml:space="preserve">provided Court with an update on the near-final draft of the University Strategy – Strathclyde 2030.  </w:t>
      </w:r>
      <w:r w:rsidR="00851221" w:rsidRPr="00676994">
        <w:rPr>
          <w:rFonts w:ascii="Arial" w:hAnsi="Arial" w:cs="Arial"/>
        </w:rPr>
        <w:t>It was</w:t>
      </w:r>
      <w:r w:rsidR="00AF3F9D" w:rsidRPr="00676994">
        <w:rPr>
          <w:rFonts w:ascii="Arial" w:hAnsi="Arial" w:cs="Arial"/>
        </w:rPr>
        <w:t xml:space="preserve"> noted that the Strategy Session the next day (1 December) would provide an opportunity for </w:t>
      </w:r>
      <w:r w:rsidR="003D4BA7">
        <w:rPr>
          <w:rFonts w:ascii="Arial" w:hAnsi="Arial" w:cs="Arial"/>
        </w:rPr>
        <w:t xml:space="preserve">Court’s </w:t>
      </w:r>
      <w:r w:rsidR="00851221" w:rsidRPr="00676994">
        <w:rPr>
          <w:rFonts w:ascii="Arial" w:hAnsi="Arial" w:cs="Arial"/>
        </w:rPr>
        <w:t>further engagement with the draft Strategy</w:t>
      </w:r>
      <w:r w:rsidR="00742CE1" w:rsidRPr="00676994">
        <w:rPr>
          <w:rFonts w:ascii="Arial" w:hAnsi="Arial" w:cs="Arial"/>
        </w:rPr>
        <w:t xml:space="preserve">.  </w:t>
      </w:r>
      <w:r w:rsidR="00AF3F9D" w:rsidRPr="00676994">
        <w:rPr>
          <w:rFonts w:ascii="Arial" w:hAnsi="Arial" w:cs="Arial"/>
          <w:lang w:eastAsia="en-GB"/>
        </w:rPr>
        <w:t xml:space="preserve">Members </w:t>
      </w:r>
      <w:r w:rsidR="00742CE1" w:rsidRPr="00676994">
        <w:rPr>
          <w:rFonts w:ascii="Arial" w:hAnsi="Arial" w:cs="Arial"/>
          <w:lang w:eastAsia="en-GB"/>
        </w:rPr>
        <w:t>considered</w:t>
      </w:r>
      <w:r w:rsidR="00AF3F9D" w:rsidRPr="00676994">
        <w:rPr>
          <w:rFonts w:ascii="Arial" w:hAnsi="Arial" w:cs="Arial"/>
          <w:lang w:eastAsia="en-GB"/>
        </w:rPr>
        <w:t xml:space="preserve"> the </w:t>
      </w:r>
      <w:r w:rsidR="00742CE1" w:rsidRPr="00676994">
        <w:rPr>
          <w:rFonts w:ascii="Arial" w:hAnsi="Arial" w:cs="Arial"/>
          <w:lang w:eastAsia="en-GB"/>
        </w:rPr>
        <w:t xml:space="preserve">draft Strategy and </w:t>
      </w:r>
      <w:r w:rsidR="00742CE1" w:rsidRPr="00676994">
        <w:rPr>
          <w:rFonts w:ascii="Arial" w:hAnsi="Arial" w:cs="Arial"/>
        </w:rPr>
        <w:t>provided feedback on the case studies and content, KPIs</w:t>
      </w:r>
      <w:r w:rsidR="003D4BA7">
        <w:rPr>
          <w:rFonts w:ascii="Arial" w:hAnsi="Arial" w:cs="Arial"/>
        </w:rPr>
        <w:t>,</w:t>
      </w:r>
      <w:r w:rsidR="00742CE1" w:rsidRPr="00676994">
        <w:rPr>
          <w:rFonts w:ascii="Arial" w:hAnsi="Arial" w:cs="Arial"/>
        </w:rPr>
        <w:t xml:space="preserve"> and targets captured under the five strategic goals: </w:t>
      </w:r>
      <w:r w:rsidR="00742CE1" w:rsidRPr="00676994">
        <w:rPr>
          <w:rFonts w:ascii="Arial" w:eastAsia="Times New Roman" w:hAnsi="Arial" w:cs="Arial"/>
        </w:rPr>
        <w:t>Outstanding Education and Student Experience; World Leading Research; Transformative Innovation and Impact; Global Engagement and Operational Excellence</w:t>
      </w:r>
    </w:p>
    <w:p w14:paraId="3AFBA16E" w14:textId="626CC71C" w:rsidR="002F2738" w:rsidRPr="00676994" w:rsidRDefault="002F2738" w:rsidP="00AF3F9D">
      <w:pPr>
        <w:autoSpaceDE w:val="0"/>
        <w:autoSpaceDN w:val="0"/>
        <w:adjustRightInd w:val="0"/>
        <w:spacing w:after="0" w:line="240" w:lineRule="auto"/>
        <w:rPr>
          <w:rFonts w:ascii="Arial" w:hAnsi="Arial" w:cs="Arial"/>
          <w:lang w:eastAsia="en-GB"/>
        </w:rPr>
      </w:pPr>
    </w:p>
    <w:p w14:paraId="190D9964" w14:textId="213225A8" w:rsidR="00AF3F9D" w:rsidRDefault="002F2738" w:rsidP="00AF3F9D">
      <w:pPr>
        <w:autoSpaceDE w:val="0"/>
        <w:autoSpaceDN w:val="0"/>
        <w:adjustRightInd w:val="0"/>
        <w:spacing w:after="0" w:line="240" w:lineRule="auto"/>
        <w:rPr>
          <w:rFonts w:ascii="Arial" w:hAnsi="Arial" w:cs="Arial"/>
          <w:lang w:eastAsia="en-GB"/>
        </w:rPr>
      </w:pPr>
      <w:r w:rsidRPr="00676994">
        <w:rPr>
          <w:rFonts w:ascii="Arial" w:hAnsi="Arial" w:cs="Arial"/>
          <w:lang w:eastAsia="en-GB"/>
        </w:rPr>
        <w:lastRenderedPageBreak/>
        <w:t xml:space="preserve">Court </w:t>
      </w:r>
      <w:r w:rsidRPr="00676994">
        <w:rPr>
          <w:rFonts w:ascii="Arial" w:hAnsi="Arial" w:cs="Arial"/>
          <w:b/>
          <w:lang w:eastAsia="en-GB"/>
        </w:rPr>
        <w:t>approved</w:t>
      </w:r>
      <w:r w:rsidRPr="00676994">
        <w:rPr>
          <w:rFonts w:ascii="Arial" w:hAnsi="Arial" w:cs="Arial"/>
          <w:lang w:eastAsia="en-GB"/>
        </w:rPr>
        <w:t xml:space="preserve"> the draft document in principle, including the </w:t>
      </w:r>
      <w:r w:rsidR="00F639C5" w:rsidRPr="00676994">
        <w:rPr>
          <w:rFonts w:ascii="Arial" w:hAnsi="Arial" w:cs="Arial"/>
          <w:lang w:eastAsia="en-GB"/>
        </w:rPr>
        <w:t>KPI</w:t>
      </w:r>
      <w:r w:rsidR="00F639C5">
        <w:rPr>
          <w:rFonts w:ascii="Arial" w:hAnsi="Arial" w:cs="Arial"/>
          <w:lang w:eastAsia="en-GB"/>
        </w:rPr>
        <w:t>s</w:t>
      </w:r>
      <w:r w:rsidR="00F639C5" w:rsidRPr="00676994">
        <w:rPr>
          <w:rFonts w:ascii="Arial" w:hAnsi="Arial" w:cs="Arial"/>
          <w:lang w:eastAsia="en-GB"/>
        </w:rPr>
        <w:t xml:space="preserve"> </w:t>
      </w:r>
      <w:r w:rsidRPr="00676994">
        <w:rPr>
          <w:rFonts w:ascii="Arial" w:hAnsi="Arial" w:cs="Arial"/>
          <w:lang w:eastAsia="en-GB"/>
        </w:rPr>
        <w:t>and targets and</w:t>
      </w:r>
      <w:r w:rsidRPr="00676994">
        <w:rPr>
          <w:rFonts w:ascii="Arial" w:hAnsi="Arial" w:cs="Arial"/>
          <w:b/>
          <w:lang w:eastAsia="en-GB"/>
        </w:rPr>
        <w:t xml:space="preserve"> delegated</w:t>
      </w:r>
      <w:r w:rsidRPr="00676994">
        <w:rPr>
          <w:rFonts w:ascii="Arial" w:hAnsi="Arial" w:cs="Arial"/>
          <w:lang w:eastAsia="en-GB"/>
        </w:rPr>
        <w:t xml:space="preserve"> authority to the Convener of Court to consider and approve any subsequent amendments following the 1 December Strategy Session of Court, consulting Court as appropriate.</w:t>
      </w:r>
    </w:p>
    <w:p w14:paraId="1BDB58DA" w14:textId="48EC6D39" w:rsidR="009D56EF" w:rsidRDefault="009D56EF" w:rsidP="00AF3F9D">
      <w:pPr>
        <w:autoSpaceDE w:val="0"/>
        <w:autoSpaceDN w:val="0"/>
        <w:adjustRightInd w:val="0"/>
        <w:spacing w:after="0" w:line="240" w:lineRule="auto"/>
        <w:rPr>
          <w:rFonts w:ascii="Arial" w:hAnsi="Arial" w:cs="Arial"/>
          <w:lang w:eastAsia="en-GB"/>
        </w:rPr>
      </w:pPr>
    </w:p>
    <w:p w14:paraId="31270F3B" w14:textId="55D49161" w:rsidR="009D56EF" w:rsidRPr="009D56EF" w:rsidRDefault="009D56EF" w:rsidP="00AF3F9D">
      <w:pPr>
        <w:autoSpaceDE w:val="0"/>
        <w:autoSpaceDN w:val="0"/>
        <w:adjustRightInd w:val="0"/>
        <w:spacing w:after="0" w:line="240" w:lineRule="auto"/>
        <w:rPr>
          <w:rFonts w:ascii="Arial" w:hAnsi="Arial" w:cs="Arial"/>
          <w:i/>
          <w:lang w:eastAsia="en-GB"/>
        </w:rPr>
      </w:pPr>
      <w:r>
        <w:rPr>
          <w:rFonts w:ascii="Arial" w:hAnsi="Arial" w:cs="Arial"/>
          <w:i/>
          <w:lang w:eastAsia="en-GB"/>
        </w:rPr>
        <w:t xml:space="preserve">[Committee Manager’s note: </w:t>
      </w:r>
      <w:r w:rsidR="003B4396">
        <w:rPr>
          <w:rFonts w:ascii="Arial" w:hAnsi="Arial" w:cs="Arial"/>
          <w:i/>
          <w:lang w:eastAsia="en-GB"/>
        </w:rPr>
        <w:t xml:space="preserve">In response to feedback received at the Court’s strategic session, Court Members received an updated version of the draft Strategy document on Wednesday 13 December and were invited to review the final draft. On </w:t>
      </w:r>
      <w:r w:rsidRPr="009D56EF">
        <w:rPr>
          <w:rFonts w:ascii="Arial" w:hAnsi="Arial" w:cs="Arial"/>
          <w:i/>
          <w:lang w:eastAsia="en-GB"/>
        </w:rPr>
        <w:t xml:space="preserve">Monday 18 December, an email, sent on behalf of </w:t>
      </w:r>
      <w:r w:rsidR="003B4396">
        <w:rPr>
          <w:rFonts w:ascii="Arial" w:hAnsi="Arial" w:cs="Arial"/>
          <w:i/>
          <w:lang w:eastAsia="en-GB"/>
        </w:rPr>
        <w:t>the Convener</w:t>
      </w:r>
      <w:r w:rsidRPr="009D56EF">
        <w:rPr>
          <w:rFonts w:ascii="Arial" w:hAnsi="Arial" w:cs="Arial"/>
          <w:i/>
          <w:lang w:eastAsia="en-GB"/>
        </w:rPr>
        <w:t xml:space="preserve">, was circulated to Court Members thanking them for their comments on the draft document and confirming that </w:t>
      </w:r>
      <w:r w:rsidR="003B4396">
        <w:rPr>
          <w:rFonts w:ascii="Arial" w:hAnsi="Arial" w:cs="Arial"/>
          <w:i/>
          <w:lang w:eastAsia="en-GB"/>
        </w:rPr>
        <w:t>the Convener</w:t>
      </w:r>
      <w:r w:rsidRPr="009D56EF">
        <w:rPr>
          <w:rFonts w:ascii="Arial" w:hAnsi="Arial" w:cs="Arial"/>
          <w:i/>
          <w:lang w:eastAsia="en-GB"/>
        </w:rPr>
        <w:t xml:space="preserve"> had approved the amendments on their behalf.</w:t>
      </w:r>
      <w:r w:rsidR="003B4396">
        <w:rPr>
          <w:rFonts w:ascii="Arial" w:hAnsi="Arial" w:cs="Arial"/>
          <w:i/>
          <w:lang w:eastAsia="en-GB"/>
        </w:rPr>
        <w:t>]</w:t>
      </w:r>
    </w:p>
    <w:p w14:paraId="41EC7B16" w14:textId="35EC4C08" w:rsidR="00A57098" w:rsidRPr="00AF3F9D" w:rsidRDefault="00A57098" w:rsidP="000F712B">
      <w:pPr>
        <w:spacing w:after="0" w:line="240" w:lineRule="auto"/>
        <w:rPr>
          <w:rFonts w:ascii="Arial" w:hAnsi="Arial" w:cs="Arial"/>
          <w:bCs/>
        </w:rPr>
      </w:pPr>
    </w:p>
    <w:bookmarkEnd w:id="14"/>
    <w:bookmarkEnd w:id="15"/>
    <w:bookmarkEnd w:id="16"/>
    <w:bookmarkEnd w:id="17"/>
    <w:p w14:paraId="0DB8285F" w14:textId="19B386C7" w:rsidR="00432FC2" w:rsidRPr="00AF3F9D" w:rsidRDefault="00B030C8" w:rsidP="000F712B">
      <w:pPr>
        <w:numPr>
          <w:ilvl w:val="0"/>
          <w:numId w:val="1"/>
        </w:numPr>
        <w:spacing w:after="0" w:line="240" w:lineRule="auto"/>
        <w:contextualSpacing/>
        <w:rPr>
          <w:rFonts w:ascii="Arial" w:hAnsi="Arial" w:cs="Arial"/>
          <w:b/>
        </w:rPr>
      </w:pPr>
      <w:r w:rsidRPr="00AF3F9D">
        <w:rPr>
          <w:rFonts w:ascii="Arial" w:hAnsi="Arial" w:cs="Arial"/>
          <w:b/>
        </w:rPr>
        <w:t xml:space="preserve">Net Zero Strategy and Reporting </w:t>
      </w:r>
    </w:p>
    <w:p w14:paraId="2527E1F2" w14:textId="0613B658" w:rsidR="00B00260" w:rsidRPr="00AF3F9D" w:rsidRDefault="00B00260" w:rsidP="000F712B">
      <w:pPr>
        <w:spacing w:after="0" w:line="240" w:lineRule="auto"/>
        <w:contextualSpacing/>
        <w:rPr>
          <w:rFonts w:ascii="Arial" w:hAnsi="Arial" w:cs="Arial"/>
          <w:b/>
        </w:rPr>
      </w:pPr>
    </w:p>
    <w:p w14:paraId="4CC9C7F2" w14:textId="1BF1AA5F" w:rsidR="00373E69" w:rsidRPr="00AF3F9D" w:rsidRDefault="00373E69" w:rsidP="000F712B">
      <w:pPr>
        <w:spacing w:after="0" w:line="240" w:lineRule="auto"/>
        <w:contextualSpacing/>
        <w:rPr>
          <w:rFonts w:ascii="Arial" w:hAnsi="Arial" w:cs="Arial"/>
          <w:bCs/>
        </w:rPr>
      </w:pPr>
      <w:r w:rsidRPr="00AF3F9D">
        <w:rPr>
          <w:rFonts w:ascii="Arial" w:hAnsi="Arial" w:cs="Arial"/>
          <w:bCs/>
        </w:rPr>
        <w:t>The Head of Sustainable Resources and Social Responsibility joined the meeting for this item.</w:t>
      </w:r>
    </w:p>
    <w:p w14:paraId="007F731C" w14:textId="77777777" w:rsidR="00373E69" w:rsidRPr="00AF3F9D" w:rsidRDefault="00373E69" w:rsidP="000F712B">
      <w:pPr>
        <w:spacing w:after="0" w:line="240" w:lineRule="auto"/>
        <w:contextualSpacing/>
        <w:rPr>
          <w:rFonts w:ascii="Arial" w:hAnsi="Arial" w:cs="Arial"/>
          <w:bCs/>
        </w:rPr>
      </w:pPr>
    </w:p>
    <w:p w14:paraId="7BD53761" w14:textId="61A63EEF" w:rsidR="00B030C8" w:rsidRPr="00AF3F9D" w:rsidRDefault="00B030C8" w:rsidP="000F712B">
      <w:pPr>
        <w:spacing w:after="0" w:line="240" w:lineRule="auto"/>
        <w:contextualSpacing/>
        <w:rPr>
          <w:rFonts w:ascii="Arial" w:hAnsi="Arial" w:cs="Arial"/>
          <w:bCs/>
        </w:rPr>
      </w:pPr>
      <w:r w:rsidRPr="00AF3F9D">
        <w:rPr>
          <w:rFonts w:ascii="Arial" w:hAnsi="Arial" w:cs="Arial"/>
          <w:bCs/>
        </w:rPr>
        <w:t xml:space="preserve">The Associate Principal Research &amp; Innovation and Head of Sustainable Resource and Social Responsibility </w:t>
      </w:r>
      <w:r w:rsidR="00373E69" w:rsidRPr="00AF3F9D">
        <w:rPr>
          <w:rFonts w:ascii="Arial" w:hAnsi="Arial" w:cs="Arial"/>
          <w:bCs/>
        </w:rPr>
        <w:t>provided an update on the University’s activities to address climate change and contribute towards a Just Transition. Court noted that the University had recently submitted its annual report to the Scottish Government detailing compliance with the Public Bodies Climate Change Duties (PBCCD).</w:t>
      </w:r>
    </w:p>
    <w:p w14:paraId="042E15A6" w14:textId="7701347A" w:rsidR="00373E69" w:rsidRPr="00AF3F9D" w:rsidRDefault="00373E69" w:rsidP="000F712B">
      <w:pPr>
        <w:spacing w:after="0" w:line="240" w:lineRule="auto"/>
        <w:contextualSpacing/>
        <w:rPr>
          <w:rFonts w:ascii="Arial" w:hAnsi="Arial" w:cs="Arial"/>
          <w:bCs/>
        </w:rPr>
      </w:pPr>
    </w:p>
    <w:p w14:paraId="0A846C0A" w14:textId="076DEADF" w:rsidR="0080177A" w:rsidRPr="00AF3F9D" w:rsidRDefault="00373E69" w:rsidP="00373E69">
      <w:pPr>
        <w:ind w:right="-23"/>
        <w:rPr>
          <w:rFonts w:ascii="Arial" w:hAnsi="Arial" w:cs="Arial"/>
        </w:rPr>
      </w:pPr>
      <w:r w:rsidRPr="00AF3F9D">
        <w:rPr>
          <w:rFonts w:ascii="Arial" w:hAnsi="Arial" w:cs="Arial"/>
        </w:rPr>
        <w:t xml:space="preserve">Court noted the </w:t>
      </w:r>
      <w:proofErr w:type="gramStart"/>
      <w:r w:rsidRPr="00AF3F9D">
        <w:rPr>
          <w:rFonts w:ascii="Arial" w:hAnsi="Arial" w:cs="Arial"/>
        </w:rPr>
        <w:t>wide ranging</w:t>
      </w:r>
      <w:proofErr w:type="gramEnd"/>
      <w:r w:rsidRPr="00AF3F9D">
        <w:rPr>
          <w:rFonts w:ascii="Arial" w:hAnsi="Arial" w:cs="Arial"/>
        </w:rPr>
        <w:t xml:space="preserve"> work taking place across the University to address climate change and to support the transition to a low-carbon society.  Court would </w:t>
      </w:r>
      <w:r w:rsidR="00676994">
        <w:rPr>
          <w:rFonts w:ascii="Arial" w:hAnsi="Arial" w:cs="Arial"/>
        </w:rPr>
        <w:t xml:space="preserve">continue to </w:t>
      </w:r>
      <w:r w:rsidRPr="00AF3F9D">
        <w:rPr>
          <w:rFonts w:ascii="Arial" w:hAnsi="Arial" w:cs="Arial"/>
        </w:rPr>
        <w:t xml:space="preserve">receive regular updates on the University’s Net Zero strategic activities. </w:t>
      </w:r>
    </w:p>
    <w:p w14:paraId="1B0BD8E6" w14:textId="5CAE7BD3" w:rsidR="00A71978" w:rsidRPr="00AF3F9D" w:rsidRDefault="00373E69" w:rsidP="00AF3F9D">
      <w:pPr>
        <w:ind w:right="-23"/>
        <w:rPr>
          <w:rFonts w:ascii="Arial" w:hAnsi="Arial" w:cs="Arial"/>
          <w:bCs/>
        </w:rPr>
      </w:pPr>
      <w:r w:rsidRPr="00AF3F9D">
        <w:rPr>
          <w:rFonts w:ascii="Arial" w:hAnsi="Arial" w:cs="Arial"/>
          <w:bCs/>
        </w:rPr>
        <w:t xml:space="preserve">Court </w:t>
      </w:r>
      <w:r w:rsidRPr="00AF3F9D">
        <w:rPr>
          <w:rFonts w:ascii="Arial" w:hAnsi="Arial" w:cs="Arial"/>
          <w:b/>
          <w:bCs/>
        </w:rPr>
        <w:t>noted</w:t>
      </w:r>
      <w:r w:rsidRPr="00AF3F9D">
        <w:rPr>
          <w:rFonts w:ascii="Arial" w:hAnsi="Arial" w:cs="Arial"/>
          <w:bCs/>
        </w:rPr>
        <w:t xml:space="preserve"> the update.</w:t>
      </w:r>
    </w:p>
    <w:p w14:paraId="54D06E1C" w14:textId="77777777" w:rsidR="0080177A" w:rsidRPr="00AF3F9D" w:rsidRDefault="0080177A" w:rsidP="000F712B">
      <w:pPr>
        <w:keepNext/>
        <w:spacing w:after="0" w:line="240" w:lineRule="auto"/>
        <w:contextualSpacing/>
        <w:rPr>
          <w:rFonts w:ascii="Arial" w:hAnsi="Arial" w:cs="Arial"/>
          <w:b/>
          <w:u w:val="single"/>
        </w:rPr>
      </w:pPr>
      <w:r w:rsidRPr="00AF3F9D">
        <w:rPr>
          <w:rFonts w:ascii="Arial" w:hAnsi="Arial" w:cs="Arial"/>
          <w:b/>
          <w:u w:val="single"/>
        </w:rPr>
        <w:t>Items for formal approval</w:t>
      </w:r>
    </w:p>
    <w:p w14:paraId="08663A1F" w14:textId="3C1AE190" w:rsidR="0080177A" w:rsidRPr="00AF3F9D" w:rsidRDefault="0080177A" w:rsidP="000F712B">
      <w:pPr>
        <w:autoSpaceDE w:val="0"/>
        <w:autoSpaceDN w:val="0"/>
        <w:adjustRightInd w:val="0"/>
        <w:spacing w:after="0" w:line="240" w:lineRule="auto"/>
        <w:rPr>
          <w:rFonts w:ascii="Arial" w:hAnsi="Arial" w:cs="Arial"/>
          <w:lang w:eastAsia="en-GB"/>
        </w:rPr>
      </w:pPr>
    </w:p>
    <w:p w14:paraId="1E12CBFF" w14:textId="3175BE1A" w:rsidR="005B6C47" w:rsidRPr="00AF3F9D" w:rsidRDefault="00B030C8" w:rsidP="000F712B">
      <w:pPr>
        <w:keepNext/>
        <w:numPr>
          <w:ilvl w:val="0"/>
          <w:numId w:val="1"/>
        </w:numPr>
        <w:spacing w:after="0" w:line="240" w:lineRule="auto"/>
        <w:contextualSpacing/>
        <w:rPr>
          <w:rFonts w:ascii="Arial" w:hAnsi="Arial" w:cs="Arial"/>
          <w:b/>
        </w:rPr>
      </w:pPr>
      <w:r w:rsidRPr="00AF3F9D">
        <w:rPr>
          <w:rFonts w:ascii="Arial" w:hAnsi="Arial" w:cs="Arial"/>
          <w:b/>
        </w:rPr>
        <w:t>UK Research Concordats:  Annual Reporting</w:t>
      </w:r>
    </w:p>
    <w:p w14:paraId="1CE746B9" w14:textId="18B6B77D" w:rsidR="00B268BB" w:rsidRPr="00AF3F9D" w:rsidRDefault="00B268BB" w:rsidP="000F712B">
      <w:pPr>
        <w:keepNext/>
        <w:spacing w:after="0" w:line="240" w:lineRule="auto"/>
        <w:contextualSpacing/>
        <w:rPr>
          <w:rFonts w:ascii="Arial" w:hAnsi="Arial" w:cs="Arial"/>
          <w:b/>
        </w:rPr>
      </w:pPr>
    </w:p>
    <w:p w14:paraId="75E5F67A" w14:textId="17DEBEF6" w:rsidR="00FC539F" w:rsidRPr="00AF3F9D" w:rsidRDefault="00FC539F" w:rsidP="000F712B">
      <w:pPr>
        <w:keepNext/>
        <w:spacing w:after="0" w:line="240" w:lineRule="auto"/>
        <w:contextualSpacing/>
        <w:rPr>
          <w:rFonts w:ascii="Arial" w:hAnsi="Arial" w:cs="Arial"/>
          <w:bCs/>
        </w:rPr>
      </w:pPr>
      <w:r w:rsidRPr="00AF3F9D">
        <w:rPr>
          <w:rFonts w:ascii="Arial" w:hAnsi="Arial" w:cs="Arial"/>
          <w:bCs/>
        </w:rPr>
        <w:t xml:space="preserve">On the recommendation of Senate, Court </w:t>
      </w:r>
      <w:r w:rsidRPr="00AF3F9D">
        <w:rPr>
          <w:rFonts w:ascii="Arial" w:hAnsi="Arial" w:cs="Arial"/>
          <w:b/>
        </w:rPr>
        <w:t>approved</w:t>
      </w:r>
      <w:r w:rsidRPr="00AF3F9D">
        <w:rPr>
          <w:rFonts w:ascii="Arial" w:hAnsi="Arial" w:cs="Arial"/>
          <w:bCs/>
        </w:rPr>
        <w:t xml:space="preserve"> the Research Integrity Concordat Annual Statement 2022-23 and the Researcher Development Concordat Annual Statement 202</w:t>
      </w:r>
      <w:r w:rsidR="00676994">
        <w:rPr>
          <w:rFonts w:ascii="Arial" w:hAnsi="Arial" w:cs="Arial"/>
          <w:bCs/>
        </w:rPr>
        <w:t>2</w:t>
      </w:r>
      <w:r w:rsidRPr="00AF3F9D">
        <w:rPr>
          <w:rFonts w:ascii="Arial" w:hAnsi="Arial" w:cs="Arial"/>
          <w:bCs/>
        </w:rPr>
        <w:t>-2</w:t>
      </w:r>
      <w:r w:rsidR="00676994">
        <w:rPr>
          <w:rFonts w:ascii="Arial" w:hAnsi="Arial" w:cs="Arial"/>
          <w:bCs/>
        </w:rPr>
        <w:t>3</w:t>
      </w:r>
      <w:r w:rsidRPr="00AF3F9D">
        <w:rPr>
          <w:rFonts w:ascii="Arial" w:hAnsi="Arial" w:cs="Arial"/>
          <w:bCs/>
        </w:rPr>
        <w:t>.</w:t>
      </w:r>
    </w:p>
    <w:p w14:paraId="3664EF98" w14:textId="77777777" w:rsidR="00FC539F" w:rsidRPr="00AF3F9D" w:rsidRDefault="00FC539F" w:rsidP="000F712B">
      <w:pPr>
        <w:keepNext/>
        <w:spacing w:after="0" w:line="240" w:lineRule="auto"/>
        <w:contextualSpacing/>
        <w:rPr>
          <w:rFonts w:ascii="Arial" w:hAnsi="Arial" w:cs="Arial"/>
          <w:bCs/>
        </w:rPr>
      </w:pPr>
    </w:p>
    <w:p w14:paraId="6E6DD3A6" w14:textId="535EA5E4" w:rsidR="00B030C8" w:rsidRPr="00AF3F9D" w:rsidRDefault="00B030C8" w:rsidP="000F712B">
      <w:pPr>
        <w:keepNext/>
        <w:spacing w:after="0" w:line="240" w:lineRule="auto"/>
        <w:contextualSpacing/>
        <w:rPr>
          <w:rFonts w:ascii="Arial" w:hAnsi="Arial" w:cs="Arial"/>
          <w:b/>
          <w:u w:val="single"/>
        </w:rPr>
      </w:pPr>
      <w:r w:rsidRPr="00AF3F9D">
        <w:rPr>
          <w:rFonts w:ascii="Arial" w:hAnsi="Arial" w:cs="Arial"/>
          <w:b/>
          <w:u w:val="single"/>
        </w:rPr>
        <w:t>Items for noting</w:t>
      </w:r>
    </w:p>
    <w:p w14:paraId="0CFE8F34" w14:textId="77777777" w:rsidR="00B268BB" w:rsidRPr="00AF3F9D" w:rsidRDefault="00B268BB" w:rsidP="000F712B">
      <w:pPr>
        <w:keepNext/>
        <w:spacing w:after="0" w:line="240" w:lineRule="auto"/>
        <w:contextualSpacing/>
        <w:rPr>
          <w:rFonts w:ascii="Arial" w:hAnsi="Arial" w:cs="Arial"/>
          <w:b/>
        </w:rPr>
      </w:pPr>
    </w:p>
    <w:p w14:paraId="54630D63" w14:textId="126D7894" w:rsidR="00B268BB" w:rsidRPr="00AF3F9D" w:rsidRDefault="00B030C8" w:rsidP="000F712B">
      <w:pPr>
        <w:keepNext/>
        <w:numPr>
          <w:ilvl w:val="0"/>
          <w:numId w:val="1"/>
        </w:numPr>
        <w:spacing w:after="0" w:line="240" w:lineRule="auto"/>
        <w:contextualSpacing/>
        <w:rPr>
          <w:rFonts w:ascii="Arial" w:hAnsi="Arial" w:cs="Arial"/>
          <w:bCs/>
        </w:rPr>
      </w:pPr>
      <w:r w:rsidRPr="00AF3F9D">
        <w:rPr>
          <w:rFonts w:ascii="Arial" w:hAnsi="Arial" w:cs="Arial"/>
          <w:b/>
        </w:rPr>
        <w:t xml:space="preserve">2022/23 Strategic Plan Progress Report </w:t>
      </w:r>
    </w:p>
    <w:p w14:paraId="0CB770EE" w14:textId="7473FF8C" w:rsidR="00D95967" w:rsidRPr="00AF3F9D" w:rsidRDefault="00D95967" w:rsidP="00D95967">
      <w:pPr>
        <w:keepNext/>
        <w:spacing w:after="0" w:line="240" w:lineRule="auto"/>
        <w:contextualSpacing/>
        <w:rPr>
          <w:rFonts w:ascii="Arial" w:hAnsi="Arial" w:cs="Arial"/>
          <w:bCs/>
        </w:rPr>
      </w:pPr>
    </w:p>
    <w:p w14:paraId="211F9AB1" w14:textId="78BF95B8" w:rsidR="00D95967" w:rsidRPr="00AF3F9D" w:rsidRDefault="00D95967" w:rsidP="00D95967">
      <w:pPr>
        <w:keepNext/>
        <w:spacing w:after="0" w:line="240" w:lineRule="auto"/>
        <w:contextualSpacing/>
        <w:rPr>
          <w:rFonts w:ascii="Arial" w:hAnsi="Arial" w:cs="Arial"/>
          <w:bCs/>
        </w:rPr>
      </w:pPr>
      <w:r w:rsidRPr="00AF3F9D">
        <w:rPr>
          <w:rFonts w:ascii="Arial" w:hAnsi="Arial" w:cs="Arial"/>
          <w:bCs/>
        </w:rPr>
        <w:t xml:space="preserve">Court </w:t>
      </w:r>
      <w:r w:rsidRPr="00AF3F9D">
        <w:rPr>
          <w:rFonts w:ascii="Arial" w:hAnsi="Arial" w:cs="Arial"/>
          <w:b/>
          <w:bCs/>
        </w:rPr>
        <w:t>noted</w:t>
      </w:r>
      <w:r w:rsidRPr="00AF3F9D">
        <w:rPr>
          <w:rFonts w:ascii="Arial" w:hAnsi="Arial" w:cs="Arial"/>
          <w:bCs/>
        </w:rPr>
        <w:t xml:space="preserve"> the report and changes to</w:t>
      </w:r>
      <w:r w:rsidR="00AF3F9D" w:rsidRPr="00AF3F9D">
        <w:rPr>
          <w:rFonts w:ascii="Arial" w:hAnsi="Arial" w:cs="Arial"/>
          <w:bCs/>
        </w:rPr>
        <w:t xml:space="preserve"> KPI 3 (National Student Survey)</w:t>
      </w:r>
      <w:r w:rsidR="00676994">
        <w:rPr>
          <w:rFonts w:ascii="Arial" w:hAnsi="Arial" w:cs="Arial"/>
          <w:bCs/>
        </w:rPr>
        <w:t xml:space="preserve"> arising from the review of the NSS</w:t>
      </w:r>
      <w:r w:rsidR="00AF3F9D" w:rsidRPr="00AF3F9D">
        <w:rPr>
          <w:rFonts w:ascii="Arial" w:hAnsi="Arial" w:cs="Arial"/>
          <w:bCs/>
        </w:rPr>
        <w:t>.</w:t>
      </w:r>
    </w:p>
    <w:p w14:paraId="417CA50A" w14:textId="77777777" w:rsidR="00D8288A" w:rsidRPr="00AF3F9D" w:rsidRDefault="00D8288A" w:rsidP="000F712B">
      <w:pPr>
        <w:autoSpaceDE w:val="0"/>
        <w:autoSpaceDN w:val="0"/>
        <w:adjustRightInd w:val="0"/>
        <w:spacing w:after="0" w:line="240" w:lineRule="auto"/>
        <w:rPr>
          <w:rFonts w:ascii="Arial" w:hAnsi="Arial" w:cs="Arial"/>
          <w:bCs/>
        </w:rPr>
      </w:pPr>
    </w:p>
    <w:p w14:paraId="7B7EC6B4" w14:textId="3B6DA3E4" w:rsidR="002F1612" w:rsidRPr="00AF3F9D" w:rsidRDefault="002F1612" w:rsidP="000F712B">
      <w:pPr>
        <w:keepNext/>
        <w:spacing w:after="0" w:line="240" w:lineRule="auto"/>
        <w:contextualSpacing/>
        <w:rPr>
          <w:rFonts w:ascii="Arial" w:hAnsi="Arial" w:cs="Arial"/>
          <w:b/>
          <w:u w:val="single"/>
        </w:rPr>
      </w:pPr>
      <w:r w:rsidRPr="00AF3F9D">
        <w:rPr>
          <w:rFonts w:ascii="Arial" w:hAnsi="Arial" w:cs="Arial"/>
          <w:b/>
          <w:u w:val="single"/>
        </w:rPr>
        <w:t>Committee Report</w:t>
      </w:r>
    </w:p>
    <w:p w14:paraId="4999E6EB" w14:textId="77777777" w:rsidR="002F1612" w:rsidRPr="00AF3F9D" w:rsidRDefault="002F1612" w:rsidP="000F712B">
      <w:pPr>
        <w:keepNext/>
        <w:spacing w:after="0" w:line="240" w:lineRule="auto"/>
        <w:contextualSpacing/>
        <w:rPr>
          <w:rFonts w:ascii="Arial" w:hAnsi="Arial" w:cs="Arial"/>
          <w:b/>
          <w:u w:val="single"/>
        </w:rPr>
      </w:pPr>
    </w:p>
    <w:p w14:paraId="303CA535" w14:textId="49F67B69" w:rsidR="002F1612" w:rsidRPr="00AF3F9D" w:rsidRDefault="002F1612" w:rsidP="000F712B">
      <w:pPr>
        <w:keepNext/>
        <w:spacing w:after="0" w:line="240" w:lineRule="auto"/>
        <w:contextualSpacing/>
        <w:rPr>
          <w:rFonts w:ascii="Arial" w:hAnsi="Arial" w:cs="Arial"/>
          <w:b/>
          <w:u w:val="single"/>
        </w:rPr>
      </w:pPr>
      <w:r w:rsidRPr="00AF3F9D">
        <w:rPr>
          <w:rFonts w:ascii="Arial" w:hAnsi="Arial" w:cs="Arial"/>
          <w:lang w:eastAsia="en-GB"/>
        </w:rPr>
        <w:t xml:space="preserve">Court </w:t>
      </w:r>
      <w:r w:rsidRPr="00AF3F9D">
        <w:rPr>
          <w:rFonts w:ascii="Arial" w:hAnsi="Arial" w:cs="Arial"/>
          <w:b/>
          <w:lang w:eastAsia="en-GB"/>
        </w:rPr>
        <w:t>noted</w:t>
      </w:r>
      <w:r w:rsidRPr="00AF3F9D">
        <w:rPr>
          <w:rFonts w:ascii="Arial" w:hAnsi="Arial" w:cs="Arial"/>
          <w:lang w:eastAsia="en-GB"/>
        </w:rPr>
        <w:t xml:space="preserve"> the following committee reports</w:t>
      </w:r>
      <w:r w:rsidR="00B91B3C" w:rsidRPr="00AF3F9D">
        <w:rPr>
          <w:rFonts w:ascii="Arial" w:hAnsi="Arial" w:cs="Arial"/>
          <w:lang w:eastAsia="en-GB"/>
        </w:rPr>
        <w:t xml:space="preserve"> and considered recommendations as noted below</w:t>
      </w:r>
      <w:r w:rsidRPr="00AF3F9D">
        <w:rPr>
          <w:rFonts w:ascii="Arial" w:hAnsi="Arial" w:cs="Arial"/>
          <w:lang w:eastAsia="en-GB"/>
        </w:rPr>
        <w:t>:</w:t>
      </w:r>
    </w:p>
    <w:p w14:paraId="0835F372" w14:textId="77777777" w:rsidR="00206C68" w:rsidRPr="00AF3F9D" w:rsidRDefault="00206C68" w:rsidP="000F712B">
      <w:pPr>
        <w:keepNext/>
        <w:spacing w:after="0" w:line="240" w:lineRule="auto"/>
        <w:ind w:left="502"/>
        <w:contextualSpacing/>
        <w:rPr>
          <w:rFonts w:ascii="Arial" w:hAnsi="Arial" w:cs="Arial"/>
          <w:bCs/>
        </w:rPr>
      </w:pPr>
    </w:p>
    <w:p w14:paraId="02EC67BD" w14:textId="160D1523" w:rsidR="0015440B" w:rsidRPr="00AF3F9D" w:rsidRDefault="0015440B" w:rsidP="000F712B">
      <w:pPr>
        <w:numPr>
          <w:ilvl w:val="0"/>
          <w:numId w:val="1"/>
        </w:numPr>
        <w:spacing w:after="0" w:line="240" w:lineRule="auto"/>
        <w:contextualSpacing/>
        <w:rPr>
          <w:rFonts w:ascii="Arial" w:hAnsi="Arial" w:cs="Arial"/>
        </w:rPr>
      </w:pPr>
      <w:r w:rsidRPr="00AF3F9D">
        <w:rPr>
          <w:rFonts w:ascii="Arial" w:hAnsi="Arial" w:cs="Arial"/>
          <w:b/>
        </w:rPr>
        <w:t>Executive Team</w:t>
      </w:r>
    </w:p>
    <w:p w14:paraId="0EF09AD6" w14:textId="77777777" w:rsidR="00B268BB" w:rsidRPr="00AF3F9D" w:rsidRDefault="00B268BB" w:rsidP="000F712B">
      <w:pPr>
        <w:spacing w:after="0" w:line="240" w:lineRule="auto"/>
        <w:ind w:left="502"/>
        <w:contextualSpacing/>
        <w:rPr>
          <w:rFonts w:ascii="Arial" w:hAnsi="Arial" w:cs="Arial"/>
        </w:rPr>
      </w:pPr>
    </w:p>
    <w:p w14:paraId="5E7C9EF2" w14:textId="3F70C348" w:rsidR="0015440B" w:rsidRPr="00AF3F9D" w:rsidRDefault="0015440B" w:rsidP="000F712B">
      <w:pPr>
        <w:numPr>
          <w:ilvl w:val="0"/>
          <w:numId w:val="1"/>
        </w:numPr>
        <w:spacing w:after="0" w:line="240" w:lineRule="auto"/>
        <w:contextualSpacing/>
        <w:rPr>
          <w:rFonts w:ascii="Arial" w:hAnsi="Arial" w:cs="Arial"/>
          <w:b/>
        </w:rPr>
      </w:pPr>
      <w:r w:rsidRPr="00AF3F9D">
        <w:rPr>
          <w:rFonts w:ascii="Arial" w:hAnsi="Arial" w:cs="Arial"/>
          <w:b/>
        </w:rPr>
        <w:t>Senate</w:t>
      </w:r>
    </w:p>
    <w:p w14:paraId="64007C31" w14:textId="77777777" w:rsidR="00B268BB" w:rsidRPr="00AF3F9D" w:rsidRDefault="00B268BB" w:rsidP="000F712B">
      <w:pPr>
        <w:spacing w:after="0" w:line="240" w:lineRule="auto"/>
        <w:contextualSpacing/>
        <w:rPr>
          <w:rFonts w:ascii="Arial" w:hAnsi="Arial" w:cs="Arial"/>
          <w:b/>
        </w:rPr>
      </w:pPr>
    </w:p>
    <w:p w14:paraId="64C60196" w14:textId="58AB0057" w:rsidR="001444F1" w:rsidRPr="00AF3F9D" w:rsidRDefault="001C3EF3" w:rsidP="000F712B">
      <w:pPr>
        <w:numPr>
          <w:ilvl w:val="0"/>
          <w:numId w:val="1"/>
        </w:numPr>
        <w:spacing w:after="0" w:line="240" w:lineRule="auto"/>
        <w:contextualSpacing/>
        <w:rPr>
          <w:rFonts w:ascii="Arial" w:hAnsi="Arial" w:cs="Arial"/>
        </w:rPr>
      </w:pPr>
      <w:r w:rsidRPr="00AF3F9D">
        <w:rPr>
          <w:rFonts w:ascii="Arial" w:hAnsi="Arial" w:cs="Arial"/>
          <w:b/>
        </w:rPr>
        <w:t>Court Business Group</w:t>
      </w:r>
    </w:p>
    <w:p w14:paraId="3338DDD4" w14:textId="77777777" w:rsidR="00B268BB" w:rsidRPr="00AF3F9D" w:rsidRDefault="00B268BB" w:rsidP="000F712B">
      <w:pPr>
        <w:spacing w:after="0" w:line="240" w:lineRule="auto"/>
        <w:contextualSpacing/>
        <w:rPr>
          <w:rFonts w:ascii="Arial" w:hAnsi="Arial" w:cs="Arial"/>
        </w:rPr>
      </w:pPr>
    </w:p>
    <w:p w14:paraId="712C0FDF" w14:textId="78416AFE" w:rsidR="005B6C47" w:rsidRPr="00AF3F9D" w:rsidRDefault="001C3EF3" w:rsidP="000F712B">
      <w:pPr>
        <w:numPr>
          <w:ilvl w:val="0"/>
          <w:numId w:val="1"/>
        </w:numPr>
        <w:spacing w:after="0" w:line="240" w:lineRule="auto"/>
        <w:contextualSpacing/>
        <w:rPr>
          <w:rFonts w:ascii="Arial" w:hAnsi="Arial" w:cs="Arial"/>
          <w:b/>
        </w:rPr>
      </w:pPr>
      <w:r w:rsidRPr="00AF3F9D">
        <w:rPr>
          <w:rFonts w:ascii="Arial" w:hAnsi="Arial" w:cs="Arial"/>
          <w:b/>
        </w:rPr>
        <w:t>Audit &amp; Risk Committee</w:t>
      </w:r>
      <w:r w:rsidR="001F40BD" w:rsidRPr="00AF3F9D">
        <w:rPr>
          <w:rFonts w:ascii="Arial" w:hAnsi="Arial" w:cs="Arial"/>
          <w:b/>
        </w:rPr>
        <w:t xml:space="preserve"> </w:t>
      </w:r>
      <w:r w:rsidR="001F40BD" w:rsidRPr="00AF3F9D">
        <w:rPr>
          <w:rFonts w:ascii="Arial" w:hAnsi="Arial" w:cs="Arial"/>
          <w:bCs/>
        </w:rPr>
        <w:t>(Including Annual Report to Court)</w:t>
      </w:r>
    </w:p>
    <w:p w14:paraId="59B55B04" w14:textId="77777777" w:rsidR="00B268BB" w:rsidRPr="00AF3F9D" w:rsidRDefault="00B268BB" w:rsidP="000F712B">
      <w:pPr>
        <w:spacing w:after="0" w:line="240" w:lineRule="auto"/>
        <w:contextualSpacing/>
        <w:rPr>
          <w:rFonts w:ascii="Arial" w:hAnsi="Arial" w:cs="Arial"/>
          <w:b/>
          <w:bCs/>
        </w:rPr>
      </w:pPr>
    </w:p>
    <w:p w14:paraId="1711E712" w14:textId="289A3229" w:rsidR="0080177A" w:rsidRPr="00AF3F9D" w:rsidRDefault="0080177A" w:rsidP="000F712B">
      <w:pPr>
        <w:numPr>
          <w:ilvl w:val="0"/>
          <w:numId w:val="1"/>
        </w:numPr>
        <w:spacing w:after="0" w:line="240" w:lineRule="auto"/>
        <w:contextualSpacing/>
        <w:rPr>
          <w:rFonts w:ascii="Arial" w:hAnsi="Arial" w:cs="Arial"/>
          <w:b/>
          <w:bCs/>
        </w:rPr>
      </w:pPr>
      <w:r w:rsidRPr="00AF3F9D">
        <w:rPr>
          <w:rFonts w:ascii="Arial" w:hAnsi="Arial" w:cs="Arial"/>
          <w:b/>
          <w:bCs/>
        </w:rPr>
        <w:t>Staff Committee</w:t>
      </w:r>
    </w:p>
    <w:p w14:paraId="3E830585" w14:textId="77777777" w:rsidR="00B268BB" w:rsidRPr="00AF3F9D" w:rsidRDefault="00B268BB" w:rsidP="000F712B">
      <w:pPr>
        <w:spacing w:after="0" w:line="240" w:lineRule="auto"/>
        <w:contextualSpacing/>
        <w:rPr>
          <w:rFonts w:ascii="Arial" w:hAnsi="Arial" w:cs="Arial"/>
          <w:b/>
          <w:bCs/>
        </w:rPr>
      </w:pPr>
    </w:p>
    <w:p w14:paraId="5C039700" w14:textId="1275CF16" w:rsidR="001F40BD" w:rsidRPr="00AF3F9D" w:rsidRDefault="001F40BD" w:rsidP="000F712B">
      <w:pPr>
        <w:numPr>
          <w:ilvl w:val="0"/>
          <w:numId w:val="1"/>
        </w:numPr>
        <w:spacing w:after="0" w:line="240" w:lineRule="auto"/>
        <w:contextualSpacing/>
        <w:rPr>
          <w:rFonts w:ascii="Arial" w:hAnsi="Arial" w:cs="Arial"/>
          <w:b/>
          <w:bCs/>
        </w:rPr>
      </w:pPr>
      <w:r w:rsidRPr="00AF3F9D">
        <w:rPr>
          <w:rFonts w:ascii="Arial" w:hAnsi="Arial" w:cs="Arial"/>
          <w:b/>
          <w:bCs/>
        </w:rPr>
        <w:t>EIC Report to Court</w:t>
      </w:r>
    </w:p>
    <w:p w14:paraId="1DD7FF68" w14:textId="77777777" w:rsidR="003F27BF" w:rsidRPr="00AF3F9D" w:rsidRDefault="003F27BF" w:rsidP="00AF3F9D">
      <w:pPr>
        <w:spacing w:after="0" w:line="240" w:lineRule="auto"/>
        <w:contextualSpacing/>
        <w:rPr>
          <w:rFonts w:ascii="Arial" w:hAnsi="Arial" w:cs="Arial"/>
          <w:b/>
          <w:bCs/>
        </w:rPr>
      </w:pPr>
    </w:p>
    <w:p w14:paraId="6AD5A6AC" w14:textId="51FEB656" w:rsidR="001C6447" w:rsidRPr="00AF3F9D" w:rsidRDefault="001C6447" w:rsidP="000F712B">
      <w:pPr>
        <w:keepNext/>
        <w:numPr>
          <w:ilvl w:val="0"/>
          <w:numId w:val="1"/>
        </w:numPr>
        <w:spacing w:after="0" w:line="240" w:lineRule="auto"/>
        <w:ind w:left="567" w:hanging="425"/>
        <w:contextualSpacing/>
        <w:rPr>
          <w:rFonts w:ascii="Arial" w:hAnsi="Arial" w:cs="Arial"/>
          <w:b/>
        </w:rPr>
      </w:pPr>
      <w:r w:rsidRPr="00AF3F9D">
        <w:rPr>
          <w:rFonts w:ascii="Arial" w:hAnsi="Arial" w:cs="Arial"/>
          <w:b/>
        </w:rPr>
        <w:t>AOB</w:t>
      </w:r>
    </w:p>
    <w:p w14:paraId="74333690" w14:textId="77777777" w:rsidR="00FC539F" w:rsidRPr="00AF3F9D" w:rsidRDefault="00FC539F" w:rsidP="000F712B">
      <w:pPr>
        <w:spacing w:after="0" w:line="240" w:lineRule="auto"/>
        <w:contextualSpacing/>
        <w:rPr>
          <w:rFonts w:ascii="Arial" w:hAnsi="Arial" w:cs="Arial"/>
        </w:rPr>
      </w:pPr>
    </w:p>
    <w:p w14:paraId="21838E7C" w14:textId="214F2460" w:rsidR="00CA275F" w:rsidRPr="00AF3F9D" w:rsidRDefault="00FC539F" w:rsidP="000F712B">
      <w:pPr>
        <w:spacing w:after="0" w:line="240" w:lineRule="auto"/>
        <w:contextualSpacing/>
        <w:rPr>
          <w:rFonts w:ascii="Arial" w:hAnsi="Arial" w:cs="Arial"/>
        </w:rPr>
      </w:pPr>
      <w:r w:rsidRPr="00AF3F9D">
        <w:rPr>
          <w:rFonts w:ascii="Arial" w:hAnsi="Arial" w:cs="Arial"/>
        </w:rPr>
        <w:t>No further business was raised.</w:t>
      </w:r>
    </w:p>
    <w:p w14:paraId="2DE0BA13" w14:textId="77777777" w:rsidR="00FC539F" w:rsidRPr="00AF3F9D" w:rsidRDefault="00FC539F" w:rsidP="000F712B">
      <w:pPr>
        <w:spacing w:after="0" w:line="240" w:lineRule="auto"/>
        <w:contextualSpacing/>
        <w:rPr>
          <w:rFonts w:ascii="Arial" w:hAnsi="Arial" w:cs="Arial"/>
        </w:rPr>
      </w:pPr>
    </w:p>
    <w:p w14:paraId="5A892A17" w14:textId="77777777" w:rsidR="00813FA0" w:rsidRPr="00AF3F9D" w:rsidRDefault="00813FA0" w:rsidP="000F712B">
      <w:pPr>
        <w:keepNext/>
        <w:spacing w:after="0" w:line="240" w:lineRule="auto"/>
        <w:ind w:left="357" w:hanging="357"/>
        <w:contextualSpacing/>
        <w:rPr>
          <w:rFonts w:ascii="Arial" w:hAnsi="Arial" w:cs="Arial"/>
          <w:b/>
        </w:rPr>
      </w:pPr>
      <w:r w:rsidRPr="00AF3F9D">
        <w:rPr>
          <w:rFonts w:ascii="Arial" w:hAnsi="Arial" w:cs="Arial"/>
          <w:b/>
        </w:rPr>
        <w:lastRenderedPageBreak/>
        <w:t>Date of next meeting</w:t>
      </w:r>
    </w:p>
    <w:p w14:paraId="5B208B6C" w14:textId="77777777" w:rsidR="002A6524" w:rsidRPr="00AF3F9D" w:rsidRDefault="002A6524" w:rsidP="000F712B">
      <w:pPr>
        <w:keepNext/>
        <w:spacing w:after="0" w:line="240" w:lineRule="auto"/>
        <w:ind w:left="357" w:hanging="357"/>
        <w:contextualSpacing/>
        <w:rPr>
          <w:rFonts w:ascii="Arial" w:hAnsi="Arial" w:cs="Arial"/>
          <w:b/>
        </w:rPr>
      </w:pPr>
    </w:p>
    <w:bookmarkEnd w:id="5"/>
    <w:bookmarkEnd w:id="6"/>
    <w:bookmarkEnd w:id="7"/>
    <w:p w14:paraId="0A918AA0" w14:textId="289E2893" w:rsidR="00BE0B77" w:rsidRPr="00AF3F9D" w:rsidRDefault="00B030C8" w:rsidP="000F712B">
      <w:pPr>
        <w:numPr>
          <w:ilvl w:val="0"/>
          <w:numId w:val="2"/>
        </w:numPr>
        <w:tabs>
          <w:tab w:val="right" w:pos="8789"/>
          <w:tab w:val="right" w:pos="8931"/>
        </w:tabs>
        <w:spacing w:after="0" w:line="240" w:lineRule="auto"/>
        <w:contextualSpacing/>
        <w:rPr>
          <w:rFonts w:ascii="Arial" w:hAnsi="Arial" w:cs="Arial"/>
          <w:bCs/>
        </w:rPr>
      </w:pPr>
      <w:r w:rsidRPr="00AF3F9D">
        <w:rPr>
          <w:rFonts w:ascii="Arial" w:hAnsi="Arial" w:cs="Arial"/>
          <w:bCs/>
        </w:rPr>
        <w:t>13 March 2024</w:t>
      </w:r>
      <w:r w:rsidR="0080177A" w:rsidRPr="00AF3F9D">
        <w:rPr>
          <w:rFonts w:ascii="Arial" w:hAnsi="Arial" w:cs="Arial"/>
          <w:bCs/>
        </w:rPr>
        <w:t xml:space="preserve"> </w:t>
      </w:r>
    </w:p>
    <w:p w14:paraId="16AB7F87" w14:textId="4C482274" w:rsidR="00AB6DB2" w:rsidRPr="00AF3F9D" w:rsidRDefault="00AB6DB2" w:rsidP="00AB6DB2">
      <w:pPr>
        <w:tabs>
          <w:tab w:val="right" w:pos="8789"/>
          <w:tab w:val="right" w:pos="8931"/>
        </w:tabs>
        <w:spacing w:after="0" w:line="240" w:lineRule="auto"/>
        <w:contextualSpacing/>
        <w:jc w:val="both"/>
        <w:rPr>
          <w:rFonts w:ascii="Arial" w:hAnsi="Arial" w:cs="Arial"/>
          <w:bCs/>
        </w:rPr>
      </w:pPr>
    </w:p>
    <w:p w14:paraId="065E8FC4" w14:textId="74BDFA96" w:rsidR="00AB6DB2" w:rsidRPr="00AF3F9D" w:rsidRDefault="00AB6DB2" w:rsidP="00AB6DB2">
      <w:pPr>
        <w:tabs>
          <w:tab w:val="right" w:pos="8789"/>
          <w:tab w:val="right" w:pos="8931"/>
        </w:tabs>
        <w:spacing w:after="0" w:line="240" w:lineRule="auto"/>
        <w:contextualSpacing/>
        <w:jc w:val="both"/>
        <w:rPr>
          <w:rFonts w:ascii="Arial" w:hAnsi="Arial" w:cs="Arial"/>
          <w:bCs/>
        </w:rPr>
      </w:pPr>
    </w:p>
    <w:p w14:paraId="0C7FCE2E" w14:textId="54698E1A" w:rsidR="00AB6DB2" w:rsidRPr="00AF3F9D" w:rsidRDefault="000F712B" w:rsidP="00AB6DB2">
      <w:pPr>
        <w:tabs>
          <w:tab w:val="right" w:pos="8789"/>
          <w:tab w:val="right" w:pos="8931"/>
        </w:tabs>
        <w:spacing w:after="0" w:line="240" w:lineRule="auto"/>
        <w:contextualSpacing/>
        <w:jc w:val="right"/>
        <w:rPr>
          <w:rFonts w:ascii="Arial" w:hAnsi="Arial" w:cs="Arial"/>
          <w:b/>
          <w:i/>
          <w:iCs/>
        </w:rPr>
      </w:pPr>
      <w:r w:rsidRPr="00AF3F9D">
        <w:rPr>
          <w:rFonts w:ascii="Arial" w:hAnsi="Arial" w:cs="Arial"/>
          <w:b/>
          <w:i/>
          <w:iCs/>
        </w:rPr>
        <w:t>CF</w:t>
      </w:r>
      <w:r w:rsidR="00AB6DB2" w:rsidRPr="00AF3F9D">
        <w:rPr>
          <w:rFonts w:ascii="Arial" w:hAnsi="Arial" w:cs="Arial"/>
          <w:b/>
          <w:i/>
          <w:iCs/>
        </w:rPr>
        <w:t xml:space="preserve">, </w:t>
      </w:r>
      <w:r w:rsidRPr="00AF3F9D">
        <w:rPr>
          <w:rFonts w:ascii="Arial" w:hAnsi="Arial" w:cs="Arial"/>
          <w:b/>
          <w:i/>
          <w:iCs/>
        </w:rPr>
        <w:t>14</w:t>
      </w:r>
      <w:r w:rsidR="00CA275F" w:rsidRPr="00AF3F9D">
        <w:rPr>
          <w:rFonts w:ascii="Arial" w:hAnsi="Arial" w:cs="Arial"/>
          <w:b/>
          <w:i/>
          <w:iCs/>
        </w:rPr>
        <w:t xml:space="preserve"> </w:t>
      </w:r>
      <w:r w:rsidRPr="00AF3F9D">
        <w:rPr>
          <w:rFonts w:ascii="Arial" w:hAnsi="Arial" w:cs="Arial"/>
          <w:b/>
          <w:i/>
          <w:iCs/>
        </w:rPr>
        <w:t>December</w:t>
      </w:r>
      <w:r w:rsidR="00753E7A" w:rsidRPr="00AF3F9D">
        <w:rPr>
          <w:rFonts w:ascii="Arial" w:hAnsi="Arial" w:cs="Arial"/>
          <w:b/>
          <w:i/>
          <w:iCs/>
        </w:rPr>
        <w:t xml:space="preserve"> </w:t>
      </w:r>
      <w:r w:rsidR="000752F0" w:rsidRPr="00AF3F9D">
        <w:rPr>
          <w:rFonts w:ascii="Arial" w:hAnsi="Arial" w:cs="Arial"/>
          <w:b/>
          <w:i/>
          <w:iCs/>
        </w:rPr>
        <w:t>2023</w:t>
      </w:r>
    </w:p>
    <w:p w14:paraId="37434906" w14:textId="2B5540D3" w:rsidR="00AB6DB2" w:rsidRPr="00AF3F9D" w:rsidRDefault="00AB6DB2" w:rsidP="00AB6DB2">
      <w:pPr>
        <w:tabs>
          <w:tab w:val="right" w:pos="8789"/>
          <w:tab w:val="right" w:pos="8931"/>
        </w:tabs>
        <w:spacing w:after="0" w:line="240" w:lineRule="auto"/>
        <w:contextualSpacing/>
        <w:jc w:val="both"/>
        <w:rPr>
          <w:rFonts w:ascii="Arial" w:hAnsi="Arial" w:cs="Arial"/>
          <w:bCs/>
        </w:rPr>
      </w:pPr>
    </w:p>
    <w:p w14:paraId="00A4A9BC" w14:textId="481044EC" w:rsidR="00AB6DB2" w:rsidRPr="00AF3F9D" w:rsidRDefault="00AB6DB2" w:rsidP="00AB6DB2">
      <w:pPr>
        <w:tabs>
          <w:tab w:val="right" w:pos="8789"/>
          <w:tab w:val="right" w:pos="8931"/>
        </w:tabs>
        <w:spacing w:after="0" w:line="240" w:lineRule="auto"/>
        <w:contextualSpacing/>
        <w:jc w:val="both"/>
        <w:rPr>
          <w:rFonts w:ascii="Arial" w:hAnsi="Arial" w:cs="Arial"/>
          <w:bCs/>
        </w:rPr>
      </w:pPr>
    </w:p>
    <w:sectPr w:rsidR="00AB6DB2" w:rsidRPr="00AF3F9D" w:rsidSect="00B95FAA">
      <w:headerReference w:type="even" r:id="rId11"/>
      <w:headerReference w:type="default" r:id="rId12"/>
      <w:footerReference w:type="even" r:id="rId13"/>
      <w:footerReference w:type="default" r:id="rId14"/>
      <w:headerReference w:type="first" r:id="rId15"/>
      <w:footerReference w:type="first" r:id="rId16"/>
      <w:pgSz w:w="11906" w:h="16838"/>
      <w:pgMar w:top="420" w:right="720" w:bottom="720" w:left="720" w:header="567"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9197" w14:textId="77777777" w:rsidR="009D56EF" w:rsidRDefault="009D56EF" w:rsidP="007547A5">
      <w:pPr>
        <w:spacing w:after="0" w:line="240" w:lineRule="auto"/>
      </w:pPr>
      <w:r>
        <w:separator/>
      </w:r>
    </w:p>
  </w:endnote>
  <w:endnote w:type="continuationSeparator" w:id="0">
    <w:p w14:paraId="75D13D9F" w14:textId="77777777" w:rsidR="009D56EF" w:rsidRDefault="009D56EF" w:rsidP="007547A5">
      <w:pPr>
        <w:spacing w:after="0" w:line="240" w:lineRule="auto"/>
      </w:pPr>
      <w:r>
        <w:continuationSeparator/>
      </w:r>
    </w:p>
  </w:endnote>
  <w:endnote w:type="continuationNotice" w:id="1">
    <w:p w14:paraId="6B5EF6AF" w14:textId="77777777" w:rsidR="009D56EF" w:rsidRDefault="009D5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655D" w14:textId="77777777" w:rsidR="009D56EF" w:rsidRDefault="009D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2B1" w14:textId="26EA2AA3" w:rsidR="009D56EF" w:rsidRPr="00091D2D" w:rsidRDefault="009D56EF">
    <w:pPr>
      <w:pStyle w:val="Footer"/>
      <w:jc w:val="right"/>
      <w:rPr>
        <w:rFonts w:ascii="Arial" w:hAnsi="Arial" w:cs="Arial"/>
      </w:rPr>
    </w:pPr>
    <w:r w:rsidRPr="00091D2D">
      <w:rPr>
        <w:rFonts w:ascii="Arial" w:hAnsi="Arial" w:cs="Arial"/>
      </w:rPr>
      <w:fldChar w:fldCharType="begin"/>
    </w:r>
    <w:r w:rsidRPr="00091D2D">
      <w:rPr>
        <w:rFonts w:ascii="Arial" w:hAnsi="Arial" w:cs="Arial"/>
      </w:rPr>
      <w:instrText xml:space="preserve"> PAGE   \* MERGEFORMAT </w:instrText>
    </w:r>
    <w:r w:rsidRPr="00091D2D">
      <w:rPr>
        <w:rFonts w:ascii="Arial" w:hAnsi="Arial" w:cs="Arial"/>
      </w:rPr>
      <w:fldChar w:fldCharType="separate"/>
    </w:r>
    <w:r>
      <w:rPr>
        <w:rFonts w:ascii="Arial" w:hAnsi="Arial" w:cs="Arial"/>
        <w:noProof/>
      </w:rPr>
      <w:t>3</w:t>
    </w:r>
    <w:r w:rsidRPr="00091D2D">
      <w:rPr>
        <w:rFonts w:ascii="Arial" w:hAnsi="Arial" w:cs="Arial"/>
      </w:rPr>
      <w:fldChar w:fldCharType="end"/>
    </w:r>
  </w:p>
  <w:p w14:paraId="20E93ED2" w14:textId="77777777" w:rsidR="009D56EF" w:rsidRPr="00C16829" w:rsidRDefault="009D56EF">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3260" w14:textId="77777777" w:rsidR="009D56EF" w:rsidRDefault="009D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10F" w14:textId="77777777" w:rsidR="009D56EF" w:rsidRDefault="009D56EF" w:rsidP="007547A5">
      <w:pPr>
        <w:spacing w:after="0" w:line="240" w:lineRule="auto"/>
      </w:pPr>
      <w:r>
        <w:separator/>
      </w:r>
    </w:p>
  </w:footnote>
  <w:footnote w:type="continuationSeparator" w:id="0">
    <w:p w14:paraId="33B7D514" w14:textId="77777777" w:rsidR="009D56EF" w:rsidRDefault="009D56EF" w:rsidP="007547A5">
      <w:pPr>
        <w:spacing w:after="0" w:line="240" w:lineRule="auto"/>
      </w:pPr>
      <w:r>
        <w:continuationSeparator/>
      </w:r>
    </w:p>
  </w:footnote>
  <w:footnote w:type="continuationNotice" w:id="1">
    <w:p w14:paraId="04D45B32" w14:textId="77777777" w:rsidR="009D56EF" w:rsidRDefault="009D5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D19D" w14:textId="77777777" w:rsidR="009D56EF" w:rsidRDefault="009D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C862" w14:textId="77777777" w:rsidR="009D56EF" w:rsidRDefault="009D56EF">
    <w:pPr>
      <w:pStyle w:val="Header"/>
    </w:pPr>
    <w:r w:rsidRPr="00B95FAA">
      <w:rPr>
        <w:rFonts w:ascii="Arial" w:hAnsi="Arial" w:cs="Arial"/>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60F6" w14:textId="03AB0D0E" w:rsidR="009D56EF" w:rsidRDefault="009D56EF">
    <w:pPr>
      <w:pStyle w:val="Header"/>
    </w:pPr>
    <w:r>
      <w:rPr>
        <w:noProof/>
      </w:rPr>
      <w:drawing>
        <wp:inline distT="0" distB="0" distL="0" distR="0" wp14:anchorId="54208543" wp14:editId="7EA53780">
          <wp:extent cx="2524125" cy="746760"/>
          <wp:effectExtent l="0" t="0" r="9525" b="0"/>
          <wp:docPr id="4" name="Picture 4"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a:picLocks noChangeAspect="1"/>
                  </pic:cNvPicPr>
                </pic:nvPicPr>
                <pic:blipFill>
                  <a:blip r:embed="rId1"/>
                  <a:stretch>
                    <a:fillRect/>
                  </a:stretch>
                </pic:blipFill>
                <pic:spPr>
                  <a:xfrm>
                    <a:off x="0" y="0"/>
                    <a:ext cx="2524125"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258"/>
    <w:multiLevelType w:val="hybridMultilevel"/>
    <w:tmpl w:val="F2CE62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9F74793"/>
    <w:multiLevelType w:val="hybridMultilevel"/>
    <w:tmpl w:val="1F7A00D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1B9E327D"/>
    <w:multiLevelType w:val="hybridMultilevel"/>
    <w:tmpl w:val="191A66D8"/>
    <w:lvl w:ilvl="0" w:tplc="126C25DE">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1E682C86"/>
    <w:multiLevelType w:val="hybridMultilevel"/>
    <w:tmpl w:val="8480A70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F6E6E29"/>
    <w:multiLevelType w:val="hybridMultilevel"/>
    <w:tmpl w:val="D094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634D"/>
    <w:multiLevelType w:val="hybridMultilevel"/>
    <w:tmpl w:val="0526C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D641E"/>
    <w:multiLevelType w:val="hybridMultilevel"/>
    <w:tmpl w:val="3462F62A"/>
    <w:lvl w:ilvl="0" w:tplc="8B801B2E">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E3D66"/>
    <w:multiLevelType w:val="hybridMultilevel"/>
    <w:tmpl w:val="7F5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977BF"/>
    <w:multiLevelType w:val="hybridMultilevel"/>
    <w:tmpl w:val="96F6D928"/>
    <w:lvl w:ilvl="0" w:tplc="08090001">
      <w:start w:val="1"/>
      <w:numFmt w:val="bullet"/>
      <w:lvlText w:val=""/>
      <w:lvlJc w:val="left"/>
      <w:pPr>
        <w:ind w:left="862" w:hanging="360"/>
      </w:pPr>
      <w:rPr>
        <w:rFonts w:ascii="Symbol" w:hAnsi="Symbol"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5421376F"/>
    <w:multiLevelType w:val="hybridMultilevel"/>
    <w:tmpl w:val="9FAC1F6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54417ADB"/>
    <w:multiLevelType w:val="hybridMultilevel"/>
    <w:tmpl w:val="2F927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4B2946"/>
    <w:multiLevelType w:val="hybridMultilevel"/>
    <w:tmpl w:val="54E6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1643D"/>
    <w:multiLevelType w:val="hybridMultilevel"/>
    <w:tmpl w:val="3930779A"/>
    <w:lvl w:ilvl="0" w:tplc="0F661FE6">
      <w:start w:val="1"/>
      <w:numFmt w:val="decimal"/>
      <w:lvlText w:val="%1."/>
      <w:lvlJc w:val="left"/>
      <w:pPr>
        <w:ind w:left="502" w:hanging="360"/>
      </w:pPr>
      <w:rPr>
        <w:rFonts w:hint="default"/>
        <w:b/>
        <w:color w:val="auto"/>
      </w:rPr>
    </w:lvl>
    <w:lvl w:ilvl="1" w:tplc="08090019">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EA1FBD"/>
    <w:multiLevelType w:val="hybridMultilevel"/>
    <w:tmpl w:val="912CB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338895">
    <w:abstractNumId w:val="12"/>
  </w:num>
  <w:num w:numId="2" w16cid:durableId="1205411323">
    <w:abstractNumId w:val="6"/>
  </w:num>
  <w:num w:numId="3" w16cid:durableId="1516650646">
    <w:abstractNumId w:val="2"/>
  </w:num>
  <w:num w:numId="4" w16cid:durableId="95948190">
    <w:abstractNumId w:val="1"/>
  </w:num>
  <w:num w:numId="5" w16cid:durableId="1466309953">
    <w:abstractNumId w:val="5"/>
  </w:num>
  <w:num w:numId="6" w16cid:durableId="731199189">
    <w:abstractNumId w:val="7"/>
  </w:num>
  <w:num w:numId="7" w16cid:durableId="1642494829">
    <w:abstractNumId w:val="13"/>
  </w:num>
  <w:num w:numId="8" w16cid:durableId="2011637451">
    <w:abstractNumId w:val="9"/>
  </w:num>
  <w:num w:numId="9" w16cid:durableId="588542249">
    <w:abstractNumId w:val="8"/>
  </w:num>
  <w:num w:numId="10" w16cid:durableId="1304044910">
    <w:abstractNumId w:val="4"/>
  </w:num>
  <w:num w:numId="11" w16cid:durableId="1536850399">
    <w:abstractNumId w:val="3"/>
  </w:num>
  <w:num w:numId="12" w16cid:durableId="1088698160">
    <w:abstractNumId w:val="0"/>
  </w:num>
  <w:num w:numId="13" w16cid:durableId="1923488514">
    <w:abstractNumId w:val="10"/>
  </w:num>
  <w:num w:numId="14" w16cid:durableId="14189046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mailMerge>
    <w:mainDocumentType w:val="formLetters"/>
    <w:dataType w:val="textFile"/>
    <w:activeRecord w:val="-1"/>
    <w:odso/>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42"/>
    <w:rsid w:val="0000039E"/>
    <w:rsid w:val="00000679"/>
    <w:rsid w:val="00001488"/>
    <w:rsid w:val="00001BF5"/>
    <w:rsid w:val="00001C93"/>
    <w:rsid w:val="000020EA"/>
    <w:rsid w:val="00002130"/>
    <w:rsid w:val="00002E85"/>
    <w:rsid w:val="00002F25"/>
    <w:rsid w:val="00002F57"/>
    <w:rsid w:val="00002F58"/>
    <w:rsid w:val="00003DFE"/>
    <w:rsid w:val="00004709"/>
    <w:rsid w:val="000048B8"/>
    <w:rsid w:val="00004CA9"/>
    <w:rsid w:val="00005251"/>
    <w:rsid w:val="00005BEF"/>
    <w:rsid w:val="00006005"/>
    <w:rsid w:val="00007399"/>
    <w:rsid w:val="000076E7"/>
    <w:rsid w:val="00007DDB"/>
    <w:rsid w:val="0001033B"/>
    <w:rsid w:val="000103D7"/>
    <w:rsid w:val="00010455"/>
    <w:rsid w:val="000106B7"/>
    <w:rsid w:val="00011342"/>
    <w:rsid w:val="000114B4"/>
    <w:rsid w:val="000117C2"/>
    <w:rsid w:val="000117F3"/>
    <w:rsid w:val="000118C3"/>
    <w:rsid w:val="00011FAB"/>
    <w:rsid w:val="0001200B"/>
    <w:rsid w:val="00012416"/>
    <w:rsid w:val="00012837"/>
    <w:rsid w:val="00012AB7"/>
    <w:rsid w:val="00012EFF"/>
    <w:rsid w:val="000132BE"/>
    <w:rsid w:val="000132C4"/>
    <w:rsid w:val="00013300"/>
    <w:rsid w:val="0001366C"/>
    <w:rsid w:val="00013BD2"/>
    <w:rsid w:val="00013DFF"/>
    <w:rsid w:val="00014683"/>
    <w:rsid w:val="00014693"/>
    <w:rsid w:val="000148CD"/>
    <w:rsid w:val="00014D75"/>
    <w:rsid w:val="00015716"/>
    <w:rsid w:val="000158A7"/>
    <w:rsid w:val="000162AC"/>
    <w:rsid w:val="0001639B"/>
    <w:rsid w:val="000168E4"/>
    <w:rsid w:val="000169B0"/>
    <w:rsid w:val="00016F1D"/>
    <w:rsid w:val="00017276"/>
    <w:rsid w:val="00017BC4"/>
    <w:rsid w:val="000204C5"/>
    <w:rsid w:val="00020E72"/>
    <w:rsid w:val="00020E83"/>
    <w:rsid w:val="000214D9"/>
    <w:rsid w:val="000215D2"/>
    <w:rsid w:val="00022137"/>
    <w:rsid w:val="000222C1"/>
    <w:rsid w:val="00022807"/>
    <w:rsid w:val="00022870"/>
    <w:rsid w:val="00023024"/>
    <w:rsid w:val="00023030"/>
    <w:rsid w:val="00023536"/>
    <w:rsid w:val="00023AF3"/>
    <w:rsid w:val="00023B42"/>
    <w:rsid w:val="00023D74"/>
    <w:rsid w:val="00024084"/>
    <w:rsid w:val="00024DBE"/>
    <w:rsid w:val="00025512"/>
    <w:rsid w:val="000255D7"/>
    <w:rsid w:val="00026062"/>
    <w:rsid w:val="000262A1"/>
    <w:rsid w:val="00026797"/>
    <w:rsid w:val="000268F6"/>
    <w:rsid w:val="00026BD6"/>
    <w:rsid w:val="00026E18"/>
    <w:rsid w:val="0002717A"/>
    <w:rsid w:val="0002737B"/>
    <w:rsid w:val="000275ED"/>
    <w:rsid w:val="00030432"/>
    <w:rsid w:val="00030B94"/>
    <w:rsid w:val="000314B3"/>
    <w:rsid w:val="00031B88"/>
    <w:rsid w:val="000320B4"/>
    <w:rsid w:val="000325FA"/>
    <w:rsid w:val="000328B7"/>
    <w:rsid w:val="00033254"/>
    <w:rsid w:val="00033877"/>
    <w:rsid w:val="00033E17"/>
    <w:rsid w:val="00034497"/>
    <w:rsid w:val="00034836"/>
    <w:rsid w:val="0003499E"/>
    <w:rsid w:val="00034D4A"/>
    <w:rsid w:val="0003519F"/>
    <w:rsid w:val="00035702"/>
    <w:rsid w:val="00035ACE"/>
    <w:rsid w:val="0003621A"/>
    <w:rsid w:val="00036531"/>
    <w:rsid w:val="00036B9E"/>
    <w:rsid w:val="00036BC3"/>
    <w:rsid w:val="00036EC3"/>
    <w:rsid w:val="000373CF"/>
    <w:rsid w:val="000374B4"/>
    <w:rsid w:val="000376E8"/>
    <w:rsid w:val="00037F41"/>
    <w:rsid w:val="0004060C"/>
    <w:rsid w:val="00040B42"/>
    <w:rsid w:val="00040D7A"/>
    <w:rsid w:val="00041900"/>
    <w:rsid w:val="00041917"/>
    <w:rsid w:val="00041A53"/>
    <w:rsid w:val="00041AF9"/>
    <w:rsid w:val="000428D5"/>
    <w:rsid w:val="00042F56"/>
    <w:rsid w:val="0004301D"/>
    <w:rsid w:val="00043642"/>
    <w:rsid w:val="00043B2D"/>
    <w:rsid w:val="0004420D"/>
    <w:rsid w:val="00044454"/>
    <w:rsid w:val="00044655"/>
    <w:rsid w:val="00044900"/>
    <w:rsid w:val="0004586D"/>
    <w:rsid w:val="00046087"/>
    <w:rsid w:val="0004624A"/>
    <w:rsid w:val="000465D1"/>
    <w:rsid w:val="00047223"/>
    <w:rsid w:val="000476B8"/>
    <w:rsid w:val="000479AF"/>
    <w:rsid w:val="00047DDF"/>
    <w:rsid w:val="0005040C"/>
    <w:rsid w:val="00050734"/>
    <w:rsid w:val="0005108D"/>
    <w:rsid w:val="000514B0"/>
    <w:rsid w:val="00051753"/>
    <w:rsid w:val="00051F96"/>
    <w:rsid w:val="000522C0"/>
    <w:rsid w:val="00052586"/>
    <w:rsid w:val="000527C9"/>
    <w:rsid w:val="00052BC4"/>
    <w:rsid w:val="000531A4"/>
    <w:rsid w:val="00053CC8"/>
    <w:rsid w:val="00053D50"/>
    <w:rsid w:val="000547CD"/>
    <w:rsid w:val="00055232"/>
    <w:rsid w:val="0005580E"/>
    <w:rsid w:val="000560FB"/>
    <w:rsid w:val="00056143"/>
    <w:rsid w:val="00057427"/>
    <w:rsid w:val="00057BD6"/>
    <w:rsid w:val="00057D4E"/>
    <w:rsid w:val="00060303"/>
    <w:rsid w:val="00060349"/>
    <w:rsid w:val="0006073B"/>
    <w:rsid w:val="00060949"/>
    <w:rsid w:val="00060E73"/>
    <w:rsid w:val="00060FFD"/>
    <w:rsid w:val="000610B0"/>
    <w:rsid w:val="000610C1"/>
    <w:rsid w:val="00061554"/>
    <w:rsid w:val="000617A8"/>
    <w:rsid w:val="000625DD"/>
    <w:rsid w:val="000627AF"/>
    <w:rsid w:val="0006294C"/>
    <w:rsid w:val="00062BCE"/>
    <w:rsid w:val="000630FD"/>
    <w:rsid w:val="0006335F"/>
    <w:rsid w:val="0006433C"/>
    <w:rsid w:val="000644A7"/>
    <w:rsid w:val="00064C5F"/>
    <w:rsid w:val="00065307"/>
    <w:rsid w:val="00065DFE"/>
    <w:rsid w:val="00066E53"/>
    <w:rsid w:val="000674DA"/>
    <w:rsid w:val="000679F2"/>
    <w:rsid w:val="00070103"/>
    <w:rsid w:val="00070749"/>
    <w:rsid w:val="000709AE"/>
    <w:rsid w:val="00070C1C"/>
    <w:rsid w:val="00070F80"/>
    <w:rsid w:val="000710B3"/>
    <w:rsid w:val="000717AC"/>
    <w:rsid w:val="00071BBD"/>
    <w:rsid w:val="00071D8F"/>
    <w:rsid w:val="00071FE9"/>
    <w:rsid w:val="00072133"/>
    <w:rsid w:val="000723B1"/>
    <w:rsid w:val="00072677"/>
    <w:rsid w:val="00072816"/>
    <w:rsid w:val="00072B73"/>
    <w:rsid w:val="000733F4"/>
    <w:rsid w:val="00073692"/>
    <w:rsid w:val="000738BD"/>
    <w:rsid w:val="00074220"/>
    <w:rsid w:val="00074522"/>
    <w:rsid w:val="0007452A"/>
    <w:rsid w:val="00074AA1"/>
    <w:rsid w:val="00074DBC"/>
    <w:rsid w:val="000752F0"/>
    <w:rsid w:val="00075B2E"/>
    <w:rsid w:val="00075BBA"/>
    <w:rsid w:val="00075CDB"/>
    <w:rsid w:val="00075F09"/>
    <w:rsid w:val="00076EA4"/>
    <w:rsid w:val="00077042"/>
    <w:rsid w:val="0007705F"/>
    <w:rsid w:val="0007706E"/>
    <w:rsid w:val="000774C6"/>
    <w:rsid w:val="000776AC"/>
    <w:rsid w:val="000801AE"/>
    <w:rsid w:val="00080A10"/>
    <w:rsid w:val="00080F7C"/>
    <w:rsid w:val="00081082"/>
    <w:rsid w:val="0008171A"/>
    <w:rsid w:val="00081EBA"/>
    <w:rsid w:val="00082095"/>
    <w:rsid w:val="0008219B"/>
    <w:rsid w:val="00082819"/>
    <w:rsid w:val="00082BB1"/>
    <w:rsid w:val="00082C07"/>
    <w:rsid w:val="00082F50"/>
    <w:rsid w:val="00083011"/>
    <w:rsid w:val="0008444C"/>
    <w:rsid w:val="00085084"/>
    <w:rsid w:val="000850B3"/>
    <w:rsid w:val="00085ABA"/>
    <w:rsid w:val="00085D13"/>
    <w:rsid w:val="0008658D"/>
    <w:rsid w:val="000868BC"/>
    <w:rsid w:val="00087C93"/>
    <w:rsid w:val="00087EB0"/>
    <w:rsid w:val="00090653"/>
    <w:rsid w:val="00090855"/>
    <w:rsid w:val="00090949"/>
    <w:rsid w:val="000918A5"/>
    <w:rsid w:val="00091D2D"/>
    <w:rsid w:val="00091E04"/>
    <w:rsid w:val="000923AD"/>
    <w:rsid w:val="000926AD"/>
    <w:rsid w:val="00092D15"/>
    <w:rsid w:val="000930ED"/>
    <w:rsid w:val="00093282"/>
    <w:rsid w:val="000935E0"/>
    <w:rsid w:val="000938DD"/>
    <w:rsid w:val="00094D6D"/>
    <w:rsid w:val="00094E4E"/>
    <w:rsid w:val="00095052"/>
    <w:rsid w:val="00095240"/>
    <w:rsid w:val="000954A0"/>
    <w:rsid w:val="00095BF3"/>
    <w:rsid w:val="00095CCC"/>
    <w:rsid w:val="00095CFB"/>
    <w:rsid w:val="00095F42"/>
    <w:rsid w:val="000964EB"/>
    <w:rsid w:val="0009652E"/>
    <w:rsid w:val="0009653E"/>
    <w:rsid w:val="00096E22"/>
    <w:rsid w:val="000978D2"/>
    <w:rsid w:val="00097A8F"/>
    <w:rsid w:val="00097D87"/>
    <w:rsid w:val="00097FA8"/>
    <w:rsid w:val="000A0D68"/>
    <w:rsid w:val="000A16F8"/>
    <w:rsid w:val="000A1C4E"/>
    <w:rsid w:val="000A1CE2"/>
    <w:rsid w:val="000A1FCB"/>
    <w:rsid w:val="000A2CCA"/>
    <w:rsid w:val="000A3BEC"/>
    <w:rsid w:val="000A4492"/>
    <w:rsid w:val="000A52F2"/>
    <w:rsid w:val="000A5DDB"/>
    <w:rsid w:val="000A63EE"/>
    <w:rsid w:val="000A6E75"/>
    <w:rsid w:val="000A6EA4"/>
    <w:rsid w:val="000A72B3"/>
    <w:rsid w:val="000A784E"/>
    <w:rsid w:val="000B01E8"/>
    <w:rsid w:val="000B0AD9"/>
    <w:rsid w:val="000B0DF2"/>
    <w:rsid w:val="000B16A6"/>
    <w:rsid w:val="000B174D"/>
    <w:rsid w:val="000B1C89"/>
    <w:rsid w:val="000B300C"/>
    <w:rsid w:val="000B3B63"/>
    <w:rsid w:val="000B4678"/>
    <w:rsid w:val="000B7C9B"/>
    <w:rsid w:val="000B7CC3"/>
    <w:rsid w:val="000C00C6"/>
    <w:rsid w:val="000C042F"/>
    <w:rsid w:val="000C05E0"/>
    <w:rsid w:val="000C1054"/>
    <w:rsid w:val="000C15FB"/>
    <w:rsid w:val="000C1816"/>
    <w:rsid w:val="000C1A8F"/>
    <w:rsid w:val="000C1BB0"/>
    <w:rsid w:val="000C1BC5"/>
    <w:rsid w:val="000C1DF2"/>
    <w:rsid w:val="000C2086"/>
    <w:rsid w:val="000C20B6"/>
    <w:rsid w:val="000C22A2"/>
    <w:rsid w:val="000C247D"/>
    <w:rsid w:val="000C2589"/>
    <w:rsid w:val="000C26D0"/>
    <w:rsid w:val="000C2FEB"/>
    <w:rsid w:val="000C30AA"/>
    <w:rsid w:val="000C32BB"/>
    <w:rsid w:val="000C388E"/>
    <w:rsid w:val="000C3E68"/>
    <w:rsid w:val="000C4B93"/>
    <w:rsid w:val="000C51D5"/>
    <w:rsid w:val="000C5488"/>
    <w:rsid w:val="000C5876"/>
    <w:rsid w:val="000C592E"/>
    <w:rsid w:val="000C6243"/>
    <w:rsid w:val="000C6344"/>
    <w:rsid w:val="000C6491"/>
    <w:rsid w:val="000C6909"/>
    <w:rsid w:val="000C75A8"/>
    <w:rsid w:val="000C775C"/>
    <w:rsid w:val="000C7C07"/>
    <w:rsid w:val="000C7DBF"/>
    <w:rsid w:val="000C7FCA"/>
    <w:rsid w:val="000D0914"/>
    <w:rsid w:val="000D0991"/>
    <w:rsid w:val="000D0A69"/>
    <w:rsid w:val="000D0FAF"/>
    <w:rsid w:val="000D12DB"/>
    <w:rsid w:val="000D1FA0"/>
    <w:rsid w:val="000D22B6"/>
    <w:rsid w:val="000D2395"/>
    <w:rsid w:val="000D2623"/>
    <w:rsid w:val="000D2A86"/>
    <w:rsid w:val="000D2DF0"/>
    <w:rsid w:val="000D2E9D"/>
    <w:rsid w:val="000D30B9"/>
    <w:rsid w:val="000D31D2"/>
    <w:rsid w:val="000D37B9"/>
    <w:rsid w:val="000D3999"/>
    <w:rsid w:val="000D39F5"/>
    <w:rsid w:val="000D3C3F"/>
    <w:rsid w:val="000D3D86"/>
    <w:rsid w:val="000D4532"/>
    <w:rsid w:val="000D4537"/>
    <w:rsid w:val="000D468C"/>
    <w:rsid w:val="000D4DC0"/>
    <w:rsid w:val="000D4E47"/>
    <w:rsid w:val="000D5758"/>
    <w:rsid w:val="000D5793"/>
    <w:rsid w:val="000D5C2B"/>
    <w:rsid w:val="000D5FE2"/>
    <w:rsid w:val="000D6797"/>
    <w:rsid w:val="000D782D"/>
    <w:rsid w:val="000E0E86"/>
    <w:rsid w:val="000E19C3"/>
    <w:rsid w:val="000E1E42"/>
    <w:rsid w:val="000E28E4"/>
    <w:rsid w:val="000E35AF"/>
    <w:rsid w:val="000E3F04"/>
    <w:rsid w:val="000E4850"/>
    <w:rsid w:val="000E4DED"/>
    <w:rsid w:val="000E528D"/>
    <w:rsid w:val="000E571E"/>
    <w:rsid w:val="000E5D9F"/>
    <w:rsid w:val="000E6D3D"/>
    <w:rsid w:val="000E6DC3"/>
    <w:rsid w:val="000E7051"/>
    <w:rsid w:val="000E7489"/>
    <w:rsid w:val="000E79D2"/>
    <w:rsid w:val="000F0091"/>
    <w:rsid w:val="000F08F0"/>
    <w:rsid w:val="000F163C"/>
    <w:rsid w:val="000F178A"/>
    <w:rsid w:val="000F17E5"/>
    <w:rsid w:val="000F1BC0"/>
    <w:rsid w:val="000F1E52"/>
    <w:rsid w:val="000F2242"/>
    <w:rsid w:val="000F31DE"/>
    <w:rsid w:val="000F3C6B"/>
    <w:rsid w:val="000F4C26"/>
    <w:rsid w:val="000F4ED1"/>
    <w:rsid w:val="000F588C"/>
    <w:rsid w:val="000F66CB"/>
    <w:rsid w:val="000F6AEA"/>
    <w:rsid w:val="000F6B5F"/>
    <w:rsid w:val="000F6CB4"/>
    <w:rsid w:val="000F6ECE"/>
    <w:rsid w:val="000F6FB9"/>
    <w:rsid w:val="000F712B"/>
    <w:rsid w:val="000F7C62"/>
    <w:rsid w:val="0010084E"/>
    <w:rsid w:val="0010087B"/>
    <w:rsid w:val="00100B52"/>
    <w:rsid w:val="00100C43"/>
    <w:rsid w:val="00100DCA"/>
    <w:rsid w:val="00100EF1"/>
    <w:rsid w:val="00100FDF"/>
    <w:rsid w:val="001012FF"/>
    <w:rsid w:val="0010154F"/>
    <w:rsid w:val="00101B7E"/>
    <w:rsid w:val="00101C40"/>
    <w:rsid w:val="00102625"/>
    <w:rsid w:val="001026BC"/>
    <w:rsid w:val="00102980"/>
    <w:rsid w:val="00102C36"/>
    <w:rsid w:val="00102FD3"/>
    <w:rsid w:val="001033EE"/>
    <w:rsid w:val="0010373A"/>
    <w:rsid w:val="001042E1"/>
    <w:rsid w:val="0010500B"/>
    <w:rsid w:val="00105426"/>
    <w:rsid w:val="001054D0"/>
    <w:rsid w:val="001054E9"/>
    <w:rsid w:val="0010554C"/>
    <w:rsid w:val="00105E1B"/>
    <w:rsid w:val="00105F21"/>
    <w:rsid w:val="00106199"/>
    <w:rsid w:val="00106972"/>
    <w:rsid w:val="00106B31"/>
    <w:rsid w:val="00106F9E"/>
    <w:rsid w:val="001070A4"/>
    <w:rsid w:val="0010727D"/>
    <w:rsid w:val="0011059A"/>
    <w:rsid w:val="0011112F"/>
    <w:rsid w:val="001116DB"/>
    <w:rsid w:val="00111933"/>
    <w:rsid w:val="001119F6"/>
    <w:rsid w:val="00111A6F"/>
    <w:rsid w:val="00111F20"/>
    <w:rsid w:val="00112047"/>
    <w:rsid w:val="001122DE"/>
    <w:rsid w:val="001127F9"/>
    <w:rsid w:val="00112822"/>
    <w:rsid w:val="00112CD7"/>
    <w:rsid w:val="001136C7"/>
    <w:rsid w:val="00113BBB"/>
    <w:rsid w:val="00113DFA"/>
    <w:rsid w:val="00113EE8"/>
    <w:rsid w:val="00114078"/>
    <w:rsid w:val="00114106"/>
    <w:rsid w:val="00114399"/>
    <w:rsid w:val="00114407"/>
    <w:rsid w:val="0011510B"/>
    <w:rsid w:val="00116C6D"/>
    <w:rsid w:val="00116DF1"/>
    <w:rsid w:val="00117140"/>
    <w:rsid w:val="00120088"/>
    <w:rsid w:val="001206EC"/>
    <w:rsid w:val="00120CA8"/>
    <w:rsid w:val="00120E0B"/>
    <w:rsid w:val="00120E41"/>
    <w:rsid w:val="00121382"/>
    <w:rsid w:val="001213CB"/>
    <w:rsid w:val="00121A3A"/>
    <w:rsid w:val="00121DD2"/>
    <w:rsid w:val="00122BF5"/>
    <w:rsid w:val="00122DDE"/>
    <w:rsid w:val="001244A4"/>
    <w:rsid w:val="001244CB"/>
    <w:rsid w:val="00124EE4"/>
    <w:rsid w:val="001251B4"/>
    <w:rsid w:val="00125286"/>
    <w:rsid w:val="0012611D"/>
    <w:rsid w:val="00126435"/>
    <w:rsid w:val="001269FC"/>
    <w:rsid w:val="00126C93"/>
    <w:rsid w:val="00127416"/>
    <w:rsid w:val="00127544"/>
    <w:rsid w:val="0012765A"/>
    <w:rsid w:val="001276E6"/>
    <w:rsid w:val="00130159"/>
    <w:rsid w:val="00130293"/>
    <w:rsid w:val="00131398"/>
    <w:rsid w:val="00132EB5"/>
    <w:rsid w:val="00133110"/>
    <w:rsid w:val="00133290"/>
    <w:rsid w:val="00133C90"/>
    <w:rsid w:val="00133FE7"/>
    <w:rsid w:val="00133FF0"/>
    <w:rsid w:val="00134123"/>
    <w:rsid w:val="00134367"/>
    <w:rsid w:val="00134B22"/>
    <w:rsid w:val="00135362"/>
    <w:rsid w:val="0013596C"/>
    <w:rsid w:val="00135FAE"/>
    <w:rsid w:val="00136B2B"/>
    <w:rsid w:val="0013787B"/>
    <w:rsid w:val="001378A8"/>
    <w:rsid w:val="00137929"/>
    <w:rsid w:val="00137AA6"/>
    <w:rsid w:val="00137FEA"/>
    <w:rsid w:val="0014002A"/>
    <w:rsid w:val="0014071D"/>
    <w:rsid w:val="00140E62"/>
    <w:rsid w:val="00141081"/>
    <w:rsid w:val="001417B8"/>
    <w:rsid w:val="0014189C"/>
    <w:rsid w:val="00142B9A"/>
    <w:rsid w:val="00142CEE"/>
    <w:rsid w:val="0014367C"/>
    <w:rsid w:val="00143E42"/>
    <w:rsid w:val="0014404F"/>
    <w:rsid w:val="0014406A"/>
    <w:rsid w:val="00144071"/>
    <w:rsid w:val="001444F1"/>
    <w:rsid w:val="0014466C"/>
    <w:rsid w:val="00144728"/>
    <w:rsid w:val="00144E89"/>
    <w:rsid w:val="00145412"/>
    <w:rsid w:val="00145BB1"/>
    <w:rsid w:val="00146064"/>
    <w:rsid w:val="00146420"/>
    <w:rsid w:val="00146C1B"/>
    <w:rsid w:val="00147176"/>
    <w:rsid w:val="00147951"/>
    <w:rsid w:val="00147AF4"/>
    <w:rsid w:val="00147C30"/>
    <w:rsid w:val="0015008F"/>
    <w:rsid w:val="001502CF"/>
    <w:rsid w:val="00150300"/>
    <w:rsid w:val="00150F36"/>
    <w:rsid w:val="00151471"/>
    <w:rsid w:val="001520F5"/>
    <w:rsid w:val="0015269C"/>
    <w:rsid w:val="00152BEC"/>
    <w:rsid w:val="00152FB1"/>
    <w:rsid w:val="00153862"/>
    <w:rsid w:val="0015440B"/>
    <w:rsid w:val="0015449B"/>
    <w:rsid w:val="00154546"/>
    <w:rsid w:val="00154B05"/>
    <w:rsid w:val="00155111"/>
    <w:rsid w:val="0015524B"/>
    <w:rsid w:val="001555C3"/>
    <w:rsid w:val="00155A9F"/>
    <w:rsid w:val="00155AD1"/>
    <w:rsid w:val="00155EBF"/>
    <w:rsid w:val="00157398"/>
    <w:rsid w:val="00160041"/>
    <w:rsid w:val="00160650"/>
    <w:rsid w:val="00160A4D"/>
    <w:rsid w:val="00161F2D"/>
    <w:rsid w:val="0016293B"/>
    <w:rsid w:val="001632B7"/>
    <w:rsid w:val="00163781"/>
    <w:rsid w:val="00163792"/>
    <w:rsid w:val="00163AF8"/>
    <w:rsid w:val="00163D6B"/>
    <w:rsid w:val="001645D7"/>
    <w:rsid w:val="001645F6"/>
    <w:rsid w:val="00164A2F"/>
    <w:rsid w:val="00164A74"/>
    <w:rsid w:val="00164D85"/>
    <w:rsid w:val="001664A6"/>
    <w:rsid w:val="00166C86"/>
    <w:rsid w:val="00166D20"/>
    <w:rsid w:val="00167B35"/>
    <w:rsid w:val="00167F08"/>
    <w:rsid w:val="00167F12"/>
    <w:rsid w:val="00170348"/>
    <w:rsid w:val="0017128C"/>
    <w:rsid w:val="00171648"/>
    <w:rsid w:val="00172822"/>
    <w:rsid w:val="00172A54"/>
    <w:rsid w:val="00172B83"/>
    <w:rsid w:val="00172E09"/>
    <w:rsid w:val="0017305E"/>
    <w:rsid w:val="001731D4"/>
    <w:rsid w:val="0017331D"/>
    <w:rsid w:val="0017373E"/>
    <w:rsid w:val="00173902"/>
    <w:rsid w:val="00173D45"/>
    <w:rsid w:val="00173D47"/>
    <w:rsid w:val="00174566"/>
    <w:rsid w:val="00174E03"/>
    <w:rsid w:val="001755BC"/>
    <w:rsid w:val="00175889"/>
    <w:rsid w:val="00175A62"/>
    <w:rsid w:val="00175AE9"/>
    <w:rsid w:val="00175D55"/>
    <w:rsid w:val="0017602F"/>
    <w:rsid w:val="001760A4"/>
    <w:rsid w:val="00176224"/>
    <w:rsid w:val="001769E2"/>
    <w:rsid w:val="0017762C"/>
    <w:rsid w:val="00177858"/>
    <w:rsid w:val="00177D52"/>
    <w:rsid w:val="00180F35"/>
    <w:rsid w:val="001819C0"/>
    <w:rsid w:val="00182220"/>
    <w:rsid w:val="00182459"/>
    <w:rsid w:val="00182647"/>
    <w:rsid w:val="00182AFE"/>
    <w:rsid w:val="00183467"/>
    <w:rsid w:val="00183ACF"/>
    <w:rsid w:val="00183E71"/>
    <w:rsid w:val="00184104"/>
    <w:rsid w:val="00184AC7"/>
    <w:rsid w:val="00184D8D"/>
    <w:rsid w:val="0018500A"/>
    <w:rsid w:val="0018580D"/>
    <w:rsid w:val="00185C88"/>
    <w:rsid w:val="00186093"/>
    <w:rsid w:val="00186975"/>
    <w:rsid w:val="0018748E"/>
    <w:rsid w:val="00187504"/>
    <w:rsid w:val="0018768F"/>
    <w:rsid w:val="00187735"/>
    <w:rsid w:val="00187F60"/>
    <w:rsid w:val="00190335"/>
    <w:rsid w:val="001904B8"/>
    <w:rsid w:val="0019133C"/>
    <w:rsid w:val="001915A4"/>
    <w:rsid w:val="00191DFE"/>
    <w:rsid w:val="00191E2D"/>
    <w:rsid w:val="001921D5"/>
    <w:rsid w:val="00192357"/>
    <w:rsid w:val="001930A7"/>
    <w:rsid w:val="00193194"/>
    <w:rsid w:val="001932A3"/>
    <w:rsid w:val="0019349F"/>
    <w:rsid w:val="001939E0"/>
    <w:rsid w:val="00193F04"/>
    <w:rsid w:val="001948E9"/>
    <w:rsid w:val="00194991"/>
    <w:rsid w:val="00194D59"/>
    <w:rsid w:val="001951A1"/>
    <w:rsid w:val="0019520B"/>
    <w:rsid w:val="00196335"/>
    <w:rsid w:val="00196478"/>
    <w:rsid w:val="001968BE"/>
    <w:rsid w:val="00197614"/>
    <w:rsid w:val="0019769B"/>
    <w:rsid w:val="001979AD"/>
    <w:rsid w:val="00197DF2"/>
    <w:rsid w:val="00197E4A"/>
    <w:rsid w:val="001A03A4"/>
    <w:rsid w:val="001A0FF5"/>
    <w:rsid w:val="001A14E6"/>
    <w:rsid w:val="001A1DAF"/>
    <w:rsid w:val="001A1E5A"/>
    <w:rsid w:val="001A1ED5"/>
    <w:rsid w:val="001A1F7B"/>
    <w:rsid w:val="001A2545"/>
    <w:rsid w:val="001A2ACD"/>
    <w:rsid w:val="001A31BF"/>
    <w:rsid w:val="001A3286"/>
    <w:rsid w:val="001A4252"/>
    <w:rsid w:val="001A44DB"/>
    <w:rsid w:val="001A53D1"/>
    <w:rsid w:val="001A55A6"/>
    <w:rsid w:val="001A5D09"/>
    <w:rsid w:val="001A6133"/>
    <w:rsid w:val="001A615D"/>
    <w:rsid w:val="001A6274"/>
    <w:rsid w:val="001A634B"/>
    <w:rsid w:val="001A63CB"/>
    <w:rsid w:val="001A655C"/>
    <w:rsid w:val="001A6590"/>
    <w:rsid w:val="001A6C40"/>
    <w:rsid w:val="001A723D"/>
    <w:rsid w:val="001A7F83"/>
    <w:rsid w:val="001B0331"/>
    <w:rsid w:val="001B068C"/>
    <w:rsid w:val="001B1403"/>
    <w:rsid w:val="001B2809"/>
    <w:rsid w:val="001B2A40"/>
    <w:rsid w:val="001B2BC3"/>
    <w:rsid w:val="001B3447"/>
    <w:rsid w:val="001B356E"/>
    <w:rsid w:val="001B37D6"/>
    <w:rsid w:val="001B3A5C"/>
    <w:rsid w:val="001B3AFF"/>
    <w:rsid w:val="001B404E"/>
    <w:rsid w:val="001B4743"/>
    <w:rsid w:val="001B4AF8"/>
    <w:rsid w:val="001B4AFA"/>
    <w:rsid w:val="001B4D01"/>
    <w:rsid w:val="001B611D"/>
    <w:rsid w:val="001B6253"/>
    <w:rsid w:val="001B6703"/>
    <w:rsid w:val="001B6DF9"/>
    <w:rsid w:val="001B79BF"/>
    <w:rsid w:val="001B7A03"/>
    <w:rsid w:val="001C05B1"/>
    <w:rsid w:val="001C0A96"/>
    <w:rsid w:val="001C1387"/>
    <w:rsid w:val="001C1423"/>
    <w:rsid w:val="001C1F18"/>
    <w:rsid w:val="001C270E"/>
    <w:rsid w:val="001C288B"/>
    <w:rsid w:val="001C288D"/>
    <w:rsid w:val="001C3497"/>
    <w:rsid w:val="001C3EF3"/>
    <w:rsid w:val="001C402C"/>
    <w:rsid w:val="001C40CD"/>
    <w:rsid w:val="001C4431"/>
    <w:rsid w:val="001C48D5"/>
    <w:rsid w:val="001C490B"/>
    <w:rsid w:val="001C4B6A"/>
    <w:rsid w:val="001C4BB1"/>
    <w:rsid w:val="001C4BB8"/>
    <w:rsid w:val="001C4FED"/>
    <w:rsid w:val="001C57E7"/>
    <w:rsid w:val="001C60E5"/>
    <w:rsid w:val="001C630F"/>
    <w:rsid w:val="001C6447"/>
    <w:rsid w:val="001C68BF"/>
    <w:rsid w:val="001C6CEE"/>
    <w:rsid w:val="001C7242"/>
    <w:rsid w:val="001C757D"/>
    <w:rsid w:val="001C76E0"/>
    <w:rsid w:val="001C7731"/>
    <w:rsid w:val="001C7B29"/>
    <w:rsid w:val="001C7E93"/>
    <w:rsid w:val="001C7EBE"/>
    <w:rsid w:val="001D0AFF"/>
    <w:rsid w:val="001D1658"/>
    <w:rsid w:val="001D214D"/>
    <w:rsid w:val="001D22EE"/>
    <w:rsid w:val="001D239C"/>
    <w:rsid w:val="001D2773"/>
    <w:rsid w:val="001D2D88"/>
    <w:rsid w:val="001D3142"/>
    <w:rsid w:val="001D357A"/>
    <w:rsid w:val="001D3853"/>
    <w:rsid w:val="001D42BA"/>
    <w:rsid w:val="001D444E"/>
    <w:rsid w:val="001D4473"/>
    <w:rsid w:val="001D45DA"/>
    <w:rsid w:val="001D4B5D"/>
    <w:rsid w:val="001D4C94"/>
    <w:rsid w:val="001D4CDF"/>
    <w:rsid w:val="001D4F84"/>
    <w:rsid w:val="001D50B1"/>
    <w:rsid w:val="001D5231"/>
    <w:rsid w:val="001D6B54"/>
    <w:rsid w:val="001D6D62"/>
    <w:rsid w:val="001D7ADA"/>
    <w:rsid w:val="001E05B1"/>
    <w:rsid w:val="001E0626"/>
    <w:rsid w:val="001E068B"/>
    <w:rsid w:val="001E0B09"/>
    <w:rsid w:val="001E1BA8"/>
    <w:rsid w:val="001E2778"/>
    <w:rsid w:val="001E2C03"/>
    <w:rsid w:val="001E31F9"/>
    <w:rsid w:val="001E325C"/>
    <w:rsid w:val="001E329A"/>
    <w:rsid w:val="001E3438"/>
    <w:rsid w:val="001E356A"/>
    <w:rsid w:val="001E38B1"/>
    <w:rsid w:val="001E3AD1"/>
    <w:rsid w:val="001E414E"/>
    <w:rsid w:val="001E4D2C"/>
    <w:rsid w:val="001E4E3B"/>
    <w:rsid w:val="001E517D"/>
    <w:rsid w:val="001E5D87"/>
    <w:rsid w:val="001E5DE3"/>
    <w:rsid w:val="001E5F2B"/>
    <w:rsid w:val="001E68A7"/>
    <w:rsid w:val="001E6D38"/>
    <w:rsid w:val="001E7CAF"/>
    <w:rsid w:val="001E7E55"/>
    <w:rsid w:val="001F027C"/>
    <w:rsid w:val="001F0687"/>
    <w:rsid w:val="001F147A"/>
    <w:rsid w:val="001F1530"/>
    <w:rsid w:val="001F1AA4"/>
    <w:rsid w:val="001F2768"/>
    <w:rsid w:val="001F2AFB"/>
    <w:rsid w:val="001F34D3"/>
    <w:rsid w:val="001F3D51"/>
    <w:rsid w:val="001F40BD"/>
    <w:rsid w:val="001F425F"/>
    <w:rsid w:val="001F428E"/>
    <w:rsid w:val="001F4709"/>
    <w:rsid w:val="001F47EC"/>
    <w:rsid w:val="001F480D"/>
    <w:rsid w:val="001F481B"/>
    <w:rsid w:val="001F4949"/>
    <w:rsid w:val="001F4A87"/>
    <w:rsid w:val="001F5647"/>
    <w:rsid w:val="001F5658"/>
    <w:rsid w:val="001F5CA8"/>
    <w:rsid w:val="001F606A"/>
    <w:rsid w:val="001F615A"/>
    <w:rsid w:val="001F6246"/>
    <w:rsid w:val="001F6304"/>
    <w:rsid w:val="001F647C"/>
    <w:rsid w:val="001F66B8"/>
    <w:rsid w:val="001F69A1"/>
    <w:rsid w:val="001F6E0A"/>
    <w:rsid w:val="001F6EC8"/>
    <w:rsid w:val="001F71CD"/>
    <w:rsid w:val="001F74F3"/>
    <w:rsid w:val="001F76B8"/>
    <w:rsid w:val="001F7709"/>
    <w:rsid w:val="001F7806"/>
    <w:rsid w:val="001F781E"/>
    <w:rsid w:val="001F7F7D"/>
    <w:rsid w:val="00200A53"/>
    <w:rsid w:val="00200A55"/>
    <w:rsid w:val="00201445"/>
    <w:rsid w:val="00201D45"/>
    <w:rsid w:val="002020A8"/>
    <w:rsid w:val="0020231A"/>
    <w:rsid w:val="00202E1C"/>
    <w:rsid w:val="00202E72"/>
    <w:rsid w:val="00203511"/>
    <w:rsid w:val="00203A79"/>
    <w:rsid w:val="00203B99"/>
    <w:rsid w:val="00204608"/>
    <w:rsid w:val="002046E6"/>
    <w:rsid w:val="00204787"/>
    <w:rsid w:val="00204FD8"/>
    <w:rsid w:val="00205804"/>
    <w:rsid w:val="00206662"/>
    <w:rsid w:val="00206684"/>
    <w:rsid w:val="00206B43"/>
    <w:rsid w:val="00206C68"/>
    <w:rsid w:val="00207AD6"/>
    <w:rsid w:val="00207FEF"/>
    <w:rsid w:val="00210050"/>
    <w:rsid w:val="00210802"/>
    <w:rsid w:val="002108D4"/>
    <w:rsid w:val="002111A7"/>
    <w:rsid w:val="00211248"/>
    <w:rsid w:val="00211D10"/>
    <w:rsid w:val="00212333"/>
    <w:rsid w:val="00212567"/>
    <w:rsid w:val="00212FD1"/>
    <w:rsid w:val="002136B2"/>
    <w:rsid w:val="00213E56"/>
    <w:rsid w:val="002143E6"/>
    <w:rsid w:val="002147BC"/>
    <w:rsid w:val="002149C2"/>
    <w:rsid w:val="00214A34"/>
    <w:rsid w:val="002152DF"/>
    <w:rsid w:val="002153C1"/>
    <w:rsid w:val="0021587C"/>
    <w:rsid w:val="00215C61"/>
    <w:rsid w:val="0021685A"/>
    <w:rsid w:val="00216DF5"/>
    <w:rsid w:val="00216FE9"/>
    <w:rsid w:val="002170C5"/>
    <w:rsid w:val="00217EEA"/>
    <w:rsid w:val="00217F18"/>
    <w:rsid w:val="00220032"/>
    <w:rsid w:val="002200C3"/>
    <w:rsid w:val="0022021A"/>
    <w:rsid w:val="00220580"/>
    <w:rsid w:val="002219D6"/>
    <w:rsid w:val="00221CEA"/>
    <w:rsid w:val="00222469"/>
    <w:rsid w:val="002225E0"/>
    <w:rsid w:val="0022267A"/>
    <w:rsid w:val="00223294"/>
    <w:rsid w:val="00223A5A"/>
    <w:rsid w:val="00223A5D"/>
    <w:rsid w:val="00224080"/>
    <w:rsid w:val="00224270"/>
    <w:rsid w:val="002245C6"/>
    <w:rsid w:val="00224FBF"/>
    <w:rsid w:val="00225A26"/>
    <w:rsid w:val="00226668"/>
    <w:rsid w:val="00227508"/>
    <w:rsid w:val="0022798D"/>
    <w:rsid w:val="002279F2"/>
    <w:rsid w:val="00227EDB"/>
    <w:rsid w:val="00230CAF"/>
    <w:rsid w:val="00230F95"/>
    <w:rsid w:val="002312BC"/>
    <w:rsid w:val="002317CF"/>
    <w:rsid w:val="00231CD3"/>
    <w:rsid w:val="00232164"/>
    <w:rsid w:val="0023223E"/>
    <w:rsid w:val="0023351C"/>
    <w:rsid w:val="002335F6"/>
    <w:rsid w:val="00234603"/>
    <w:rsid w:val="002350EF"/>
    <w:rsid w:val="002354AF"/>
    <w:rsid w:val="00235C68"/>
    <w:rsid w:val="00235D12"/>
    <w:rsid w:val="00237036"/>
    <w:rsid w:val="0023709D"/>
    <w:rsid w:val="0023710E"/>
    <w:rsid w:val="002372E3"/>
    <w:rsid w:val="002374C5"/>
    <w:rsid w:val="002378E0"/>
    <w:rsid w:val="00237FEF"/>
    <w:rsid w:val="002411B1"/>
    <w:rsid w:val="00241269"/>
    <w:rsid w:val="00241640"/>
    <w:rsid w:val="00241F9E"/>
    <w:rsid w:val="0024281A"/>
    <w:rsid w:val="002429F5"/>
    <w:rsid w:val="00242AC1"/>
    <w:rsid w:val="00242FBB"/>
    <w:rsid w:val="00243CD8"/>
    <w:rsid w:val="0024506A"/>
    <w:rsid w:val="00245488"/>
    <w:rsid w:val="002455AE"/>
    <w:rsid w:val="00245ED1"/>
    <w:rsid w:val="00246125"/>
    <w:rsid w:val="00246E97"/>
    <w:rsid w:val="002470F0"/>
    <w:rsid w:val="00247792"/>
    <w:rsid w:val="00247E9E"/>
    <w:rsid w:val="002507ED"/>
    <w:rsid w:val="00250E02"/>
    <w:rsid w:val="00251253"/>
    <w:rsid w:val="00251423"/>
    <w:rsid w:val="0025147E"/>
    <w:rsid w:val="00251685"/>
    <w:rsid w:val="00252B12"/>
    <w:rsid w:val="0025303B"/>
    <w:rsid w:val="002532E1"/>
    <w:rsid w:val="0025347A"/>
    <w:rsid w:val="00253513"/>
    <w:rsid w:val="00253E6B"/>
    <w:rsid w:val="00254069"/>
    <w:rsid w:val="00254687"/>
    <w:rsid w:val="0025474B"/>
    <w:rsid w:val="00254B3E"/>
    <w:rsid w:val="00254B9D"/>
    <w:rsid w:val="00254C73"/>
    <w:rsid w:val="00254FE0"/>
    <w:rsid w:val="002552D0"/>
    <w:rsid w:val="00256CFD"/>
    <w:rsid w:val="00256FD5"/>
    <w:rsid w:val="00257EB9"/>
    <w:rsid w:val="002608C6"/>
    <w:rsid w:val="002608D1"/>
    <w:rsid w:val="00260DAE"/>
    <w:rsid w:val="0026211B"/>
    <w:rsid w:val="00262352"/>
    <w:rsid w:val="002625A0"/>
    <w:rsid w:val="002632B9"/>
    <w:rsid w:val="00263378"/>
    <w:rsid w:val="00263980"/>
    <w:rsid w:val="00263C0D"/>
    <w:rsid w:val="002643B3"/>
    <w:rsid w:val="0026442D"/>
    <w:rsid w:val="0026449B"/>
    <w:rsid w:val="00264ACD"/>
    <w:rsid w:val="00264AFD"/>
    <w:rsid w:val="00264D30"/>
    <w:rsid w:val="0026543A"/>
    <w:rsid w:val="00265C05"/>
    <w:rsid w:val="00265FD4"/>
    <w:rsid w:val="0026617F"/>
    <w:rsid w:val="002668DC"/>
    <w:rsid w:val="00266B19"/>
    <w:rsid w:val="00266B41"/>
    <w:rsid w:val="00267526"/>
    <w:rsid w:val="002701A0"/>
    <w:rsid w:val="00270205"/>
    <w:rsid w:val="00270547"/>
    <w:rsid w:val="00270CD3"/>
    <w:rsid w:val="00271029"/>
    <w:rsid w:val="0027219B"/>
    <w:rsid w:val="002735BC"/>
    <w:rsid w:val="0027363D"/>
    <w:rsid w:val="00273B85"/>
    <w:rsid w:val="00273ECA"/>
    <w:rsid w:val="0027408F"/>
    <w:rsid w:val="00274378"/>
    <w:rsid w:val="002746AD"/>
    <w:rsid w:val="00274C7E"/>
    <w:rsid w:val="00274EA8"/>
    <w:rsid w:val="00274F54"/>
    <w:rsid w:val="002751B5"/>
    <w:rsid w:val="00275E21"/>
    <w:rsid w:val="00275F76"/>
    <w:rsid w:val="00276666"/>
    <w:rsid w:val="002769C6"/>
    <w:rsid w:val="00276C96"/>
    <w:rsid w:val="00277123"/>
    <w:rsid w:val="00277442"/>
    <w:rsid w:val="002776A9"/>
    <w:rsid w:val="00277D74"/>
    <w:rsid w:val="00281AA9"/>
    <w:rsid w:val="00282210"/>
    <w:rsid w:val="002836A0"/>
    <w:rsid w:val="00284E0A"/>
    <w:rsid w:val="00284F35"/>
    <w:rsid w:val="002852FD"/>
    <w:rsid w:val="00285C74"/>
    <w:rsid w:val="00286476"/>
    <w:rsid w:val="00286BF2"/>
    <w:rsid w:val="00286D07"/>
    <w:rsid w:val="00287457"/>
    <w:rsid w:val="00287B87"/>
    <w:rsid w:val="00290E92"/>
    <w:rsid w:val="00290F5E"/>
    <w:rsid w:val="00291131"/>
    <w:rsid w:val="002926E7"/>
    <w:rsid w:val="0029286F"/>
    <w:rsid w:val="002928DB"/>
    <w:rsid w:val="002929F2"/>
    <w:rsid w:val="002930AE"/>
    <w:rsid w:val="00293612"/>
    <w:rsid w:val="002937B3"/>
    <w:rsid w:val="0029396E"/>
    <w:rsid w:val="00293BFB"/>
    <w:rsid w:val="00294166"/>
    <w:rsid w:val="002941F2"/>
    <w:rsid w:val="002943B4"/>
    <w:rsid w:val="0029480A"/>
    <w:rsid w:val="00294D9D"/>
    <w:rsid w:val="00294FC8"/>
    <w:rsid w:val="002952B7"/>
    <w:rsid w:val="0029550B"/>
    <w:rsid w:val="002958E5"/>
    <w:rsid w:val="002972FF"/>
    <w:rsid w:val="00297931"/>
    <w:rsid w:val="00297B76"/>
    <w:rsid w:val="002A0088"/>
    <w:rsid w:val="002A0485"/>
    <w:rsid w:val="002A04A2"/>
    <w:rsid w:val="002A0853"/>
    <w:rsid w:val="002A10F6"/>
    <w:rsid w:val="002A16FE"/>
    <w:rsid w:val="002A187A"/>
    <w:rsid w:val="002A192B"/>
    <w:rsid w:val="002A1941"/>
    <w:rsid w:val="002A1F3A"/>
    <w:rsid w:val="002A21B2"/>
    <w:rsid w:val="002A2AC7"/>
    <w:rsid w:val="002A2D4C"/>
    <w:rsid w:val="002A3093"/>
    <w:rsid w:val="002A340F"/>
    <w:rsid w:val="002A3C0A"/>
    <w:rsid w:val="002A3F09"/>
    <w:rsid w:val="002A4096"/>
    <w:rsid w:val="002A4BE1"/>
    <w:rsid w:val="002A5DFF"/>
    <w:rsid w:val="002A61B0"/>
    <w:rsid w:val="002A6435"/>
    <w:rsid w:val="002A6524"/>
    <w:rsid w:val="002A6BF4"/>
    <w:rsid w:val="002A6E88"/>
    <w:rsid w:val="002A7164"/>
    <w:rsid w:val="002B0297"/>
    <w:rsid w:val="002B0528"/>
    <w:rsid w:val="002B0751"/>
    <w:rsid w:val="002B0838"/>
    <w:rsid w:val="002B0EE5"/>
    <w:rsid w:val="002B10AA"/>
    <w:rsid w:val="002B1E5E"/>
    <w:rsid w:val="002B359B"/>
    <w:rsid w:val="002B3B6F"/>
    <w:rsid w:val="002B3EC1"/>
    <w:rsid w:val="002B3F2A"/>
    <w:rsid w:val="002B437D"/>
    <w:rsid w:val="002B4780"/>
    <w:rsid w:val="002B4783"/>
    <w:rsid w:val="002B493F"/>
    <w:rsid w:val="002B49DB"/>
    <w:rsid w:val="002B4A9A"/>
    <w:rsid w:val="002B4C8F"/>
    <w:rsid w:val="002B5082"/>
    <w:rsid w:val="002B575E"/>
    <w:rsid w:val="002B6DCE"/>
    <w:rsid w:val="002B721A"/>
    <w:rsid w:val="002B7363"/>
    <w:rsid w:val="002B73AE"/>
    <w:rsid w:val="002B7412"/>
    <w:rsid w:val="002B7B97"/>
    <w:rsid w:val="002B7E3B"/>
    <w:rsid w:val="002B7E8B"/>
    <w:rsid w:val="002C062E"/>
    <w:rsid w:val="002C064E"/>
    <w:rsid w:val="002C0B34"/>
    <w:rsid w:val="002C155C"/>
    <w:rsid w:val="002C1C25"/>
    <w:rsid w:val="002C212B"/>
    <w:rsid w:val="002C2225"/>
    <w:rsid w:val="002C228E"/>
    <w:rsid w:val="002C2B58"/>
    <w:rsid w:val="002C461F"/>
    <w:rsid w:val="002C488A"/>
    <w:rsid w:val="002C48CE"/>
    <w:rsid w:val="002C564E"/>
    <w:rsid w:val="002C590E"/>
    <w:rsid w:val="002C5977"/>
    <w:rsid w:val="002C5A9D"/>
    <w:rsid w:val="002C5C55"/>
    <w:rsid w:val="002C5E7B"/>
    <w:rsid w:val="002C5F27"/>
    <w:rsid w:val="002C5F85"/>
    <w:rsid w:val="002C621A"/>
    <w:rsid w:val="002C6283"/>
    <w:rsid w:val="002C6416"/>
    <w:rsid w:val="002C6664"/>
    <w:rsid w:val="002C6E3C"/>
    <w:rsid w:val="002C6EAB"/>
    <w:rsid w:val="002C78EF"/>
    <w:rsid w:val="002D1415"/>
    <w:rsid w:val="002D1C4B"/>
    <w:rsid w:val="002D23B8"/>
    <w:rsid w:val="002D2685"/>
    <w:rsid w:val="002D29C2"/>
    <w:rsid w:val="002D30B3"/>
    <w:rsid w:val="002D33E4"/>
    <w:rsid w:val="002D3ECD"/>
    <w:rsid w:val="002D410D"/>
    <w:rsid w:val="002D45F5"/>
    <w:rsid w:val="002D468F"/>
    <w:rsid w:val="002D525B"/>
    <w:rsid w:val="002D5292"/>
    <w:rsid w:val="002D5CA5"/>
    <w:rsid w:val="002D6078"/>
    <w:rsid w:val="002D7530"/>
    <w:rsid w:val="002E0144"/>
    <w:rsid w:val="002E05E4"/>
    <w:rsid w:val="002E0677"/>
    <w:rsid w:val="002E0906"/>
    <w:rsid w:val="002E0F93"/>
    <w:rsid w:val="002E1211"/>
    <w:rsid w:val="002E166C"/>
    <w:rsid w:val="002E22CB"/>
    <w:rsid w:val="002E281F"/>
    <w:rsid w:val="002E2DA9"/>
    <w:rsid w:val="002E2F76"/>
    <w:rsid w:val="002E3230"/>
    <w:rsid w:val="002E330D"/>
    <w:rsid w:val="002E373C"/>
    <w:rsid w:val="002E4841"/>
    <w:rsid w:val="002E50FD"/>
    <w:rsid w:val="002E519B"/>
    <w:rsid w:val="002E55E5"/>
    <w:rsid w:val="002E5653"/>
    <w:rsid w:val="002E5933"/>
    <w:rsid w:val="002E5BFE"/>
    <w:rsid w:val="002E6A09"/>
    <w:rsid w:val="002E6C68"/>
    <w:rsid w:val="002F04E9"/>
    <w:rsid w:val="002F08A3"/>
    <w:rsid w:val="002F0A81"/>
    <w:rsid w:val="002F1088"/>
    <w:rsid w:val="002F1100"/>
    <w:rsid w:val="002F1513"/>
    <w:rsid w:val="002F1612"/>
    <w:rsid w:val="002F1696"/>
    <w:rsid w:val="002F1A31"/>
    <w:rsid w:val="002F21D1"/>
    <w:rsid w:val="002F2738"/>
    <w:rsid w:val="002F3063"/>
    <w:rsid w:val="002F3A64"/>
    <w:rsid w:val="002F4827"/>
    <w:rsid w:val="002F4A94"/>
    <w:rsid w:val="002F5073"/>
    <w:rsid w:val="002F50DE"/>
    <w:rsid w:val="002F5803"/>
    <w:rsid w:val="002F592A"/>
    <w:rsid w:val="002F5E55"/>
    <w:rsid w:val="002F5E85"/>
    <w:rsid w:val="002F6B61"/>
    <w:rsid w:val="002F7483"/>
    <w:rsid w:val="002F7BAF"/>
    <w:rsid w:val="002F7C84"/>
    <w:rsid w:val="002F7D84"/>
    <w:rsid w:val="00300180"/>
    <w:rsid w:val="003002AE"/>
    <w:rsid w:val="003003D5"/>
    <w:rsid w:val="00300506"/>
    <w:rsid w:val="00300D74"/>
    <w:rsid w:val="003011F7"/>
    <w:rsid w:val="0030128D"/>
    <w:rsid w:val="003013E5"/>
    <w:rsid w:val="00301887"/>
    <w:rsid w:val="00301D1B"/>
    <w:rsid w:val="00301D64"/>
    <w:rsid w:val="0030305E"/>
    <w:rsid w:val="00303327"/>
    <w:rsid w:val="003040A1"/>
    <w:rsid w:val="00304682"/>
    <w:rsid w:val="00304DEE"/>
    <w:rsid w:val="0030560F"/>
    <w:rsid w:val="0030573C"/>
    <w:rsid w:val="0030640B"/>
    <w:rsid w:val="0030673B"/>
    <w:rsid w:val="003069D8"/>
    <w:rsid w:val="00306D00"/>
    <w:rsid w:val="00306DE0"/>
    <w:rsid w:val="003076FF"/>
    <w:rsid w:val="00307917"/>
    <w:rsid w:val="00307E74"/>
    <w:rsid w:val="00310466"/>
    <w:rsid w:val="0031049F"/>
    <w:rsid w:val="00310A96"/>
    <w:rsid w:val="00311412"/>
    <w:rsid w:val="0031152A"/>
    <w:rsid w:val="00311941"/>
    <w:rsid w:val="00311E5C"/>
    <w:rsid w:val="003125D5"/>
    <w:rsid w:val="00312BE4"/>
    <w:rsid w:val="003133DE"/>
    <w:rsid w:val="00313CDA"/>
    <w:rsid w:val="003141B9"/>
    <w:rsid w:val="00314796"/>
    <w:rsid w:val="00314B16"/>
    <w:rsid w:val="00314CE5"/>
    <w:rsid w:val="00314CF9"/>
    <w:rsid w:val="003157BB"/>
    <w:rsid w:val="00315A83"/>
    <w:rsid w:val="00316135"/>
    <w:rsid w:val="00316336"/>
    <w:rsid w:val="003167BE"/>
    <w:rsid w:val="003169E5"/>
    <w:rsid w:val="00316ECE"/>
    <w:rsid w:val="0031700A"/>
    <w:rsid w:val="00317A56"/>
    <w:rsid w:val="00317BB1"/>
    <w:rsid w:val="00317BBE"/>
    <w:rsid w:val="0032011C"/>
    <w:rsid w:val="003202B0"/>
    <w:rsid w:val="0032044B"/>
    <w:rsid w:val="0032053E"/>
    <w:rsid w:val="00320AB4"/>
    <w:rsid w:val="00320C83"/>
    <w:rsid w:val="00321697"/>
    <w:rsid w:val="00321BC2"/>
    <w:rsid w:val="00321BE2"/>
    <w:rsid w:val="00321C86"/>
    <w:rsid w:val="00321CBA"/>
    <w:rsid w:val="00322BA0"/>
    <w:rsid w:val="003239CB"/>
    <w:rsid w:val="0032417E"/>
    <w:rsid w:val="003244A2"/>
    <w:rsid w:val="003248FB"/>
    <w:rsid w:val="00325D78"/>
    <w:rsid w:val="00325FA5"/>
    <w:rsid w:val="00326B38"/>
    <w:rsid w:val="00326BF1"/>
    <w:rsid w:val="003275E4"/>
    <w:rsid w:val="00331025"/>
    <w:rsid w:val="003315AE"/>
    <w:rsid w:val="003319FD"/>
    <w:rsid w:val="00331C32"/>
    <w:rsid w:val="00331F9A"/>
    <w:rsid w:val="0033289D"/>
    <w:rsid w:val="00332FDB"/>
    <w:rsid w:val="00333616"/>
    <w:rsid w:val="0033459B"/>
    <w:rsid w:val="00334B2C"/>
    <w:rsid w:val="00334E3A"/>
    <w:rsid w:val="00334FB9"/>
    <w:rsid w:val="00334FEE"/>
    <w:rsid w:val="00335597"/>
    <w:rsid w:val="003355C2"/>
    <w:rsid w:val="0033598C"/>
    <w:rsid w:val="0033665D"/>
    <w:rsid w:val="00337223"/>
    <w:rsid w:val="003379C1"/>
    <w:rsid w:val="00337B3F"/>
    <w:rsid w:val="00340441"/>
    <w:rsid w:val="003406D7"/>
    <w:rsid w:val="003409C1"/>
    <w:rsid w:val="00340AE0"/>
    <w:rsid w:val="00340FBB"/>
    <w:rsid w:val="003414CC"/>
    <w:rsid w:val="00341C2B"/>
    <w:rsid w:val="00341C60"/>
    <w:rsid w:val="00341FB9"/>
    <w:rsid w:val="00342CAD"/>
    <w:rsid w:val="00344908"/>
    <w:rsid w:val="00344C50"/>
    <w:rsid w:val="00344EF0"/>
    <w:rsid w:val="00345167"/>
    <w:rsid w:val="00345786"/>
    <w:rsid w:val="00345846"/>
    <w:rsid w:val="00345BDD"/>
    <w:rsid w:val="00345EC1"/>
    <w:rsid w:val="00345EDC"/>
    <w:rsid w:val="00345FFD"/>
    <w:rsid w:val="0034606E"/>
    <w:rsid w:val="00346332"/>
    <w:rsid w:val="00346460"/>
    <w:rsid w:val="00346668"/>
    <w:rsid w:val="0034677F"/>
    <w:rsid w:val="00346AE8"/>
    <w:rsid w:val="00347175"/>
    <w:rsid w:val="00347B72"/>
    <w:rsid w:val="003508DC"/>
    <w:rsid w:val="00350EB6"/>
    <w:rsid w:val="003515F3"/>
    <w:rsid w:val="00351A46"/>
    <w:rsid w:val="00351D1F"/>
    <w:rsid w:val="003521B8"/>
    <w:rsid w:val="00352967"/>
    <w:rsid w:val="00352A56"/>
    <w:rsid w:val="0035311C"/>
    <w:rsid w:val="00353BD4"/>
    <w:rsid w:val="003540F9"/>
    <w:rsid w:val="003541E4"/>
    <w:rsid w:val="0035422E"/>
    <w:rsid w:val="00354566"/>
    <w:rsid w:val="003546A9"/>
    <w:rsid w:val="00354A2F"/>
    <w:rsid w:val="00354E43"/>
    <w:rsid w:val="003550A6"/>
    <w:rsid w:val="00355149"/>
    <w:rsid w:val="0035549F"/>
    <w:rsid w:val="0035566D"/>
    <w:rsid w:val="003557A6"/>
    <w:rsid w:val="00355994"/>
    <w:rsid w:val="00355A19"/>
    <w:rsid w:val="00355D95"/>
    <w:rsid w:val="00356286"/>
    <w:rsid w:val="003564F5"/>
    <w:rsid w:val="00356516"/>
    <w:rsid w:val="00356D8E"/>
    <w:rsid w:val="003573D6"/>
    <w:rsid w:val="003577DF"/>
    <w:rsid w:val="00357C26"/>
    <w:rsid w:val="0036050A"/>
    <w:rsid w:val="00361A33"/>
    <w:rsid w:val="00361D8F"/>
    <w:rsid w:val="003625EF"/>
    <w:rsid w:val="003627A5"/>
    <w:rsid w:val="00363031"/>
    <w:rsid w:val="00363A45"/>
    <w:rsid w:val="00363A97"/>
    <w:rsid w:val="00363C09"/>
    <w:rsid w:val="00363FA5"/>
    <w:rsid w:val="0036403F"/>
    <w:rsid w:val="003648F3"/>
    <w:rsid w:val="0036496F"/>
    <w:rsid w:val="00364CDE"/>
    <w:rsid w:val="00364F72"/>
    <w:rsid w:val="0036556E"/>
    <w:rsid w:val="003665F7"/>
    <w:rsid w:val="003667AC"/>
    <w:rsid w:val="00366E75"/>
    <w:rsid w:val="0036707B"/>
    <w:rsid w:val="0036731E"/>
    <w:rsid w:val="00367B43"/>
    <w:rsid w:val="00370070"/>
    <w:rsid w:val="0037060F"/>
    <w:rsid w:val="00371520"/>
    <w:rsid w:val="003715C2"/>
    <w:rsid w:val="00371B46"/>
    <w:rsid w:val="00371EA4"/>
    <w:rsid w:val="00371EBC"/>
    <w:rsid w:val="0037222F"/>
    <w:rsid w:val="00373184"/>
    <w:rsid w:val="00373582"/>
    <w:rsid w:val="00373CA4"/>
    <w:rsid w:val="00373CB4"/>
    <w:rsid w:val="00373E69"/>
    <w:rsid w:val="00374753"/>
    <w:rsid w:val="00374E66"/>
    <w:rsid w:val="00374F28"/>
    <w:rsid w:val="0037540D"/>
    <w:rsid w:val="00375816"/>
    <w:rsid w:val="00375845"/>
    <w:rsid w:val="00375B18"/>
    <w:rsid w:val="003762E9"/>
    <w:rsid w:val="003767E1"/>
    <w:rsid w:val="00376883"/>
    <w:rsid w:val="003769FA"/>
    <w:rsid w:val="00376F79"/>
    <w:rsid w:val="0037729D"/>
    <w:rsid w:val="0037733E"/>
    <w:rsid w:val="0037752B"/>
    <w:rsid w:val="0037755F"/>
    <w:rsid w:val="0037777E"/>
    <w:rsid w:val="00377A82"/>
    <w:rsid w:val="00380231"/>
    <w:rsid w:val="00380292"/>
    <w:rsid w:val="00380502"/>
    <w:rsid w:val="00380DD6"/>
    <w:rsid w:val="00381E68"/>
    <w:rsid w:val="00382293"/>
    <w:rsid w:val="00382A68"/>
    <w:rsid w:val="00382C91"/>
    <w:rsid w:val="00382E1C"/>
    <w:rsid w:val="00383530"/>
    <w:rsid w:val="00383A2F"/>
    <w:rsid w:val="00383B3E"/>
    <w:rsid w:val="003842C1"/>
    <w:rsid w:val="003842D7"/>
    <w:rsid w:val="0038497C"/>
    <w:rsid w:val="00384C99"/>
    <w:rsid w:val="0038737E"/>
    <w:rsid w:val="003875D2"/>
    <w:rsid w:val="00387867"/>
    <w:rsid w:val="00387CF7"/>
    <w:rsid w:val="00387E0E"/>
    <w:rsid w:val="00387F46"/>
    <w:rsid w:val="0039077D"/>
    <w:rsid w:val="0039091C"/>
    <w:rsid w:val="00390EC2"/>
    <w:rsid w:val="00390F68"/>
    <w:rsid w:val="003923A5"/>
    <w:rsid w:val="003923CD"/>
    <w:rsid w:val="0039440A"/>
    <w:rsid w:val="00395290"/>
    <w:rsid w:val="003953F2"/>
    <w:rsid w:val="00395423"/>
    <w:rsid w:val="00395845"/>
    <w:rsid w:val="003959D8"/>
    <w:rsid w:val="00395F36"/>
    <w:rsid w:val="00395FFC"/>
    <w:rsid w:val="00396ABB"/>
    <w:rsid w:val="00396F4C"/>
    <w:rsid w:val="003975CC"/>
    <w:rsid w:val="0039783C"/>
    <w:rsid w:val="00397A6E"/>
    <w:rsid w:val="00397D65"/>
    <w:rsid w:val="003A0BD5"/>
    <w:rsid w:val="003A12D1"/>
    <w:rsid w:val="003A15EC"/>
    <w:rsid w:val="003A1BBE"/>
    <w:rsid w:val="003A1F0A"/>
    <w:rsid w:val="003A2480"/>
    <w:rsid w:val="003A2A14"/>
    <w:rsid w:val="003A2C4D"/>
    <w:rsid w:val="003A2DDB"/>
    <w:rsid w:val="003A37C6"/>
    <w:rsid w:val="003A3A5B"/>
    <w:rsid w:val="003A3DC5"/>
    <w:rsid w:val="003A4344"/>
    <w:rsid w:val="003A4FA9"/>
    <w:rsid w:val="003A5AAB"/>
    <w:rsid w:val="003A5AD5"/>
    <w:rsid w:val="003A63D6"/>
    <w:rsid w:val="003A6F6A"/>
    <w:rsid w:val="003A7214"/>
    <w:rsid w:val="003A77AF"/>
    <w:rsid w:val="003A7AA0"/>
    <w:rsid w:val="003B0259"/>
    <w:rsid w:val="003B07B8"/>
    <w:rsid w:val="003B092E"/>
    <w:rsid w:val="003B1645"/>
    <w:rsid w:val="003B1C07"/>
    <w:rsid w:val="003B1D01"/>
    <w:rsid w:val="003B23C1"/>
    <w:rsid w:val="003B2B3E"/>
    <w:rsid w:val="003B2E90"/>
    <w:rsid w:val="003B3626"/>
    <w:rsid w:val="003B405D"/>
    <w:rsid w:val="003B4396"/>
    <w:rsid w:val="003B4D31"/>
    <w:rsid w:val="003B4F7E"/>
    <w:rsid w:val="003B50C8"/>
    <w:rsid w:val="003B5BC1"/>
    <w:rsid w:val="003B63B7"/>
    <w:rsid w:val="003B6659"/>
    <w:rsid w:val="003B6B12"/>
    <w:rsid w:val="003B6B3E"/>
    <w:rsid w:val="003B7969"/>
    <w:rsid w:val="003B7B08"/>
    <w:rsid w:val="003B7DC4"/>
    <w:rsid w:val="003C07D9"/>
    <w:rsid w:val="003C0A9A"/>
    <w:rsid w:val="003C0F30"/>
    <w:rsid w:val="003C15EA"/>
    <w:rsid w:val="003C17DE"/>
    <w:rsid w:val="003C1DE5"/>
    <w:rsid w:val="003C245B"/>
    <w:rsid w:val="003C25D2"/>
    <w:rsid w:val="003C2765"/>
    <w:rsid w:val="003C2A29"/>
    <w:rsid w:val="003C36AF"/>
    <w:rsid w:val="003C3F16"/>
    <w:rsid w:val="003C4403"/>
    <w:rsid w:val="003C4743"/>
    <w:rsid w:val="003C4A87"/>
    <w:rsid w:val="003C4E2C"/>
    <w:rsid w:val="003C599D"/>
    <w:rsid w:val="003C6761"/>
    <w:rsid w:val="003C681D"/>
    <w:rsid w:val="003C7AA9"/>
    <w:rsid w:val="003D048C"/>
    <w:rsid w:val="003D0C39"/>
    <w:rsid w:val="003D11DC"/>
    <w:rsid w:val="003D1227"/>
    <w:rsid w:val="003D1262"/>
    <w:rsid w:val="003D1E1D"/>
    <w:rsid w:val="003D23EF"/>
    <w:rsid w:val="003D2439"/>
    <w:rsid w:val="003D27EC"/>
    <w:rsid w:val="003D2CBF"/>
    <w:rsid w:val="003D2F93"/>
    <w:rsid w:val="003D3A45"/>
    <w:rsid w:val="003D4665"/>
    <w:rsid w:val="003D46E1"/>
    <w:rsid w:val="003D47AF"/>
    <w:rsid w:val="003D4BA7"/>
    <w:rsid w:val="003D52D1"/>
    <w:rsid w:val="003D54DC"/>
    <w:rsid w:val="003D58C7"/>
    <w:rsid w:val="003D6052"/>
    <w:rsid w:val="003D6F6A"/>
    <w:rsid w:val="003D76F5"/>
    <w:rsid w:val="003D7F6D"/>
    <w:rsid w:val="003E05FA"/>
    <w:rsid w:val="003E06C1"/>
    <w:rsid w:val="003E0B13"/>
    <w:rsid w:val="003E1170"/>
    <w:rsid w:val="003E1228"/>
    <w:rsid w:val="003E14E5"/>
    <w:rsid w:val="003E28FC"/>
    <w:rsid w:val="003E2B14"/>
    <w:rsid w:val="003E2BA9"/>
    <w:rsid w:val="003E2C78"/>
    <w:rsid w:val="003E2CEE"/>
    <w:rsid w:val="003E34D3"/>
    <w:rsid w:val="003E35C9"/>
    <w:rsid w:val="003E3BE2"/>
    <w:rsid w:val="003E427A"/>
    <w:rsid w:val="003E4303"/>
    <w:rsid w:val="003E5489"/>
    <w:rsid w:val="003E5E4B"/>
    <w:rsid w:val="003E66E9"/>
    <w:rsid w:val="003E67BB"/>
    <w:rsid w:val="003E6DC4"/>
    <w:rsid w:val="003E7285"/>
    <w:rsid w:val="003E7DF8"/>
    <w:rsid w:val="003F0091"/>
    <w:rsid w:val="003F0CB8"/>
    <w:rsid w:val="003F121B"/>
    <w:rsid w:val="003F15F4"/>
    <w:rsid w:val="003F17DC"/>
    <w:rsid w:val="003F18C8"/>
    <w:rsid w:val="003F19D8"/>
    <w:rsid w:val="003F1CAF"/>
    <w:rsid w:val="003F1E0C"/>
    <w:rsid w:val="003F1EBD"/>
    <w:rsid w:val="003F21B8"/>
    <w:rsid w:val="003F27BF"/>
    <w:rsid w:val="003F2B47"/>
    <w:rsid w:val="003F324F"/>
    <w:rsid w:val="003F36C0"/>
    <w:rsid w:val="003F3700"/>
    <w:rsid w:val="003F3778"/>
    <w:rsid w:val="003F3D3B"/>
    <w:rsid w:val="003F41A6"/>
    <w:rsid w:val="003F42FA"/>
    <w:rsid w:val="003F4833"/>
    <w:rsid w:val="003F5756"/>
    <w:rsid w:val="003F5A40"/>
    <w:rsid w:val="003F64F8"/>
    <w:rsid w:val="003F774A"/>
    <w:rsid w:val="0040069B"/>
    <w:rsid w:val="004008F9"/>
    <w:rsid w:val="00400B6A"/>
    <w:rsid w:val="00401B7D"/>
    <w:rsid w:val="004022A3"/>
    <w:rsid w:val="0040233E"/>
    <w:rsid w:val="0040294F"/>
    <w:rsid w:val="004031F0"/>
    <w:rsid w:val="0040334B"/>
    <w:rsid w:val="0040341D"/>
    <w:rsid w:val="00403DD6"/>
    <w:rsid w:val="0040422A"/>
    <w:rsid w:val="00404E79"/>
    <w:rsid w:val="0040529F"/>
    <w:rsid w:val="00405C9C"/>
    <w:rsid w:val="00406048"/>
    <w:rsid w:val="00406527"/>
    <w:rsid w:val="00406DAB"/>
    <w:rsid w:val="00406EEF"/>
    <w:rsid w:val="0040717C"/>
    <w:rsid w:val="00407580"/>
    <w:rsid w:val="00407B39"/>
    <w:rsid w:val="00407E05"/>
    <w:rsid w:val="0041016D"/>
    <w:rsid w:val="0041029D"/>
    <w:rsid w:val="004103BC"/>
    <w:rsid w:val="00410CA8"/>
    <w:rsid w:val="00410D19"/>
    <w:rsid w:val="00411195"/>
    <w:rsid w:val="00411A85"/>
    <w:rsid w:val="00411C77"/>
    <w:rsid w:val="00412125"/>
    <w:rsid w:val="00412161"/>
    <w:rsid w:val="00412249"/>
    <w:rsid w:val="004125A8"/>
    <w:rsid w:val="00412E53"/>
    <w:rsid w:val="00412F8C"/>
    <w:rsid w:val="00413867"/>
    <w:rsid w:val="00413CDF"/>
    <w:rsid w:val="004147AA"/>
    <w:rsid w:val="004147ED"/>
    <w:rsid w:val="0041497E"/>
    <w:rsid w:val="00414E00"/>
    <w:rsid w:val="0041536D"/>
    <w:rsid w:val="00415712"/>
    <w:rsid w:val="00415971"/>
    <w:rsid w:val="00416497"/>
    <w:rsid w:val="00416A36"/>
    <w:rsid w:val="00417377"/>
    <w:rsid w:val="004173B0"/>
    <w:rsid w:val="00420044"/>
    <w:rsid w:val="00420811"/>
    <w:rsid w:val="00420DB4"/>
    <w:rsid w:val="00420FC8"/>
    <w:rsid w:val="00421DEE"/>
    <w:rsid w:val="00422452"/>
    <w:rsid w:val="00422F35"/>
    <w:rsid w:val="00422FE3"/>
    <w:rsid w:val="004236C5"/>
    <w:rsid w:val="00423990"/>
    <w:rsid w:val="00423C25"/>
    <w:rsid w:val="00423CAE"/>
    <w:rsid w:val="0042456A"/>
    <w:rsid w:val="004247C6"/>
    <w:rsid w:val="00424BE1"/>
    <w:rsid w:val="004263E2"/>
    <w:rsid w:val="00426641"/>
    <w:rsid w:val="0042684A"/>
    <w:rsid w:val="00426932"/>
    <w:rsid w:val="00426D65"/>
    <w:rsid w:val="00426F0F"/>
    <w:rsid w:val="00427098"/>
    <w:rsid w:val="00427156"/>
    <w:rsid w:val="004275EE"/>
    <w:rsid w:val="00427804"/>
    <w:rsid w:val="0042784B"/>
    <w:rsid w:val="00427912"/>
    <w:rsid w:val="00427C63"/>
    <w:rsid w:val="00427D00"/>
    <w:rsid w:val="0043008E"/>
    <w:rsid w:val="00430136"/>
    <w:rsid w:val="00430A1F"/>
    <w:rsid w:val="00430D7E"/>
    <w:rsid w:val="00431747"/>
    <w:rsid w:val="00431AF1"/>
    <w:rsid w:val="00431C31"/>
    <w:rsid w:val="00432428"/>
    <w:rsid w:val="00432A1D"/>
    <w:rsid w:val="00432C46"/>
    <w:rsid w:val="00432DF2"/>
    <w:rsid w:val="00432FC2"/>
    <w:rsid w:val="00433180"/>
    <w:rsid w:val="00433361"/>
    <w:rsid w:val="004348F4"/>
    <w:rsid w:val="00434976"/>
    <w:rsid w:val="004357FA"/>
    <w:rsid w:val="004358FD"/>
    <w:rsid w:val="00435A7A"/>
    <w:rsid w:val="00436AED"/>
    <w:rsid w:val="00436BA8"/>
    <w:rsid w:val="00436FE1"/>
    <w:rsid w:val="00437869"/>
    <w:rsid w:val="00437A8F"/>
    <w:rsid w:val="00437D7A"/>
    <w:rsid w:val="00437E23"/>
    <w:rsid w:val="00440659"/>
    <w:rsid w:val="00440966"/>
    <w:rsid w:val="004411E3"/>
    <w:rsid w:val="00441A0B"/>
    <w:rsid w:val="0044237C"/>
    <w:rsid w:val="00442931"/>
    <w:rsid w:val="0044297E"/>
    <w:rsid w:val="0044299D"/>
    <w:rsid w:val="004429B1"/>
    <w:rsid w:val="00443190"/>
    <w:rsid w:val="00443586"/>
    <w:rsid w:val="00443748"/>
    <w:rsid w:val="00443E30"/>
    <w:rsid w:val="004448EF"/>
    <w:rsid w:val="00444D78"/>
    <w:rsid w:val="00445991"/>
    <w:rsid w:val="00445D4F"/>
    <w:rsid w:val="004460D7"/>
    <w:rsid w:val="00446531"/>
    <w:rsid w:val="00446570"/>
    <w:rsid w:val="00447457"/>
    <w:rsid w:val="0044751E"/>
    <w:rsid w:val="0044780B"/>
    <w:rsid w:val="00447873"/>
    <w:rsid w:val="00450099"/>
    <w:rsid w:val="004503C4"/>
    <w:rsid w:val="00450BA0"/>
    <w:rsid w:val="00450CD2"/>
    <w:rsid w:val="00450E6B"/>
    <w:rsid w:val="00451318"/>
    <w:rsid w:val="0045131A"/>
    <w:rsid w:val="00451BF1"/>
    <w:rsid w:val="0045210B"/>
    <w:rsid w:val="00452A8E"/>
    <w:rsid w:val="00452E4D"/>
    <w:rsid w:val="00452F92"/>
    <w:rsid w:val="0045395D"/>
    <w:rsid w:val="00453DC4"/>
    <w:rsid w:val="00454240"/>
    <w:rsid w:val="00454445"/>
    <w:rsid w:val="004547F5"/>
    <w:rsid w:val="00454F92"/>
    <w:rsid w:val="00455649"/>
    <w:rsid w:val="0045584D"/>
    <w:rsid w:val="0045588C"/>
    <w:rsid w:val="00455FAE"/>
    <w:rsid w:val="00456617"/>
    <w:rsid w:val="004566A7"/>
    <w:rsid w:val="0045685E"/>
    <w:rsid w:val="00457131"/>
    <w:rsid w:val="004575AB"/>
    <w:rsid w:val="0046015E"/>
    <w:rsid w:val="00460A5E"/>
    <w:rsid w:val="00461B4C"/>
    <w:rsid w:val="00461B7A"/>
    <w:rsid w:val="004620FC"/>
    <w:rsid w:val="00462963"/>
    <w:rsid w:val="00462A88"/>
    <w:rsid w:val="00463479"/>
    <w:rsid w:val="00463B1A"/>
    <w:rsid w:val="004647A6"/>
    <w:rsid w:val="00465ACA"/>
    <w:rsid w:val="00465DEC"/>
    <w:rsid w:val="00465EFF"/>
    <w:rsid w:val="00466098"/>
    <w:rsid w:val="00466E97"/>
    <w:rsid w:val="004671E6"/>
    <w:rsid w:val="00467480"/>
    <w:rsid w:val="004675C4"/>
    <w:rsid w:val="0047031D"/>
    <w:rsid w:val="004710B5"/>
    <w:rsid w:val="004711AE"/>
    <w:rsid w:val="00471DF6"/>
    <w:rsid w:val="00472109"/>
    <w:rsid w:val="0047299B"/>
    <w:rsid w:val="00472A32"/>
    <w:rsid w:val="00472E45"/>
    <w:rsid w:val="00472EA5"/>
    <w:rsid w:val="00473592"/>
    <w:rsid w:val="00473919"/>
    <w:rsid w:val="00473B1B"/>
    <w:rsid w:val="00473B44"/>
    <w:rsid w:val="0047433A"/>
    <w:rsid w:val="004744C6"/>
    <w:rsid w:val="00474506"/>
    <w:rsid w:val="00474D89"/>
    <w:rsid w:val="004753DE"/>
    <w:rsid w:val="00475588"/>
    <w:rsid w:val="004760E6"/>
    <w:rsid w:val="0047612E"/>
    <w:rsid w:val="0047633A"/>
    <w:rsid w:val="00476471"/>
    <w:rsid w:val="004766D2"/>
    <w:rsid w:val="00476C0F"/>
    <w:rsid w:val="004773A4"/>
    <w:rsid w:val="00477587"/>
    <w:rsid w:val="0048091B"/>
    <w:rsid w:val="00480BF2"/>
    <w:rsid w:val="00481126"/>
    <w:rsid w:val="004815EB"/>
    <w:rsid w:val="0048180B"/>
    <w:rsid w:val="00481CF6"/>
    <w:rsid w:val="00482251"/>
    <w:rsid w:val="00482C76"/>
    <w:rsid w:val="00482D4E"/>
    <w:rsid w:val="004830C1"/>
    <w:rsid w:val="00483324"/>
    <w:rsid w:val="004833E2"/>
    <w:rsid w:val="00483BF6"/>
    <w:rsid w:val="004841C5"/>
    <w:rsid w:val="00484D2A"/>
    <w:rsid w:val="00484D73"/>
    <w:rsid w:val="004850A2"/>
    <w:rsid w:val="00485578"/>
    <w:rsid w:val="00485CF8"/>
    <w:rsid w:val="00485DD2"/>
    <w:rsid w:val="00486EFC"/>
    <w:rsid w:val="00486EFF"/>
    <w:rsid w:val="004870B1"/>
    <w:rsid w:val="004870EC"/>
    <w:rsid w:val="0048723A"/>
    <w:rsid w:val="00490360"/>
    <w:rsid w:val="0049051A"/>
    <w:rsid w:val="00490C48"/>
    <w:rsid w:val="00491A03"/>
    <w:rsid w:val="0049200F"/>
    <w:rsid w:val="0049212C"/>
    <w:rsid w:val="00492757"/>
    <w:rsid w:val="00492AC4"/>
    <w:rsid w:val="00493272"/>
    <w:rsid w:val="00493281"/>
    <w:rsid w:val="00493800"/>
    <w:rsid w:val="00493911"/>
    <w:rsid w:val="00494A2B"/>
    <w:rsid w:val="00494D5C"/>
    <w:rsid w:val="00494FFE"/>
    <w:rsid w:val="00495080"/>
    <w:rsid w:val="00495951"/>
    <w:rsid w:val="00495983"/>
    <w:rsid w:val="00495E3A"/>
    <w:rsid w:val="004960F3"/>
    <w:rsid w:val="00496A9A"/>
    <w:rsid w:val="00496C66"/>
    <w:rsid w:val="00497724"/>
    <w:rsid w:val="004A013D"/>
    <w:rsid w:val="004A0182"/>
    <w:rsid w:val="004A0497"/>
    <w:rsid w:val="004A1018"/>
    <w:rsid w:val="004A1577"/>
    <w:rsid w:val="004A1596"/>
    <w:rsid w:val="004A1B88"/>
    <w:rsid w:val="004A1DEB"/>
    <w:rsid w:val="004A29BF"/>
    <w:rsid w:val="004A374C"/>
    <w:rsid w:val="004A443D"/>
    <w:rsid w:val="004A46E3"/>
    <w:rsid w:val="004A4EB5"/>
    <w:rsid w:val="004A54EF"/>
    <w:rsid w:val="004A5DC7"/>
    <w:rsid w:val="004A5F22"/>
    <w:rsid w:val="004A64D1"/>
    <w:rsid w:val="004A6F8F"/>
    <w:rsid w:val="004A7ACE"/>
    <w:rsid w:val="004B06FC"/>
    <w:rsid w:val="004B0A40"/>
    <w:rsid w:val="004B1320"/>
    <w:rsid w:val="004B257C"/>
    <w:rsid w:val="004B309C"/>
    <w:rsid w:val="004B31C6"/>
    <w:rsid w:val="004B3287"/>
    <w:rsid w:val="004B3323"/>
    <w:rsid w:val="004B34DE"/>
    <w:rsid w:val="004B45C9"/>
    <w:rsid w:val="004B49B5"/>
    <w:rsid w:val="004B57F2"/>
    <w:rsid w:val="004B5A2D"/>
    <w:rsid w:val="004B5A6B"/>
    <w:rsid w:val="004B5F7B"/>
    <w:rsid w:val="004B6082"/>
    <w:rsid w:val="004B6647"/>
    <w:rsid w:val="004B690E"/>
    <w:rsid w:val="004B6C22"/>
    <w:rsid w:val="004B6F73"/>
    <w:rsid w:val="004C0540"/>
    <w:rsid w:val="004C0828"/>
    <w:rsid w:val="004C099D"/>
    <w:rsid w:val="004C0E92"/>
    <w:rsid w:val="004C1213"/>
    <w:rsid w:val="004C13C4"/>
    <w:rsid w:val="004C1A2E"/>
    <w:rsid w:val="004C21A0"/>
    <w:rsid w:val="004C26EC"/>
    <w:rsid w:val="004C2BD8"/>
    <w:rsid w:val="004C2BF6"/>
    <w:rsid w:val="004C2F64"/>
    <w:rsid w:val="004C3090"/>
    <w:rsid w:val="004C3E77"/>
    <w:rsid w:val="004C4432"/>
    <w:rsid w:val="004C4F5F"/>
    <w:rsid w:val="004C53A3"/>
    <w:rsid w:val="004C568D"/>
    <w:rsid w:val="004C57D7"/>
    <w:rsid w:val="004C60DD"/>
    <w:rsid w:val="004C6158"/>
    <w:rsid w:val="004C6A20"/>
    <w:rsid w:val="004C7198"/>
    <w:rsid w:val="004C7AD5"/>
    <w:rsid w:val="004C7CAD"/>
    <w:rsid w:val="004C7D78"/>
    <w:rsid w:val="004D05F4"/>
    <w:rsid w:val="004D129E"/>
    <w:rsid w:val="004D15AD"/>
    <w:rsid w:val="004D1B80"/>
    <w:rsid w:val="004D1CF4"/>
    <w:rsid w:val="004D24D3"/>
    <w:rsid w:val="004D259E"/>
    <w:rsid w:val="004D314A"/>
    <w:rsid w:val="004D3508"/>
    <w:rsid w:val="004D3B54"/>
    <w:rsid w:val="004D4036"/>
    <w:rsid w:val="004D441E"/>
    <w:rsid w:val="004D490D"/>
    <w:rsid w:val="004D4D1C"/>
    <w:rsid w:val="004D516B"/>
    <w:rsid w:val="004D56E9"/>
    <w:rsid w:val="004D68F7"/>
    <w:rsid w:val="004D7645"/>
    <w:rsid w:val="004D7872"/>
    <w:rsid w:val="004D7BE3"/>
    <w:rsid w:val="004D7C56"/>
    <w:rsid w:val="004E0BEF"/>
    <w:rsid w:val="004E0CB9"/>
    <w:rsid w:val="004E1190"/>
    <w:rsid w:val="004E1A4F"/>
    <w:rsid w:val="004E1DFB"/>
    <w:rsid w:val="004E248C"/>
    <w:rsid w:val="004E28A5"/>
    <w:rsid w:val="004E28CF"/>
    <w:rsid w:val="004E2E8E"/>
    <w:rsid w:val="004E328B"/>
    <w:rsid w:val="004E342F"/>
    <w:rsid w:val="004E3D3F"/>
    <w:rsid w:val="004E43C0"/>
    <w:rsid w:val="004E43E8"/>
    <w:rsid w:val="004E4485"/>
    <w:rsid w:val="004E4527"/>
    <w:rsid w:val="004E474D"/>
    <w:rsid w:val="004E5962"/>
    <w:rsid w:val="004E5E0B"/>
    <w:rsid w:val="004E6033"/>
    <w:rsid w:val="004E603B"/>
    <w:rsid w:val="004E66CB"/>
    <w:rsid w:val="004E7ABC"/>
    <w:rsid w:val="004F00DB"/>
    <w:rsid w:val="004F06D2"/>
    <w:rsid w:val="004F0E1A"/>
    <w:rsid w:val="004F1072"/>
    <w:rsid w:val="004F1274"/>
    <w:rsid w:val="004F154E"/>
    <w:rsid w:val="004F1D39"/>
    <w:rsid w:val="004F20EF"/>
    <w:rsid w:val="004F2754"/>
    <w:rsid w:val="004F291F"/>
    <w:rsid w:val="004F2955"/>
    <w:rsid w:val="004F2D03"/>
    <w:rsid w:val="004F2FD4"/>
    <w:rsid w:val="004F3B7A"/>
    <w:rsid w:val="004F420D"/>
    <w:rsid w:val="004F491E"/>
    <w:rsid w:val="004F4B94"/>
    <w:rsid w:val="004F52EF"/>
    <w:rsid w:val="004F55FB"/>
    <w:rsid w:val="004F5678"/>
    <w:rsid w:val="004F5A2B"/>
    <w:rsid w:val="004F6440"/>
    <w:rsid w:val="004F6C55"/>
    <w:rsid w:val="004F6DAF"/>
    <w:rsid w:val="004F7497"/>
    <w:rsid w:val="004F7A25"/>
    <w:rsid w:val="004F7D2E"/>
    <w:rsid w:val="004F7E2E"/>
    <w:rsid w:val="004F7F01"/>
    <w:rsid w:val="004F7F88"/>
    <w:rsid w:val="00501245"/>
    <w:rsid w:val="005025B7"/>
    <w:rsid w:val="00502941"/>
    <w:rsid w:val="005032BD"/>
    <w:rsid w:val="00504F95"/>
    <w:rsid w:val="00504FEA"/>
    <w:rsid w:val="00505608"/>
    <w:rsid w:val="0050615E"/>
    <w:rsid w:val="0050687E"/>
    <w:rsid w:val="00506CCB"/>
    <w:rsid w:val="00506CCF"/>
    <w:rsid w:val="00506F68"/>
    <w:rsid w:val="005076F7"/>
    <w:rsid w:val="00507745"/>
    <w:rsid w:val="00507D34"/>
    <w:rsid w:val="005109A2"/>
    <w:rsid w:val="005109D7"/>
    <w:rsid w:val="00511555"/>
    <w:rsid w:val="00511853"/>
    <w:rsid w:val="00511866"/>
    <w:rsid w:val="00511BE1"/>
    <w:rsid w:val="005124DD"/>
    <w:rsid w:val="00512B7B"/>
    <w:rsid w:val="0051320A"/>
    <w:rsid w:val="00513470"/>
    <w:rsid w:val="00513DF8"/>
    <w:rsid w:val="00515590"/>
    <w:rsid w:val="00515793"/>
    <w:rsid w:val="00515883"/>
    <w:rsid w:val="00515CBE"/>
    <w:rsid w:val="00515E2B"/>
    <w:rsid w:val="00516727"/>
    <w:rsid w:val="00516D89"/>
    <w:rsid w:val="00516E12"/>
    <w:rsid w:val="00516FE7"/>
    <w:rsid w:val="00517398"/>
    <w:rsid w:val="00517B87"/>
    <w:rsid w:val="00520CBE"/>
    <w:rsid w:val="0052107D"/>
    <w:rsid w:val="005211DD"/>
    <w:rsid w:val="005211DE"/>
    <w:rsid w:val="005213E9"/>
    <w:rsid w:val="005222E7"/>
    <w:rsid w:val="005225AA"/>
    <w:rsid w:val="005226F1"/>
    <w:rsid w:val="00522AFB"/>
    <w:rsid w:val="00522E67"/>
    <w:rsid w:val="005232DF"/>
    <w:rsid w:val="005241D3"/>
    <w:rsid w:val="00524B48"/>
    <w:rsid w:val="00524E1F"/>
    <w:rsid w:val="00525505"/>
    <w:rsid w:val="0052625D"/>
    <w:rsid w:val="00526EB7"/>
    <w:rsid w:val="00527423"/>
    <w:rsid w:val="00527B7E"/>
    <w:rsid w:val="00527FE9"/>
    <w:rsid w:val="005307CD"/>
    <w:rsid w:val="005311B2"/>
    <w:rsid w:val="00531324"/>
    <w:rsid w:val="005322AE"/>
    <w:rsid w:val="00532DD3"/>
    <w:rsid w:val="00532EBE"/>
    <w:rsid w:val="0053327C"/>
    <w:rsid w:val="00533790"/>
    <w:rsid w:val="00533CCC"/>
    <w:rsid w:val="005345D2"/>
    <w:rsid w:val="00534919"/>
    <w:rsid w:val="00534D07"/>
    <w:rsid w:val="00534F89"/>
    <w:rsid w:val="00534F8D"/>
    <w:rsid w:val="00535460"/>
    <w:rsid w:val="00535AC8"/>
    <w:rsid w:val="005364F7"/>
    <w:rsid w:val="00536BD8"/>
    <w:rsid w:val="00536F6B"/>
    <w:rsid w:val="00537052"/>
    <w:rsid w:val="00537166"/>
    <w:rsid w:val="00537385"/>
    <w:rsid w:val="00537546"/>
    <w:rsid w:val="00537D3B"/>
    <w:rsid w:val="00540A68"/>
    <w:rsid w:val="00541A37"/>
    <w:rsid w:val="00541EF9"/>
    <w:rsid w:val="005427D4"/>
    <w:rsid w:val="00542996"/>
    <w:rsid w:val="00542C44"/>
    <w:rsid w:val="00542FE2"/>
    <w:rsid w:val="005436E7"/>
    <w:rsid w:val="00543789"/>
    <w:rsid w:val="005439DD"/>
    <w:rsid w:val="00544270"/>
    <w:rsid w:val="00544591"/>
    <w:rsid w:val="00544959"/>
    <w:rsid w:val="0054534B"/>
    <w:rsid w:val="00545AF0"/>
    <w:rsid w:val="00546C76"/>
    <w:rsid w:val="00546D90"/>
    <w:rsid w:val="005471E2"/>
    <w:rsid w:val="005477E2"/>
    <w:rsid w:val="00547880"/>
    <w:rsid w:val="005478AF"/>
    <w:rsid w:val="00547DA6"/>
    <w:rsid w:val="00551042"/>
    <w:rsid w:val="005511D1"/>
    <w:rsid w:val="0055123B"/>
    <w:rsid w:val="005512CD"/>
    <w:rsid w:val="00551937"/>
    <w:rsid w:val="00551F0F"/>
    <w:rsid w:val="00551F6C"/>
    <w:rsid w:val="00552201"/>
    <w:rsid w:val="0055264C"/>
    <w:rsid w:val="0055281F"/>
    <w:rsid w:val="00552F37"/>
    <w:rsid w:val="00552F5D"/>
    <w:rsid w:val="00553940"/>
    <w:rsid w:val="005540F8"/>
    <w:rsid w:val="0055434D"/>
    <w:rsid w:val="00554AB5"/>
    <w:rsid w:val="00554FAB"/>
    <w:rsid w:val="0055504F"/>
    <w:rsid w:val="005579A1"/>
    <w:rsid w:val="0056019D"/>
    <w:rsid w:val="00560222"/>
    <w:rsid w:val="00560452"/>
    <w:rsid w:val="00560892"/>
    <w:rsid w:val="0056199E"/>
    <w:rsid w:val="0056263D"/>
    <w:rsid w:val="0056291B"/>
    <w:rsid w:val="00562B97"/>
    <w:rsid w:val="00562C57"/>
    <w:rsid w:val="00563193"/>
    <w:rsid w:val="0056368B"/>
    <w:rsid w:val="00563A5A"/>
    <w:rsid w:val="00563B73"/>
    <w:rsid w:val="005641D9"/>
    <w:rsid w:val="005649C3"/>
    <w:rsid w:val="00564B99"/>
    <w:rsid w:val="00564E8C"/>
    <w:rsid w:val="00565539"/>
    <w:rsid w:val="00565B0C"/>
    <w:rsid w:val="00565BF1"/>
    <w:rsid w:val="005666BD"/>
    <w:rsid w:val="00567132"/>
    <w:rsid w:val="005677FF"/>
    <w:rsid w:val="00567B34"/>
    <w:rsid w:val="00567E28"/>
    <w:rsid w:val="00567F0E"/>
    <w:rsid w:val="00567FA6"/>
    <w:rsid w:val="005708A9"/>
    <w:rsid w:val="00570D7D"/>
    <w:rsid w:val="005710EC"/>
    <w:rsid w:val="005711D4"/>
    <w:rsid w:val="00571E17"/>
    <w:rsid w:val="00571E3E"/>
    <w:rsid w:val="0057207E"/>
    <w:rsid w:val="00572130"/>
    <w:rsid w:val="005722E9"/>
    <w:rsid w:val="0057256D"/>
    <w:rsid w:val="00572885"/>
    <w:rsid w:val="00572C72"/>
    <w:rsid w:val="00572E47"/>
    <w:rsid w:val="00572FF3"/>
    <w:rsid w:val="005730A4"/>
    <w:rsid w:val="0057330C"/>
    <w:rsid w:val="00573352"/>
    <w:rsid w:val="005741EA"/>
    <w:rsid w:val="00574BC6"/>
    <w:rsid w:val="00575268"/>
    <w:rsid w:val="00575A94"/>
    <w:rsid w:val="00575CB0"/>
    <w:rsid w:val="005768D9"/>
    <w:rsid w:val="00576B81"/>
    <w:rsid w:val="00576FD3"/>
    <w:rsid w:val="00577131"/>
    <w:rsid w:val="00577598"/>
    <w:rsid w:val="00580456"/>
    <w:rsid w:val="005805AF"/>
    <w:rsid w:val="005809B0"/>
    <w:rsid w:val="00580F70"/>
    <w:rsid w:val="005812C7"/>
    <w:rsid w:val="0058168B"/>
    <w:rsid w:val="00581CD1"/>
    <w:rsid w:val="00581E34"/>
    <w:rsid w:val="00582A9F"/>
    <w:rsid w:val="00583A47"/>
    <w:rsid w:val="0058490F"/>
    <w:rsid w:val="00584D01"/>
    <w:rsid w:val="00584F25"/>
    <w:rsid w:val="0058516C"/>
    <w:rsid w:val="00585952"/>
    <w:rsid w:val="00585F5C"/>
    <w:rsid w:val="00586D48"/>
    <w:rsid w:val="00586E46"/>
    <w:rsid w:val="00587056"/>
    <w:rsid w:val="00587887"/>
    <w:rsid w:val="005879FE"/>
    <w:rsid w:val="00590681"/>
    <w:rsid w:val="00590B63"/>
    <w:rsid w:val="00590C07"/>
    <w:rsid w:val="00590E59"/>
    <w:rsid w:val="00590FB3"/>
    <w:rsid w:val="00590FD0"/>
    <w:rsid w:val="0059116E"/>
    <w:rsid w:val="00591BBE"/>
    <w:rsid w:val="005932F5"/>
    <w:rsid w:val="00593437"/>
    <w:rsid w:val="0059362F"/>
    <w:rsid w:val="0059442A"/>
    <w:rsid w:val="00596C72"/>
    <w:rsid w:val="00596E9A"/>
    <w:rsid w:val="00597263"/>
    <w:rsid w:val="00597327"/>
    <w:rsid w:val="00597748"/>
    <w:rsid w:val="005978C1"/>
    <w:rsid w:val="005A00F7"/>
    <w:rsid w:val="005A06EB"/>
    <w:rsid w:val="005A0745"/>
    <w:rsid w:val="005A0C58"/>
    <w:rsid w:val="005A11CB"/>
    <w:rsid w:val="005A1699"/>
    <w:rsid w:val="005A1BFE"/>
    <w:rsid w:val="005A2755"/>
    <w:rsid w:val="005A299E"/>
    <w:rsid w:val="005A329E"/>
    <w:rsid w:val="005A39F3"/>
    <w:rsid w:val="005A43DB"/>
    <w:rsid w:val="005A45C5"/>
    <w:rsid w:val="005A4974"/>
    <w:rsid w:val="005A4E2E"/>
    <w:rsid w:val="005A5A64"/>
    <w:rsid w:val="005A5BCF"/>
    <w:rsid w:val="005A6254"/>
    <w:rsid w:val="005A634C"/>
    <w:rsid w:val="005A687D"/>
    <w:rsid w:val="005A6B29"/>
    <w:rsid w:val="005A756A"/>
    <w:rsid w:val="005A7849"/>
    <w:rsid w:val="005A7C80"/>
    <w:rsid w:val="005B0254"/>
    <w:rsid w:val="005B0447"/>
    <w:rsid w:val="005B0F5B"/>
    <w:rsid w:val="005B1365"/>
    <w:rsid w:val="005B1BBD"/>
    <w:rsid w:val="005B217B"/>
    <w:rsid w:val="005B2572"/>
    <w:rsid w:val="005B25D9"/>
    <w:rsid w:val="005B36AE"/>
    <w:rsid w:val="005B4872"/>
    <w:rsid w:val="005B49C7"/>
    <w:rsid w:val="005B4EA4"/>
    <w:rsid w:val="005B54C7"/>
    <w:rsid w:val="005B5674"/>
    <w:rsid w:val="005B5735"/>
    <w:rsid w:val="005B5C38"/>
    <w:rsid w:val="005B65EB"/>
    <w:rsid w:val="005B6BFF"/>
    <w:rsid w:val="005B6C47"/>
    <w:rsid w:val="005B7A52"/>
    <w:rsid w:val="005B7DD4"/>
    <w:rsid w:val="005C0A46"/>
    <w:rsid w:val="005C0A80"/>
    <w:rsid w:val="005C0F71"/>
    <w:rsid w:val="005C130C"/>
    <w:rsid w:val="005C199C"/>
    <w:rsid w:val="005C1A35"/>
    <w:rsid w:val="005C1E59"/>
    <w:rsid w:val="005C1F01"/>
    <w:rsid w:val="005C2369"/>
    <w:rsid w:val="005C245E"/>
    <w:rsid w:val="005C2B24"/>
    <w:rsid w:val="005C2BBD"/>
    <w:rsid w:val="005C3281"/>
    <w:rsid w:val="005C3636"/>
    <w:rsid w:val="005C3B6E"/>
    <w:rsid w:val="005C3D42"/>
    <w:rsid w:val="005C418F"/>
    <w:rsid w:val="005C45F6"/>
    <w:rsid w:val="005C4A5F"/>
    <w:rsid w:val="005C4DA6"/>
    <w:rsid w:val="005C4DB6"/>
    <w:rsid w:val="005C516B"/>
    <w:rsid w:val="005C5E24"/>
    <w:rsid w:val="005C6246"/>
    <w:rsid w:val="005C64E3"/>
    <w:rsid w:val="005C6DF6"/>
    <w:rsid w:val="005C76B4"/>
    <w:rsid w:val="005C79F7"/>
    <w:rsid w:val="005D0090"/>
    <w:rsid w:val="005D0A2C"/>
    <w:rsid w:val="005D0A3E"/>
    <w:rsid w:val="005D10F0"/>
    <w:rsid w:val="005D19BB"/>
    <w:rsid w:val="005D1BB2"/>
    <w:rsid w:val="005D1F71"/>
    <w:rsid w:val="005D27FF"/>
    <w:rsid w:val="005D2B28"/>
    <w:rsid w:val="005D3207"/>
    <w:rsid w:val="005D3807"/>
    <w:rsid w:val="005D3FDA"/>
    <w:rsid w:val="005D4E23"/>
    <w:rsid w:val="005D5441"/>
    <w:rsid w:val="005D57A5"/>
    <w:rsid w:val="005D5DF7"/>
    <w:rsid w:val="005D603A"/>
    <w:rsid w:val="005D64A5"/>
    <w:rsid w:val="005D67DE"/>
    <w:rsid w:val="005D7336"/>
    <w:rsid w:val="005D773A"/>
    <w:rsid w:val="005D7E12"/>
    <w:rsid w:val="005E0D76"/>
    <w:rsid w:val="005E1D41"/>
    <w:rsid w:val="005E21D7"/>
    <w:rsid w:val="005E2CE8"/>
    <w:rsid w:val="005E2D3A"/>
    <w:rsid w:val="005E38AB"/>
    <w:rsid w:val="005E3921"/>
    <w:rsid w:val="005E3A7D"/>
    <w:rsid w:val="005E4448"/>
    <w:rsid w:val="005E4A57"/>
    <w:rsid w:val="005E4ACA"/>
    <w:rsid w:val="005E5085"/>
    <w:rsid w:val="005E52E6"/>
    <w:rsid w:val="005E559B"/>
    <w:rsid w:val="005E569F"/>
    <w:rsid w:val="005E5F16"/>
    <w:rsid w:val="005E6CFF"/>
    <w:rsid w:val="005E6E07"/>
    <w:rsid w:val="005E74AC"/>
    <w:rsid w:val="005E78A2"/>
    <w:rsid w:val="005F0FD0"/>
    <w:rsid w:val="005F1CFD"/>
    <w:rsid w:val="005F1DCC"/>
    <w:rsid w:val="005F1EAA"/>
    <w:rsid w:val="005F21F6"/>
    <w:rsid w:val="005F2356"/>
    <w:rsid w:val="005F2545"/>
    <w:rsid w:val="005F282E"/>
    <w:rsid w:val="005F29C7"/>
    <w:rsid w:val="005F33EF"/>
    <w:rsid w:val="005F346F"/>
    <w:rsid w:val="005F37D7"/>
    <w:rsid w:val="005F4019"/>
    <w:rsid w:val="005F409B"/>
    <w:rsid w:val="005F4265"/>
    <w:rsid w:val="005F4A14"/>
    <w:rsid w:val="005F52FD"/>
    <w:rsid w:val="005F5741"/>
    <w:rsid w:val="005F5AB5"/>
    <w:rsid w:val="005F5B8F"/>
    <w:rsid w:val="005F5BB5"/>
    <w:rsid w:val="005F5CAB"/>
    <w:rsid w:val="005F639C"/>
    <w:rsid w:val="005F639F"/>
    <w:rsid w:val="005F7BAA"/>
    <w:rsid w:val="0060000C"/>
    <w:rsid w:val="00600061"/>
    <w:rsid w:val="00600A94"/>
    <w:rsid w:val="00600AA5"/>
    <w:rsid w:val="00600AE0"/>
    <w:rsid w:val="0060186D"/>
    <w:rsid w:val="0060236D"/>
    <w:rsid w:val="006026F1"/>
    <w:rsid w:val="00602C68"/>
    <w:rsid w:val="00602CF8"/>
    <w:rsid w:val="00602F41"/>
    <w:rsid w:val="00602F85"/>
    <w:rsid w:val="006037F0"/>
    <w:rsid w:val="00604F16"/>
    <w:rsid w:val="00605071"/>
    <w:rsid w:val="00605839"/>
    <w:rsid w:val="00605D7F"/>
    <w:rsid w:val="00606517"/>
    <w:rsid w:val="006073D9"/>
    <w:rsid w:val="00607943"/>
    <w:rsid w:val="00607B6F"/>
    <w:rsid w:val="00607BA5"/>
    <w:rsid w:val="0061023E"/>
    <w:rsid w:val="00610893"/>
    <w:rsid w:val="00610904"/>
    <w:rsid w:val="006109D2"/>
    <w:rsid w:val="00610EAD"/>
    <w:rsid w:val="0061188D"/>
    <w:rsid w:val="00611C59"/>
    <w:rsid w:val="00611D98"/>
    <w:rsid w:val="0061206C"/>
    <w:rsid w:val="006122B8"/>
    <w:rsid w:val="00612863"/>
    <w:rsid w:val="00613C44"/>
    <w:rsid w:val="00615532"/>
    <w:rsid w:val="0061578B"/>
    <w:rsid w:val="00615E65"/>
    <w:rsid w:val="00616890"/>
    <w:rsid w:val="00617C10"/>
    <w:rsid w:val="00617D7C"/>
    <w:rsid w:val="00617F57"/>
    <w:rsid w:val="00620381"/>
    <w:rsid w:val="006206E6"/>
    <w:rsid w:val="006208AE"/>
    <w:rsid w:val="00620BEC"/>
    <w:rsid w:val="00620D9B"/>
    <w:rsid w:val="00620F60"/>
    <w:rsid w:val="006214D9"/>
    <w:rsid w:val="006216B7"/>
    <w:rsid w:val="00621DF3"/>
    <w:rsid w:val="00622215"/>
    <w:rsid w:val="006224B0"/>
    <w:rsid w:val="00622A28"/>
    <w:rsid w:val="00623195"/>
    <w:rsid w:val="00623498"/>
    <w:rsid w:val="006236A5"/>
    <w:rsid w:val="006236CA"/>
    <w:rsid w:val="00624173"/>
    <w:rsid w:val="00624413"/>
    <w:rsid w:val="00624691"/>
    <w:rsid w:val="006248A6"/>
    <w:rsid w:val="00625E97"/>
    <w:rsid w:val="0062658F"/>
    <w:rsid w:val="00626630"/>
    <w:rsid w:val="00627A06"/>
    <w:rsid w:val="0063050E"/>
    <w:rsid w:val="00630A4F"/>
    <w:rsid w:val="00630CAC"/>
    <w:rsid w:val="0063156E"/>
    <w:rsid w:val="00631FED"/>
    <w:rsid w:val="0063224D"/>
    <w:rsid w:val="00632712"/>
    <w:rsid w:val="00633E00"/>
    <w:rsid w:val="0063426E"/>
    <w:rsid w:val="00635383"/>
    <w:rsid w:val="006354DC"/>
    <w:rsid w:val="00635BCA"/>
    <w:rsid w:val="00636163"/>
    <w:rsid w:val="00636AE2"/>
    <w:rsid w:val="00636E60"/>
    <w:rsid w:val="00637663"/>
    <w:rsid w:val="00637E41"/>
    <w:rsid w:val="00640132"/>
    <w:rsid w:val="00640F49"/>
    <w:rsid w:val="00640F66"/>
    <w:rsid w:val="00641AC7"/>
    <w:rsid w:val="00641C42"/>
    <w:rsid w:val="00642728"/>
    <w:rsid w:val="006427F1"/>
    <w:rsid w:val="00642879"/>
    <w:rsid w:val="00642B9C"/>
    <w:rsid w:val="00643AE8"/>
    <w:rsid w:val="0064411D"/>
    <w:rsid w:val="00644260"/>
    <w:rsid w:val="00645678"/>
    <w:rsid w:val="006458B1"/>
    <w:rsid w:val="00645D38"/>
    <w:rsid w:val="00646091"/>
    <w:rsid w:val="00646559"/>
    <w:rsid w:val="0064664D"/>
    <w:rsid w:val="00646FF0"/>
    <w:rsid w:val="0064728F"/>
    <w:rsid w:val="00647881"/>
    <w:rsid w:val="00647A16"/>
    <w:rsid w:val="00647CBE"/>
    <w:rsid w:val="00647CC3"/>
    <w:rsid w:val="00647CD2"/>
    <w:rsid w:val="00650682"/>
    <w:rsid w:val="006506AD"/>
    <w:rsid w:val="00650B96"/>
    <w:rsid w:val="00650C8F"/>
    <w:rsid w:val="006513B1"/>
    <w:rsid w:val="0065189D"/>
    <w:rsid w:val="006519E8"/>
    <w:rsid w:val="00651C58"/>
    <w:rsid w:val="00651D4E"/>
    <w:rsid w:val="00651F64"/>
    <w:rsid w:val="0065323A"/>
    <w:rsid w:val="00653555"/>
    <w:rsid w:val="00653A33"/>
    <w:rsid w:val="00653A69"/>
    <w:rsid w:val="0065421E"/>
    <w:rsid w:val="006543E9"/>
    <w:rsid w:val="006557C3"/>
    <w:rsid w:val="00655F8A"/>
    <w:rsid w:val="006562E7"/>
    <w:rsid w:val="006569BF"/>
    <w:rsid w:val="00656C62"/>
    <w:rsid w:val="00657853"/>
    <w:rsid w:val="00660106"/>
    <w:rsid w:val="0066038D"/>
    <w:rsid w:val="00660627"/>
    <w:rsid w:val="0066083B"/>
    <w:rsid w:val="006608B2"/>
    <w:rsid w:val="00660F0B"/>
    <w:rsid w:val="006618DE"/>
    <w:rsid w:val="006619D6"/>
    <w:rsid w:val="00661D81"/>
    <w:rsid w:val="00661E88"/>
    <w:rsid w:val="00662A88"/>
    <w:rsid w:val="00662B0F"/>
    <w:rsid w:val="006639E5"/>
    <w:rsid w:val="00663C08"/>
    <w:rsid w:val="00664108"/>
    <w:rsid w:val="006652CF"/>
    <w:rsid w:val="00665CEA"/>
    <w:rsid w:val="00665EB1"/>
    <w:rsid w:val="006662F6"/>
    <w:rsid w:val="006664AB"/>
    <w:rsid w:val="00666609"/>
    <w:rsid w:val="0066668A"/>
    <w:rsid w:val="00666B2A"/>
    <w:rsid w:val="0067063A"/>
    <w:rsid w:val="006709F9"/>
    <w:rsid w:val="00671358"/>
    <w:rsid w:val="0067145F"/>
    <w:rsid w:val="00671815"/>
    <w:rsid w:val="00671B8A"/>
    <w:rsid w:val="006727D2"/>
    <w:rsid w:val="006729A0"/>
    <w:rsid w:val="00672B9E"/>
    <w:rsid w:val="00672F51"/>
    <w:rsid w:val="00674132"/>
    <w:rsid w:val="00674456"/>
    <w:rsid w:val="00674E4F"/>
    <w:rsid w:val="006750A2"/>
    <w:rsid w:val="006750E1"/>
    <w:rsid w:val="006751D3"/>
    <w:rsid w:val="00676837"/>
    <w:rsid w:val="00676994"/>
    <w:rsid w:val="00676E06"/>
    <w:rsid w:val="00677626"/>
    <w:rsid w:val="00677D76"/>
    <w:rsid w:val="00677E3C"/>
    <w:rsid w:val="00677E49"/>
    <w:rsid w:val="0068096F"/>
    <w:rsid w:val="00680FDD"/>
    <w:rsid w:val="006810AF"/>
    <w:rsid w:val="006822B2"/>
    <w:rsid w:val="006829D5"/>
    <w:rsid w:val="00683267"/>
    <w:rsid w:val="00683C01"/>
    <w:rsid w:val="00683DAD"/>
    <w:rsid w:val="00683E72"/>
    <w:rsid w:val="00684189"/>
    <w:rsid w:val="0068423D"/>
    <w:rsid w:val="006849DE"/>
    <w:rsid w:val="00684D1D"/>
    <w:rsid w:val="00685540"/>
    <w:rsid w:val="006858C2"/>
    <w:rsid w:val="00686AFA"/>
    <w:rsid w:val="00686BA5"/>
    <w:rsid w:val="00686C08"/>
    <w:rsid w:val="0068771A"/>
    <w:rsid w:val="00687A40"/>
    <w:rsid w:val="006903D3"/>
    <w:rsid w:val="00690A69"/>
    <w:rsid w:val="00690CAD"/>
    <w:rsid w:val="00690F20"/>
    <w:rsid w:val="006914C8"/>
    <w:rsid w:val="006916F9"/>
    <w:rsid w:val="00691C19"/>
    <w:rsid w:val="006921AC"/>
    <w:rsid w:val="0069266C"/>
    <w:rsid w:val="00692AE8"/>
    <w:rsid w:val="00692C87"/>
    <w:rsid w:val="0069315F"/>
    <w:rsid w:val="00693411"/>
    <w:rsid w:val="00693F5E"/>
    <w:rsid w:val="00694659"/>
    <w:rsid w:val="006948F3"/>
    <w:rsid w:val="0069498B"/>
    <w:rsid w:val="00694C60"/>
    <w:rsid w:val="006957DC"/>
    <w:rsid w:val="0069642F"/>
    <w:rsid w:val="00696D54"/>
    <w:rsid w:val="00697EC2"/>
    <w:rsid w:val="006A016F"/>
    <w:rsid w:val="006A0AB2"/>
    <w:rsid w:val="006A2BCA"/>
    <w:rsid w:val="006A4B5A"/>
    <w:rsid w:val="006A4B63"/>
    <w:rsid w:val="006A5212"/>
    <w:rsid w:val="006A52C5"/>
    <w:rsid w:val="006A60E8"/>
    <w:rsid w:val="006A6539"/>
    <w:rsid w:val="006A6647"/>
    <w:rsid w:val="006A69A0"/>
    <w:rsid w:val="006A7070"/>
    <w:rsid w:val="006A7083"/>
    <w:rsid w:val="006A743E"/>
    <w:rsid w:val="006A77BB"/>
    <w:rsid w:val="006A78D2"/>
    <w:rsid w:val="006A7B8D"/>
    <w:rsid w:val="006B0510"/>
    <w:rsid w:val="006B0554"/>
    <w:rsid w:val="006B0A44"/>
    <w:rsid w:val="006B0F12"/>
    <w:rsid w:val="006B0FFC"/>
    <w:rsid w:val="006B11FE"/>
    <w:rsid w:val="006B139C"/>
    <w:rsid w:val="006B1AEB"/>
    <w:rsid w:val="006B1F33"/>
    <w:rsid w:val="006B2FD0"/>
    <w:rsid w:val="006B30C8"/>
    <w:rsid w:val="006B325A"/>
    <w:rsid w:val="006B359E"/>
    <w:rsid w:val="006B3827"/>
    <w:rsid w:val="006B4815"/>
    <w:rsid w:val="006B4E84"/>
    <w:rsid w:val="006B5390"/>
    <w:rsid w:val="006B54AC"/>
    <w:rsid w:val="006B6754"/>
    <w:rsid w:val="006B6A21"/>
    <w:rsid w:val="006B6A4F"/>
    <w:rsid w:val="006B7301"/>
    <w:rsid w:val="006B74C4"/>
    <w:rsid w:val="006B79CC"/>
    <w:rsid w:val="006C0493"/>
    <w:rsid w:val="006C09C5"/>
    <w:rsid w:val="006C1033"/>
    <w:rsid w:val="006C158A"/>
    <w:rsid w:val="006C1896"/>
    <w:rsid w:val="006C1C25"/>
    <w:rsid w:val="006C1CC3"/>
    <w:rsid w:val="006C1D6E"/>
    <w:rsid w:val="006C265F"/>
    <w:rsid w:val="006C37FA"/>
    <w:rsid w:val="006C4A15"/>
    <w:rsid w:val="006C4A4E"/>
    <w:rsid w:val="006C5BC7"/>
    <w:rsid w:val="006C6219"/>
    <w:rsid w:val="006C632B"/>
    <w:rsid w:val="006C63B6"/>
    <w:rsid w:val="006C6A46"/>
    <w:rsid w:val="006C6C1D"/>
    <w:rsid w:val="006C6F9A"/>
    <w:rsid w:val="006C6FDC"/>
    <w:rsid w:val="006C74D5"/>
    <w:rsid w:val="006C760A"/>
    <w:rsid w:val="006C7671"/>
    <w:rsid w:val="006C787B"/>
    <w:rsid w:val="006C7A05"/>
    <w:rsid w:val="006C7FCA"/>
    <w:rsid w:val="006D0A40"/>
    <w:rsid w:val="006D0D07"/>
    <w:rsid w:val="006D1072"/>
    <w:rsid w:val="006D160A"/>
    <w:rsid w:val="006D1E31"/>
    <w:rsid w:val="006D312D"/>
    <w:rsid w:val="006D3C96"/>
    <w:rsid w:val="006D3EB6"/>
    <w:rsid w:val="006D4DC4"/>
    <w:rsid w:val="006D50FD"/>
    <w:rsid w:val="006D52B6"/>
    <w:rsid w:val="006D5B12"/>
    <w:rsid w:val="006D5C58"/>
    <w:rsid w:val="006D6FA8"/>
    <w:rsid w:val="006D7037"/>
    <w:rsid w:val="006D7C54"/>
    <w:rsid w:val="006D7F2A"/>
    <w:rsid w:val="006E0382"/>
    <w:rsid w:val="006E0A82"/>
    <w:rsid w:val="006E0FAA"/>
    <w:rsid w:val="006E2652"/>
    <w:rsid w:val="006E2C98"/>
    <w:rsid w:val="006E3C7E"/>
    <w:rsid w:val="006E3D76"/>
    <w:rsid w:val="006E3E12"/>
    <w:rsid w:val="006E3F3B"/>
    <w:rsid w:val="006E3F4E"/>
    <w:rsid w:val="006E45F0"/>
    <w:rsid w:val="006E4A25"/>
    <w:rsid w:val="006E4D16"/>
    <w:rsid w:val="006E50AF"/>
    <w:rsid w:val="006E5672"/>
    <w:rsid w:val="006E5F42"/>
    <w:rsid w:val="006E6062"/>
    <w:rsid w:val="006E609E"/>
    <w:rsid w:val="006E7097"/>
    <w:rsid w:val="006E70D7"/>
    <w:rsid w:val="006F0047"/>
    <w:rsid w:val="006F06EA"/>
    <w:rsid w:val="006F20AA"/>
    <w:rsid w:val="006F25E4"/>
    <w:rsid w:val="006F280B"/>
    <w:rsid w:val="006F3408"/>
    <w:rsid w:val="006F3A27"/>
    <w:rsid w:val="006F40B5"/>
    <w:rsid w:val="006F4456"/>
    <w:rsid w:val="006F596A"/>
    <w:rsid w:val="006F6D5F"/>
    <w:rsid w:val="006F6DAC"/>
    <w:rsid w:val="006F6E98"/>
    <w:rsid w:val="007000D6"/>
    <w:rsid w:val="007004E7"/>
    <w:rsid w:val="00700644"/>
    <w:rsid w:val="007009BC"/>
    <w:rsid w:val="00700A9B"/>
    <w:rsid w:val="007018BA"/>
    <w:rsid w:val="007020F1"/>
    <w:rsid w:val="00702D05"/>
    <w:rsid w:val="00702F62"/>
    <w:rsid w:val="0070356C"/>
    <w:rsid w:val="00703676"/>
    <w:rsid w:val="0070367D"/>
    <w:rsid w:val="007036F6"/>
    <w:rsid w:val="00703832"/>
    <w:rsid w:val="007042EF"/>
    <w:rsid w:val="0070469B"/>
    <w:rsid w:val="007049D4"/>
    <w:rsid w:val="00704ACA"/>
    <w:rsid w:val="007055D7"/>
    <w:rsid w:val="00705A58"/>
    <w:rsid w:val="00705DED"/>
    <w:rsid w:val="00706ACE"/>
    <w:rsid w:val="00706C2C"/>
    <w:rsid w:val="0070742A"/>
    <w:rsid w:val="00707709"/>
    <w:rsid w:val="007105F9"/>
    <w:rsid w:val="0071071A"/>
    <w:rsid w:val="00711310"/>
    <w:rsid w:val="00711944"/>
    <w:rsid w:val="00711BF0"/>
    <w:rsid w:val="00711C78"/>
    <w:rsid w:val="00711E9C"/>
    <w:rsid w:val="00711FA1"/>
    <w:rsid w:val="00712030"/>
    <w:rsid w:val="00712126"/>
    <w:rsid w:val="00713251"/>
    <w:rsid w:val="007133BC"/>
    <w:rsid w:val="0071374D"/>
    <w:rsid w:val="00713764"/>
    <w:rsid w:val="00714048"/>
    <w:rsid w:val="0071404E"/>
    <w:rsid w:val="00714110"/>
    <w:rsid w:val="00714630"/>
    <w:rsid w:val="00714843"/>
    <w:rsid w:val="00715178"/>
    <w:rsid w:val="0071519C"/>
    <w:rsid w:val="00716206"/>
    <w:rsid w:val="00716E46"/>
    <w:rsid w:val="00717070"/>
    <w:rsid w:val="0071712B"/>
    <w:rsid w:val="00717A01"/>
    <w:rsid w:val="00717A0F"/>
    <w:rsid w:val="00717A50"/>
    <w:rsid w:val="00717C90"/>
    <w:rsid w:val="00717EEA"/>
    <w:rsid w:val="007204F5"/>
    <w:rsid w:val="00721743"/>
    <w:rsid w:val="0072221D"/>
    <w:rsid w:val="007223B4"/>
    <w:rsid w:val="00722EEA"/>
    <w:rsid w:val="00723188"/>
    <w:rsid w:val="00723202"/>
    <w:rsid w:val="007234AC"/>
    <w:rsid w:val="007237F2"/>
    <w:rsid w:val="0072389F"/>
    <w:rsid w:val="00723B77"/>
    <w:rsid w:val="00723CE7"/>
    <w:rsid w:val="00723CFE"/>
    <w:rsid w:val="0072464D"/>
    <w:rsid w:val="007249A0"/>
    <w:rsid w:val="00724C95"/>
    <w:rsid w:val="0072500D"/>
    <w:rsid w:val="00725267"/>
    <w:rsid w:val="0072573C"/>
    <w:rsid w:val="00725897"/>
    <w:rsid w:val="00725A3F"/>
    <w:rsid w:val="00726F94"/>
    <w:rsid w:val="00727ECB"/>
    <w:rsid w:val="007303A9"/>
    <w:rsid w:val="007308A4"/>
    <w:rsid w:val="00731271"/>
    <w:rsid w:val="00731647"/>
    <w:rsid w:val="007318C1"/>
    <w:rsid w:val="00731B2D"/>
    <w:rsid w:val="00731E68"/>
    <w:rsid w:val="00732134"/>
    <w:rsid w:val="00732AE0"/>
    <w:rsid w:val="00732D99"/>
    <w:rsid w:val="00732E01"/>
    <w:rsid w:val="0073338A"/>
    <w:rsid w:val="00733575"/>
    <w:rsid w:val="007335A8"/>
    <w:rsid w:val="0073365F"/>
    <w:rsid w:val="00733ED3"/>
    <w:rsid w:val="00733F50"/>
    <w:rsid w:val="00734B07"/>
    <w:rsid w:val="00734EBC"/>
    <w:rsid w:val="007351AA"/>
    <w:rsid w:val="0073596A"/>
    <w:rsid w:val="00735D1E"/>
    <w:rsid w:val="00736427"/>
    <w:rsid w:val="0073694A"/>
    <w:rsid w:val="00737D33"/>
    <w:rsid w:val="00737D44"/>
    <w:rsid w:val="00737DEA"/>
    <w:rsid w:val="00737FF0"/>
    <w:rsid w:val="007404D5"/>
    <w:rsid w:val="007410E1"/>
    <w:rsid w:val="007415DC"/>
    <w:rsid w:val="00741C90"/>
    <w:rsid w:val="007426C1"/>
    <w:rsid w:val="00742768"/>
    <w:rsid w:val="007427CC"/>
    <w:rsid w:val="00742873"/>
    <w:rsid w:val="00742AD7"/>
    <w:rsid w:val="00742B57"/>
    <w:rsid w:val="00742BE4"/>
    <w:rsid w:val="00742CE1"/>
    <w:rsid w:val="0074323E"/>
    <w:rsid w:val="00743E78"/>
    <w:rsid w:val="00743F9A"/>
    <w:rsid w:val="00744069"/>
    <w:rsid w:val="00744F52"/>
    <w:rsid w:val="00745F3D"/>
    <w:rsid w:val="00746156"/>
    <w:rsid w:val="0074651C"/>
    <w:rsid w:val="0074691B"/>
    <w:rsid w:val="00746B04"/>
    <w:rsid w:val="00746B57"/>
    <w:rsid w:val="00746F40"/>
    <w:rsid w:val="00747150"/>
    <w:rsid w:val="007477BF"/>
    <w:rsid w:val="00747D23"/>
    <w:rsid w:val="0075003B"/>
    <w:rsid w:val="007504D3"/>
    <w:rsid w:val="00750AE0"/>
    <w:rsid w:val="00750E25"/>
    <w:rsid w:val="00750E27"/>
    <w:rsid w:val="007514B8"/>
    <w:rsid w:val="00751548"/>
    <w:rsid w:val="007520B1"/>
    <w:rsid w:val="00752220"/>
    <w:rsid w:val="0075236C"/>
    <w:rsid w:val="00752543"/>
    <w:rsid w:val="00752DC1"/>
    <w:rsid w:val="0075396E"/>
    <w:rsid w:val="00753A5A"/>
    <w:rsid w:val="00753B28"/>
    <w:rsid w:val="00753E7A"/>
    <w:rsid w:val="007543A7"/>
    <w:rsid w:val="0075444F"/>
    <w:rsid w:val="0075448E"/>
    <w:rsid w:val="007547A5"/>
    <w:rsid w:val="00754BE3"/>
    <w:rsid w:val="007554A1"/>
    <w:rsid w:val="00755555"/>
    <w:rsid w:val="00755E1C"/>
    <w:rsid w:val="00756016"/>
    <w:rsid w:val="007560C0"/>
    <w:rsid w:val="007563FC"/>
    <w:rsid w:val="007565F2"/>
    <w:rsid w:val="00756755"/>
    <w:rsid w:val="007567CF"/>
    <w:rsid w:val="00757192"/>
    <w:rsid w:val="007577AA"/>
    <w:rsid w:val="00757C78"/>
    <w:rsid w:val="00757D06"/>
    <w:rsid w:val="007606E9"/>
    <w:rsid w:val="007611BE"/>
    <w:rsid w:val="00761716"/>
    <w:rsid w:val="00761781"/>
    <w:rsid w:val="00761AE5"/>
    <w:rsid w:val="00761FAC"/>
    <w:rsid w:val="00762EEE"/>
    <w:rsid w:val="007630E4"/>
    <w:rsid w:val="00763326"/>
    <w:rsid w:val="007635AF"/>
    <w:rsid w:val="00763970"/>
    <w:rsid w:val="00763CA8"/>
    <w:rsid w:val="007641D2"/>
    <w:rsid w:val="00764502"/>
    <w:rsid w:val="007648F2"/>
    <w:rsid w:val="00764BF7"/>
    <w:rsid w:val="00764ECC"/>
    <w:rsid w:val="00764FB0"/>
    <w:rsid w:val="007650AA"/>
    <w:rsid w:val="00765E3C"/>
    <w:rsid w:val="007661AC"/>
    <w:rsid w:val="00766984"/>
    <w:rsid w:val="00766EA6"/>
    <w:rsid w:val="007673EA"/>
    <w:rsid w:val="00767838"/>
    <w:rsid w:val="00767AE9"/>
    <w:rsid w:val="00770130"/>
    <w:rsid w:val="00770471"/>
    <w:rsid w:val="00770884"/>
    <w:rsid w:val="0077094A"/>
    <w:rsid w:val="00770C30"/>
    <w:rsid w:val="00770C79"/>
    <w:rsid w:val="00771160"/>
    <w:rsid w:val="00771BA4"/>
    <w:rsid w:val="00771CE5"/>
    <w:rsid w:val="00772052"/>
    <w:rsid w:val="007721E2"/>
    <w:rsid w:val="00772C1F"/>
    <w:rsid w:val="00773135"/>
    <w:rsid w:val="00773BD2"/>
    <w:rsid w:val="00774821"/>
    <w:rsid w:val="0077578F"/>
    <w:rsid w:val="00775C8A"/>
    <w:rsid w:val="007760AF"/>
    <w:rsid w:val="00776413"/>
    <w:rsid w:val="00776A46"/>
    <w:rsid w:val="00776E94"/>
    <w:rsid w:val="00777286"/>
    <w:rsid w:val="00777FAA"/>
    <w:rsid w:val="007800CD"/>
    <w:rsid w:val="0078093C"/>
    <w:rsid w:val="00780D88"/>
    <w:rsid w:val="00780EAD"/>
    <w:rsid w:val="00781578"/>
    <w:rsid w:val="00782028"/>
    <w:rsid w:val="00782A55"/>
    <w:rsid w:val="00782F2B"/>
    <w:rsid w:val="007838AE"/>
    <w:rsid w:val="007838E7"/>
    <w:rsid w:val="0078395E"/>
    <w:rsid w:val="0078421C"/>
    <w:rsid w:val="0078439D"/>
    <w:rsid w:val="007848A2"/>
    <w:rsid w:val="0078530D"/>
    <w:rsid w:val="00785491"/>
    <w:rsid w:val="007856D7"/>
    <w:rsid w:val="00785C84"/>
    <w:rsid w:val="0078684A"/>
    <w:rsid w:val="00786AC8"/>
    <w:rsid w:val="00786D95"/>
    <w:rsid w:val="00786E96"/>
    <w:rsid w:val="007875EA"/>
    <w:rsid w:val="00787D84"/>
    <w:rsid w:val="00790245"/>
    <w:rsid w:val="00790C8B"/>
    <w:rsid w:val="00790E41"/>
    <w:rsid w:val="007910EB"/>
    <w:rsid w:val="007918B0"/>
    <w:rsid w:val="007918EA"/>
    <w:rsid w:val="00791A9B"/>
    <w:rsid w:val="00791BA3"/>
    <w:rsid w:val="0079399F"/>
    <w:rsid w:val="00794270"/>
    <w:rsid w:val="00794616"/>
    <w:rsid w:val="0079487C"/>
    <w:rsid w:val="00795F67"/>
    <w:rsid w:val="00796D20"/>
    <w:rsid w:val="00796EC7"/>
    <w:rsid w:val="0079738B"/>
    <w:rsid w:val="00797986"/>
    <w:rsid w:val="00797F37"/>
    <w:rsid w:val="007A0657"/>
    <w:rsid w:val="007A06F7"/>
    <w:rsid w:val="007A1987"/>
    <w:rsid w:val="007A1BC5"/>
    <w:rsid w:val="007A1D1F"/>
    <w:rsid w:val="007A1DC9"/>
    <w:rsid w:val="007A2109"/>
    <w:rsid w:val="007A253D"/>
    <w:rsid w:val="007A2821"/>
    <w:rsid w:val="007A2872"/>
    <w:rsid w:val="007A3418"/>
    <w:rsid w:val="007A3422"/>
    <w:rsid w:val="007A3ADD"/>
    <w:rsid w:val="007A3CA0"/>
    <w:rsid w:val="007A41E9"/>
    <w:rsid w:val="007A4265"/>
    <w:rsid w:val="007A43EC"/>
    <w:rsid w:val="007A5039"/>
    <w:rsid w:val="007A513C"/>
    <w:rsid w:val="007A51C3"/>
    <w:rsid w:val="007A5280"/>
    <w:rsid w:val="007A5519"/>
    <w:rsid w:val="007A55C5"/>
    <w:rsid w:val="007A5BAA"/>
    <w:rsid w:val="007A5D2A"/>
    <w:rsid w:val="007A5E7F"/>
    <w:rsid w:val="007A6525"/>
    <w:rsid w:val="007A6633"/>
    <w:rsid w:val="007A6867"/>
    <w:rsid w:val="007A6C48"/>
    <w:rsid w:val="007A7A71"/>
    <w:rsid w:val="007B02BB"/>
    <w:rsid w:val="007B0EE2"/>
    <w:rsid w:val="007B1FDB"/>
    <w:rsid w:val="007B243B"/>
    <w:rsid w:val="007B28AE"/>
    <w:rsid w:val="007B3490"/>
    <w:rsid w:val="007B435A"/>
    <w:rsid w:val="007B4B08"/>
    <w:rsid w:val="007B4D15"/>
    <w:rsid w:val="007B50E9"/>
    <w:rsid w:val="007B5251"/>
    <w:rsid w:val="007B59DC"/>
    <w:rsid w:val="007B59EB"/>
    <w:rsid w:val="007B5A25"/>
    <w:rsid w:val="007B5C29"/>
    <w:rsid w:val="007B5D2E"/>
    <w:rsid w:val="007B62F2"/>
    <w:rsid w:val="007B7566"/>
    <w:rsid w:val="007C0351"/>
    <w:rsid w:val="007C07B1"/>
    <w:rsid w:val="007C08A0"/>
    <w:rsid w:val="007C1C0B"/>
    <w:rsid w:val="007C1DDF"/>
    <w:rsid w:val="007C2CD0"/>
    <w:rsid w:val="007C301C"/>
    <w:rsid w:val="007C323A"/>
    <w:rsid w:val="007C3FD7"/>
    <w:rsid w:val="007C4C82"/>
    <w:rsid w:val="007C4DF7"/>
    <w:rsid w:val="007C5B73"/>
    <w:rsid w:val="007C5F74"/>
    <w:rsid w:val="007C6B15"/>
    <w:rsid w:val="007C6EDD"/>
    <w:rsid w:val="007C7932"/>
    <w:rsid w:val="007C7B87"/>
    <w:rsid w:val="007D10DC"/>
    <w:rsid w:val="007D209D"/>
    <w:rsid w:val="007D255E"/>
    <w:rsid w:val="007D262D"/>
    <w:rsid w:val="007D28B0"/>
    <w:rsid w:val="007D28FC"/>
    <w:rsid w:val="007D29A0"/>
    <w:rsid w:val="007D2C54"/>
    <w:rsid w:val="007D2FC7"/>
    <w:rsid w:val="007D395A"/>
    <w:rsid w:val="007D3B7A"/>
    <w:rsid w:val="007D447F"/>
    <w:rsid w:val="007D50FD"/>
    <w:rsid w:val="007D59F9"/>
    <w:rsid w:val="007D664C"/>
    <w:rsid w:val="007D6A24"/>
    <w:rsid w:val="007D6B11"/>
    <w:rsid w:val="007D7666"/>
    <w:rsid w:val="007D7AA4"/>
    <w:rsid w:val="007D7ABB"/>
    <w:rsid w:val="007E054D"/>
    <w:rsid w:val="007E0620"/>
    <w:rsid w:val="007E0ADA"/>
    <w:rsid w:val="007E0E69"/>
    <w:rsid w:val="007E0E84"/>
    <w:rsid w:val="007E1770"/>
    <w:rsid w:val="007E17EB"/>
    <w:rsid w:val="007E1B3D"/>
    <w:rsid w:val="007E1EC8"/>
    <w:rsid w:val="007E27EB"/>
    <w:rsid w:val="007E2A14"/>
    <w:rsid w:val="007E2A8C"/>
    <w:rsid w:val="007E2E72"/>
    <w:rsid w:val="007E323E"/>
    <w:rsid w:val="007E340F"/>
    <w:rsid w:val="007E3588"/>
    <w:rsid w:val="007E3898"/>
    <w:rsid w:val="007E3C7D"/>
    <w:rsid w:val="007E47DD"/>
    <w:rsid w:val="007E4D4B"/>
    <w:rsid w:val="007E5378"/>
    <w:rsid w:val="007E53A0"/>
    <w:rsid w:val="007E55E7"/>
    <w:rsid w:val="007E5AAA"/>
    <w:rsid w:val="007E6067"/>
    <w:rsid w:val="007E61F3"/>
    <w:rsid w:val="007E6428"/>
    <w:rsid w:val="007E68FC"/>
    <w:rsid w:val="007E6C58"/>
    <w:rsid w:val="007E6E63"/>
    <w:rsid w:val="007E6FB3"/>
    <w:rsid w:val="007E7E92"/>
    <w:rsid w:val="007F0330"/>
    <w:rsid w:val="007F0E8D"/>
    <w:rsid w:val="007F1138"/>
    <w:rsid w:val="007F2144"/>
    <w:rsid w:val="007F2C66"/>
    <w:rsid w:val="007F2EB6"/>
    <w:rsid w:val="007F3065"/>
    <w:rsid w:val="007F3653"/>
    <w:rsid w:val="007F37F3"/>
    <w:rsid w:val="007F3A4B"/>
    <w:rsid w:val="007F4863"/>
    <w:rsid w:val="007F493F"/>
    <w:rsid w:val="007F4BD3"/>
    <w:rsid w:val="007F4ED4"/>
    <w:rsid w:val="007F5FF6"/>
    <w:rsid w:val="007F63FA"/>
    <w:rsid w:val="007F6462"/>
    <w:rsid w:val="007F6B7B"/>
    <w:rsid w:val="007F6C6B"/>
    <w:rsid w:val="008000FC"/>
    <w:rsid w:val="00800FAD"/>
    <w:rsid w:val="0080177A"/>
    <w:rsid w:val="00802052"/>
    <w:rsid w:val="00802165"/>
    <w:rsid w:val="00802317"/>
    <w:rsid w:val="00803142"/>
    <w:rsid w:val="00803234"/>
    <w:rsid w:val="008035BE"/>
    <w:rsid w:val="008039D7"/>
    <w:rsid w:val="008041D5"/>
    <w:rsid w:val="008047DE"/>
    <w:rsid w:val="00805696"/>
    <w:rsid w:val="00805900"/>
    <w:rsid w:val="00805DDC"/>
    <w:rsid w:val="00806513"/>
    <w:rsid w:val="00806551"/>
    <w:rsid w:val="00806A74"/>
    <w:rsid w:val="008078FB"/>
    <w:rsid w:val="008079A7"/>
    <w:rsid w:val="00807D66"/>
    <w:rsid w:val="00810015"/>
    <w:rsid w:val="00810386"/>
    <w:rsid w:val="008114CD"/>
    <w:rsid w:val="008115F7"/>
    <w:rsid w:val="00811711"/>
    <w:rsid w:val="00811ABD"/>
    <w:rsid w:val="00811D08"/>
    <w:rsid w:val="008130C0"/>
    <w:rsid w:val="00813CC6"/>
    <w:rsid w:val="00813FA0"/>
    <w:rsid w:val="00813FB8"/>
    <w:rsid w:val="008147C3"/>
    <w:rsid w:val="008153A0"/>
    <w:rsid w:val="008165C0"/>
    <w:rsid w:val="00816743"/>
    <w:rsid w:val="008168D9"/>
    <w:rsid w:val="0081724C"/>
    <w:rsid w:val="0081729C"/>
    <w:rsid w:val="00817C8E"/>
    <w:rsid w:val="0082021F"/>
    <w:rsid w:val="00820910"/>
    <w:rsid w:val="00822AB2"/>
    <w:rsid w:val="00822EF3"/>
    <w:rsid w:val="00823083"/>
    <w:rsid w:val="00823373"/>
    <w:rsid w:val="008233A3"/>
    <w:rsid w:val="008234DE"/>
    <w:rsid w:val="008237E1"/>
    <w:rsid w:val="008248B3"/>
    <w:rsid w:val="00824F2B"/>
    <w:rsid w:val="00825541"/>
    <w:rsid w:val="00826816"/>
    <w:rsid w:val="00827AA7"/>
    <w:rsid w:val="00827FC4"/>
    <w:rsid w:val="00830572"/>
    <w:rsid w:val="00830582"/>
    <w:rsid w:val="00832A82"/>
    <w:rsid w:val="00833046"/>
    <w:rsid w:val="008333E3"/>
    <w:rsid w:val="00833C1E"/>
    <w:rsid w:val="00833DE2"/>
    <w:rsid w:val="008350E5"/>
    <w:rsid w:val="00835663"/>
    <w:rsid w:val="00835873"/>
    <w:rsid w:val="00836E20"/>
    <w:rsid w:val="0084006E"/>
    <w:rsid w:val="008405E9"/>
    <w:rsid w:val="00840697"/>
    <w:rsid w:val="008408C1"/>
    <w:rsid w:val="00840910"/>
    <w:rsid w:val="008411B0"/>
    <w:rsid w:val="00841237"/>
    <w:rsid w:val="0084169C"/>
    <w:rsid w:val="0084323C"/>
    <w:rsid w:val="00843811"/>
    <w:rsid w:val="00843DB8"/>
    <w:rsid w:val="00844335"/>
    <w:rsid w:val="008449FA"/>
    <w:rsid w:val="008450F0"/>
    <w:rsid w:val="0084555C"/>
    <w:rsid w:val="00845570"/>
    <w:rsid w:val="0084598C"/>
    <w:rsid w:val="00845C77"/>
    <w:rsid w:val="0084617A"/>
    <w:rsid w:val="008464D4"/>
    <w:rsid w:val="008469BE"/>
    <w:rsid w:val="00846EDD"/>
    <w:rsid w:val="00847179"/>
    <w:rsid w:val="00847187"/>
    <w:rsid w:val="008477B8"/>
    <w:rsid w:val="008501D4"/>
    <w:rsid w:val="00850583"/>
    <w:rsid w:val="00850EFB"/>
    <w:rsid w:val="00851154"/>
    <w:rsid w:val="00851221"/>
    <w:rsid w:val="008514FD"/>
    <w:rsid w:val="00851D4D"/>
    <w:rsid w:val="008520AB"/>
    <w:rsid w:val="00852F56"/>
    <w:rsid w:val="008540C7"/>
    <w:rsid w:val="00855494"/>
    <w:rsid w:val="0085551E"/>
    <w:rsid w:val="00855689"/>
    <w:rsid w:val="00855E56"/>
    <w:rsid w:val="00856BA1"/>
    <w:rsid w:val="00856E7B"/>
    <w:rsid w:val="00857EFB"/>
    <w:rsid w:val="008606B4"/>
    <w:rsid w:val="00860D48"/>
    <w:rsid w:val="00860DEA"/>
    <w:rsid w:val="008612F7"/>
    <w:rsid w:val="008616FF"/>
    <w:rsid w:val="00861782"/>
    <w:rsid w:val="00862284"/>
    <w:rsid w:val="00862577"/>
    <w:rsid w:val="008630BC"/>
    <w:rsid w:val="00863E60"/>
    <w:rsid w:val="008645D3"/>
    <w:rsid w:val="00864BE7"/>
    <w:rsid w:val="008653B2"/>
    <w:rsid w:val="008655A3"/>
    <w:rsid w:val="008657C0"/>
    <w:rsid w:val="00865879"/>
    <w:rsid w:val="00865BF6"/>
    <w:rsid w:val="00866558"/>
    <w:rsid w:val="0086659F"/>
    <w:rsid w:val="00866814"/>
    <w:rsid w:val="008669FF"/>
    <w:rsid w:val="00866BEC"/>
    <w:rsid w:val="00866D83"/>
    <w:rsid w:val="00866EB3"/>
    <w:rsid w:val="00867929"/>
    <w:rsid w:val="00867C2F"/>
    <w:rsid w:val="00867DED"/>
    <w:rsid w:val="00867FC5"/>
    <w:rsid w:val="00870603"/>
    <w:rsid w:val="008706C5"/>
    <w:rsid w:val="008706E8"/>
    <w:rsid w:val="00870F28"/>
    <w:rsid w:val="00870F69"/>
    <w:rsid w:val="008715AB"/>
    <w:rsid w:val="00871CF8"/>
    <w:rsid w:val="00871FF3"/>
    <w:rsid w:val="00872292"/>
    <w:rsid w:val="008722FA"/>
    <w:rsid w:val="008726B7"/>
    <w:rsid w:val="00872BC5"/>
    <w:rsid w:val="00872EA7"/>
    <w:rsid w:val="00873442"/>
    <w:rsid w:val="0087350B"/>
    <w:rsid w:val="008739BF"/>
    <w:rsid w:val="00873E71"/>
    <w:rsid w:val="0087418F"/>
    <w:rsid w:val="0087439C"/>
    <w:rsid w:val="0087472F"/>
    <w:rsid w:val="00874798"/>
    <w:rsid w:val="00874A0C"/>
    <w:rsid w:val="0087518E"/>
    <w:rsid w:val="008756A0"/>
    <w:rsid w:val="00875882"/>
    <w:rsid w:val="0087604D"/>
    <w:rsid w:val="00876B31"/>
    <w:rsid w:val="008770AF"/>
    <w:rsid w:val="00877294"/>
    <w:rsid w:val="00877576"/>
    <w:rsid w:val="00880879"/>
    <w:rsid w:val="00880A7C"/>
    <w:rsid w:val="00880B27"/>
    <w:rsid w:val="00880D3F"/>
    <w:rsid w:val="00880D5F"/>
    <w:rsid w:val="00881644"/>
    <w:rsid w:val="008816EE"/>
    <w:rsid w:val="00881D15"/>
    <w:rsid w:val="008822DF"/>
    <w:rsid w:val="00882353"/>
    <w:rsid w:val="00882D6B"/>
    <w:rsid w:val="00883E16"/>
    <w:rsid w:val="008843E3"/>
    <w:rsid w:val="008853C7"/>
    <w:rsid w:val="0088545F"/>
    <w:rsid w:val="00885AFF"/>
    <w:rsid w:val="008863DC"/>
    <w:rsid w:val="00886975"/>
    <w:rsid w:val="00886A3B"/>
    <w:rsid w:val="00886C1F"/>
    <w:rsid w:val="00886C58"/>
    <w:rsid w:val="00886C67"/>
    <w:rsid w:val="00887A7B"/>
    <w:rsid w:val="00887B2E"/>
    <w:rsid w:val="00887DC0"/>
    <w:rsid w:val="00887E15"/>
    <w:rsid w:val="00890599"/>
    <w:rsid w:val="008906DC"/>
    <w:rsid w:val="008908F4"/>
    <w:rsid w:val="00890F1F"/>
    <w:rsid w:val="0089159C"/>
    <w:rsid w:val="008927D9"/>
    <w:rsid w:val="00892FD0"/>
    <w:rsid w:val="00893453"/>
    <w:rsid w:val="00893B24"/>
    <w:rsid w:val="00894068"/>
    <w:rsid w:val="008941B9"/>
    <w:rsid w:val="008943E1"/>
    <w:rsid w:val="00894511"/>
    <w:rsid w:val="0089499D"/>
    <w:rsid w:val="00894C62"/>
    <w:rsid w:val="00894C8D"/>
    <w:rsid w:val="00894CD0"/>
    <w:rsid w:val="0089557D"/>
    <w:rsid w:val="0089582E"/>
    <w:rsid w:val="00895A49"/>
    <w:rsid w:val="00896694"/>
    <w:rsid w:val="008966BA"/>
    <w:rsid w:val="00896C5E"/>
    <w:rsid w:val="00897386"/>
    <w:rsid w:val="0089771F"/>
    <w:rsid w:val="00897927"/>
    <w:rsid w:val="008A0A2B"/>
    <w:rsid w:val="008A0D76"/>
    <w:rsid w:val="008A139E"/>
    <w:rsid w:val="008A161B"/>
    <w:rsid w:val="008A1790"/>
    <w:rsid w:val="008A17CE"/>
    <w:rsid w:val="008A1A35"/>
    <w:rsid w:val="008A1AD3"/>
    <w:rsid w:val="008A2584"/>
    <w:rsid w:val="008A2F5C"/>
    <w:rsid w:val="008A2FB9"/>
    <w:rsid w:val="008A34BE"/>
    <w:rsid w:val="008A4303"/>
    <w:rsid w:val="008A49F8"/>
    <w:rsid w:val="008A5133"/>
    <w:rsid w:val="008A5598"/>
    <w:rsid w:val="008A5711"/>
    <w:rsid w:val="008A5C6D"/>
    <w:rsid w:val="008A60AD"/>
    <w:rsid w:val="008A6157"/>
    <w:rsid w:val="008A61DD"/>
    <w:rsid w:val="008A659F"/>
    <w:rsid w:val="008A72D5"/>
    <w:rsid w:val="008A7619"/>
    <w:rsid w:val="008B0414"/>
    <w:rsid w:val="008B0480"/>
    <w:rsid w:val="008B0665"/>
    <w:rsid w:val="008B0735"/>
    <w:rsid w:val="008B098D"/>
    <w:rsid w:val="008B12CC"/>
    <w:rsid w:val="008B1456"/>
    <w:rsid w:val="008B16C3"/>
    <w:rsid w:val="008B177D"/>
    <w:rsid w:val="008B19B3"/>
    <w:rsid w:val="008B1AB1"/>
    <w:rsid w:val="008B1C40"/>
    <w:rsid w:val="008B236F"/>
    <w:rsid w:val="008B2461"/>
    <w:rsid w:val="008B2FA7"/>
    <w:rsid w:val="008B336F"/>
    <w:rsid w:val="008B3A13"/>
    <w:rsid w:val="008B479E"/>
    <w:rsid w:val="008B47D5"/>
    <w:rsid w:val="008B50CF"/>
    <w:rsid w:val="008B5792"/>
    <w:rsid w:val="008B5A08"/>
    <w:rsid w:val="008B6093"/>
    <w:rsid w:val="008B62E8"/>
    <w:rsid w:val="008B6B59"/>
    <w:rsid w:val="008B7361"/>
    <w:rsid w:val="008B7EB4"/>
    <w:rsid w:val="008B7F1A"/>
    <w:rsid w:val="008C01C9"/>
    <w:rsid w:val="008C0716"/>
    <w:rsid w:val="008C0874"/>
    <w:rsid w:val="008C0AF3"/>
    <w:rsid w:val="008C0F1C"/>
    <w:rsid w:val="008C12CA"/>
    <w:rsid w:val="008C168D"/>
    <w:rsid w:val="008C21D9"/>
    <w:rsid w:val="008C2438"/>
    <w:rsid w:val="008C24A0"/>
    <w:rsid w:val="008C2656"/>
    <w:rsid w:val="008C2919"/>
    <w:rsid w:val="008C349F"/>
    <w:rsid w:val="008C3BB0"/>
    <w:rsid w:val="008C3F9D"/>
    <w:rsid w:val="008C478A"/>
    <w:rsid w:val="008C4991"/>
    <w:rsid w:val="008C49A6"/>
    <w:rsid w:val="008C4DCC"/>
    <w:rsid w:val="008C530D"/>
    <w:rsid w:val="008C568C"/>
    <w:rsid w:val="008C5973"/>
    <w:rsid w:val="008C5985"/>
    <w:rsid w:val="008C5B96"/>
    <w:rsid w:val="008C62B1"/>
    <w:rsid w:val="008C65BE"/>
    <w:rsid w:val="008C69E6"/>
    <w:rsid w:val="008C6B6A"/>
    <w:rsid w:val="008C6C4B"/>
    <w:rsid w:val="008D01D4"/>
    <w:rsid w:val="008D036F"/>
    <w:rsid w:val="008D0889"/>
    <w:rsid w:val="008D0D72"/>
    <w:rsid w:val="008D1545"/>
    <w:rsid w:val="008D191E"/>
    <w:rsid w:val="008D1CE2"/>
    <w:rsid w:val="008D1E93"/>
    <w:rsid w:val="008D2121"/>
    <w:rsid w:val="008D2489"/>
    <w:rsid w:val="008D26BA"/>
    <w:rsid w:val="008D2860"/>
    <w:rsid w:val="008D369F"/>
    <w:rsid w:val="008D42BF"/>
    <w:rsid w:val="008D4833"/>
    <w:rsid w:val="008D5507"/>
    <w:rsid w:val="008D5C32"/>
    <w:rsid w:val="008D5CC4"/>
    <w:rsid w:val="008D6204"/>
    <w:rsid w:val="008D642C"/>
    <w:rsid w:val="008D659C"/>
    <w:rsid w:val="008D6824"/>
    <w:rsid w:val="008D6CC8"/>
    <w:rsid w:val="008D7306"/>
    <w:rsid w:val="008D7446"/>
    <w:rsid w:val="008D7490"/>
    <w:rsid w:val="008D774C"/>
    <w:rsid w:val="008D7899"/>
    <w:rsid w:val="008E0168"/>
    <w:rsid w:val="008E06E7"/>
    <w:rsid w:val="008E09B2"/>
    <w:rsid w:val="008E1A5F"/>
    <w:rsid w:val="008E218C"/>
    <w:rsid w:val="008E2413"/>
    <w:rsid w:val="008E24D3"/>
    <w:rsid w:val="008E2E98"/>
    <w:rsid w:val="008E3256"/>
    <w:rsid w:val="008E3C96"/>
    <w:rsid w:val="008E3D0D"/>
    <w:rsid w:val="008E4AD1"/>
    <w:rsid w:val="008E5240"/>
    <w:rsid w:val="008E5392"/>
    <w:rsid w:val="008E55CF"/>
    <w:rsid w:val="008E57AE"/>
    <w:rsid w:val="008E5965"/>
    <w:rsid w:val="008E5D29"/>
    <w:rsid w:val="008E5E7E"/>
    <w:rsid w:val="008E6C20"/>
    <w:rsid w:val="008E7151"/>
    <w:rsid w:val="008E71CE"/>
    <w:rsid w:val="008E73A9"/>
    <w:rsid w:val="008E7650"/>
    <w:rsid w:val="008E7F86"/>
    <w:rsid w:val="008F0926"/>
    <w:rsid w:val="008F09C0"/>
    <w:rsid w:val="008F0B39"/>
    <w:rsid w:val="008F0F6E"/>
    <w:rsid w:val="008F12A1"/>
    <w:rsid w:val="008F131C"/>
    <w:rsid w:val="008F156A"/>
    <w:rsid w:val="008F1728"/>
    <w:rsid w:val="008F221F"/>
    <w:rsid w:val="008F23F7"/>
    <w:rsid w:val="008F2531"/>
    <w:rsid w:val="008F3259"/>
    <w:rsid w:val="008F38EC"/>
    <w:rsid w:val="008F3B34"/>
    <w:rsid w:val="008F3B3D"/>
    <w:rsid w:val="008F3EA2"/>
    <w:rsid w:val="008F4300"/>
    <w:rsid w:val="008F430C"/>
    <w:rsid w:val="008F4427"/>
    <w:rsid w:val="008F44A1"/>
    <w:rsid w:val="008F44CC"/>
    <w:rsid w:val="008F463D"/>
    <w:rsid w:val="008F4D09"/>
    <w:rsid w:val="008F4F4D"/>
    <w:rsid w:val="008F50B5"/>
    <w:rsid w:val="008F6002"/>
    <w:rsid w:val="008F602E"/>
    <w:rsid w:val="008F6AFB"/>
    <w:rsid w:val="008F6CF8"/>
    <w:rsid w:val="009005C6"/>
    <w:rsid w:val="009007BD"/>
    <w:rsid w:val="00900B69"/>
    <w:rsid w:val="00900ECA"/>
    <w:rsid w:val="00900FAC"/>
    <w:rsid w:val="00900FF8"/>
    <w:rsid w:val="00901E0F"/>
    <w:rsid w:val="0090211C"/>
    <w:rsid w:val="0090290C"/>
    <w:rsid w:val="0090348E"/>
    <w:rsid w:val="00904104"/>
    <w:rsid w:val="00904A00"/>
    <w:rsid w:val="00905653"/>
    <w:rsid w:val="00905BDA"/>
    <w:rsid w:val="00905C0D"/>
    <w:rsid w:val="00905C65"/>
    <w:rsid w:val="009067C9"/>
    <w:rsid w:val="009072B1"/>
    <w:rsid w:val="00907ED4"/>
    <w:rsid w:val="009103B6"/>
    <w:rsid w:val="00910EDB"/>
    <w:rsid w:val="00911889"/>
    <w:rsid w:val="00911CAE"/>
    <w:rsid w:val="0091272A"/>
    <w:rsid w:val="0091308C"/>
    <w:rsid w:val="00913AA4"/>
    <w:rsid w:val="00914802"/>
    <w:rsid w:val="00914A7C"/>
    <w:rsid w:val="00916AE3"/>
    <w:rsid w:val="00916B64"/>
    <w:rsid w:val="00916B9A"/>
    <w:rsid w:val="00916C6A"/>
    <w:rsid w:val="00917E02"/>
    <w:rsid w:val="009210BF"/>
    <w:rsid w:val="00921312"/>
    <w:rsid w:val="00922038"/>
    <w:rsid w:val="00922736"/>
    <w:rsid w:val="00922A58"/>
    <w:rsid w:val="00922E71"/>
    <w:rsid w:val="00923720"/>
    <w:rsid w:val="009237A3"/>
    <w:rsid w:val="00923D79"/>
    <w:rsid w:val="00923EEC"/>
    <w:rsid w:val="0092415A"/>
    <w:rsid w:val="009243BD"/>
    <w:rsid w:val="00924C98"/>
    <w:rsid w:val="009252F7"/>
    <w:rsid w:val="0092540D"/>
    <w:rsid w:val="0092608E"/>
    <w:rsid w:val="009261F8"/>
    <w:rsid w:val="00927A08"/>
    <w:rsid w:val="00927A45"/>
    <w:rsid w:val="00927FDD"/>
    <w:rsid w:val="00930014"/>
    <w:rsid w:val="00930090"/>
    <w:rsid w:val="00930CF7"/>
    <w:rsid w:val="00931212"/>
    <w:rsid w:val="00931287"/>
    <w:rsid w:val="009312F9"/>
    <w:rsid w:val="009314DE"/>
    <w:rsid w:val="00932C7B"/>
    <w:rsid w:val="00932D13"/>
    <w:rsid w:val="00932F52"/>
    <w:rsid w:val="009333E3"/>
    <w:rsid w:val="009337FF"/>
    <w:rsid w:val="00933A98"/>
    <w:rsid w:val="00933CBD"/>
    <w:rsid w:val="00933D7F"/>
    <w:rsid w:val="00933F68"/>
    <w:rsid w:val="00934462"/>
    <w:rsid w:val="009361A8"/>
    <w:rsid w:val="0093729E"/>
    <w:rsid w:val="00937D91"/>
    <w:rsid w:val="00937E9A"/>
    <w:rsid w:val="00937FD5"/>
    <w:rsid w:val="00940062"/>
    <w:rsid w:val="00940137"/>
    <w:rsid w:val="00940691"/>
    <w:rsid w:val="00941338"/>
    <w:rsid w:val="009417E6"/>
    <w:rsid w:val="00941A22"/>
    <w:rsid w:val="00942938"/>
    <w:rsid w:val="00943872"/>
    <w:rsid w:val="00943B25"/>
    <w:rsid w:val="00943FC6"/>
    <w:rsid w:val="0094410E"/>
    <w:rsid w:val="00944261"/>
    <w:rsid w:val="009442A0"/>
    <w:rsid w:val="00944748"/>
    <w:rsid w:val="00944814"/>
    <w:rsid w:val="0094557B"/>
    <w:rsid w:val="009455EB"/>
    <w:rsid w:val="00945D7C"/>
    <w:rsid w:val="00945E37"/>
    <w:rsid w:val="00946197"/>
    <w:rsid w:val="00947767"/>
    <w:rsid w:val="009479BB"/>
    <w:rsid w:val="00947BDE"/>
    <w:rsid w:val="00947D62"/>
    <w:rsid w:val="00950132"/>
    <w:rsid w:val="00950CB6"/>
    <w:rsid w:val="00950D70"/>
    <w:rsid w:val="00951CF0"/>
    <w:rsid w:val="0095233B"/>
    <w:rsid w:val="009529FB"/>
    <w:rsid w:val="00952DDA"/>
    <w:rsid w:val="0095391D"/>
    <w:rsid w:val="00953A64"/>
    <w:rsid w:val="00953F20"/>
    <w:rsid w:val="00954438"/>
    <w:rsid w:val="00954FD3"/>
    <w:rsid w:val="00955523"/>
    <w:rsid w:val="00955659"/>
    <w:rsid w:val="009569A0"/>
    <w:rsid w:val="00956C38"/>
    <w:rsid w:val="00956E90"/>
    <w:rsid w:val="00957D3C"/>
    <w:rsid w:val="00957DE5"/>
    <w:rsid w:val="00957F02"/>
    <w:rsid w:val="00961683"/>
    <w:rsid w:val="00961710"/>
    <w:rsid w:val="00961F58"/>
    <w:rsid w:val="00961F71"/>
    <w:rsid w:val="00963871"/>
    <w:rsid w:val="00963881"/>
    <w:rsid w:val="009644EB"/>
    <w:rsid w:val="00964ACC"/>
    <w:rsid w:val="00965092"/>
    <w:rsid w:val="00965285"/>
    <w:rsid w:val="009653CB"/>
    <w:rsid w:val="0096557C"/>
    <w:rsid w:val="00966E17"/>
    <w:rsid w:val="009670DB"/>
    <w:rsid w:val="009673C4"/>
    <w:rsid w:val="0097017A"/>
    <w:rsid w:val="009703B8"/>
    <w:rsid w:val="0097062D"/>
    <w:rsid w:val="0097085B"/>
    <w:rsid w:val="00971F01"/>
    <w:rsid w:val="0097208F"/>
    <w:rsid w:val="00972F49"/>
    <w:rsid w:val="0097317B"/>
    <w:rsid w:val="00973607"/>
    <w:rsid w:val="00974001"/>
    <w:rsid w:val="0097491A"/>
    <w:rsid w:val="00974B06"/>
    <w:rsid w:val="00975112"/>
    <w:rsid w:val="009755F2"/>
    <w:rsid w:val="00975907"/>
    <w:rsid w:val="00975D5B"/>
    <w:rsid w:val="00975F71"/>
    <w:rsid w:val="00976408"/>
    <w:rsid w:val="0097652E"/>
    <w:rsid w:val="00976950"/>
    <w:rsid w:val="00976B79"/>
    <w:rsid w:val="0097713B"/>
    <w:rsid w:val="00980FC4"/>
    <w:rsid w:val="009811CC"/>
    <w:rsid w:val="00981AD4"/>
    <w:rsid w:val="00981EFE"/>
    <w:rsid w:val="00982098"/>
    <w:rsid w:val="009827D8"/>
    <w:rsid w:val="009836D8"/>
    <w:rsid w:val="00984442"/>
    <w:rsid w:val="009844BE"/>
    <w:rsid w:val="00984736"/>
    <w:rsid w:val="0098569E"/>
    <w:rsid w:val="00985759"/>
    <w:rsid w:val="009857DD"/>
    <w:rsid w:val="0098628E"/>
    <w:rsid w:val="009864AD"/>
    <w:rsid w:val="00986C84"/>
    <w:rsid w:val="0098709F"/>
    <w:rsid w:val="009871DA"/>
    <w:rsid w:val="00987ADC"/>
    <w:rsid w:val="00987E99"/>
    <w:rsid w:val="009900B3"/>
    <w:rsid w:val="009904B1"/>
    <w:rsid w:val="00990858"/>
    <w:rsid w:val="00991043"/>
    <w:rsid w:val="009911C2"/>
    <w:rsid w:val="0099159D"/>
    <w:rsid w:val="0099231F"/>
    <w:rsid w:val="0099236A"/>
    <w:rsid w:val="009927C4"/>
    <w:rsid w:val="00992CA9"/>
    <w:rsid w:val="00992EAD"/>
    <w:rsid w:val="00993347"/>
    <w:rsid w:val="00993786"/>
    <w:rsid w:val="00993EFE"/>
    <w:rsid w:val="00994208"/>
    <w:rsid w:val="00994E73"/>
    <w:rsid w:val="0099530B"/>
    <w:rsid w:val="00995340"/>
    <w:rsid w:val="009957FD"/>
    <w:rsid w:val="00995A28"/>
    <w:rsid w:val="00995F5A"/>
    <w:rsid w:val="00996076"/>
    <w:rsid w:val="00996DA4"/>
    <w:rsid w:val="00997723"/>
    <w:rsid w:val="0099786D"/>
    <w:rsid w:val="00997EE7"/>
    <w:rsid w:val="009A056A"/>
    <w:rsid w:val="009A1C64"/>
    <w:rsid w:val="009A29C4"/>
    <w:rsid w:val="009A35E3"/>
    <w:rsid w:val="009A38F0"/>
    <w:rsid w:val="009A3A0B"/>
    <w:rsid w:val="009A3E88"/>
    <w:rsid w:val="009A4178"/>
    <w:rsid w:val="009A44F7"/>
    <w:rsid w:val="009A4CF1"/>
    <w:rsid w:val="009A4D86"/>
    <w:rsid w:val="009A520C"/>
    <w:rsid w:val="009A52B1"/>
    <w:rsid w:val="009A5797"/>
    <w:rsid w:val="009A6501"/>
    <w:rsid w:val="009A71DB"/>
    <w:rsid w:val="009A73D1"/>
    <w:rsid w:val="009A7E2C"/>
    <w:rsid w:val="009B0998"/>
    <w:rsid w:val="009B0C27"/>
    <w:rsid w:val="009B1492"/>
    <w:rsid w:val="009B1615"/>
    <w:rsid w:val="009B2AB4"/>
    <w:rsid w:val="009B2D92"/>
    <w:rsid w:val="009B2DA0"/>
    <w:rsid w:val="009B3381"/>
    <w:rsid w:val="009B3AF1"/>
    <w:rsid w:val="009B4352"/>
    <w:rsid w:val="009B4DA5"/>
    <w:rsid w:val="009B5806"/>
    <w:rsid w:val="009B5ECC"/>
    <w:rsid w:val="009B6186"/>
    <w:rsid w:val="009B6389"/>
    <w:rsid w:val="009B65A1"/>
    <w:rsid w:val="009B6B07"/>
    <w:rsid w:val="009B715A"/>
    <w:rsid w:val="009B7535"/>
    <w:rsid w:val="009B7C8E"/>
    <w:rsid w:val="009B7FCF"/>
    <w:rsid w:val="009C058C"/>
    <w:rsid w:val="009C0E13"/>
    <w:rsid w:val="009C102F"/>
    <w:rsid w:val="009C1098"/>
    <w:rsid w:val="009C1220"/>
    <w:rsid w:val="009C1594"/>
    <w:rsid w:val="009C15A8"/>
    <w:rsid w:val="009C1B49"/>
    <w:rsid w:val="009C1D4F"/>
    <w:rsid w:val="009C2194"/>
    <w:rsid w:val="009C2972"/>
    <w:rsid w:val="009C2A5F"/>
    <w:rsid w:val="009C2DFF"/>
    <w:rsid w:val="009C36AB"/>
    <w:rsid w:val="009C43C1"/>
    <w:rsid w:val="009C46A5"/>
    <w:rsid w:val="009C4D04"/>
    <w:rsid w:val="009C4FE6"/>
    <w:rsid w:val="009C53CB"/>
    <w:rsid w:val="009C53DC"/>
    <w:rsid w:val="009C6AC3"/>
    <w:rsid w:val="009C755C"/>
    <w:rsid w:val="009C784B"/>
    <w:rsid w:val="009C791C"/>
    <w:rsid w:val="009C7A63"/>
    <w:rsid w:val="009C7BB4"/>
    <w:rsid w:val="009D0198"/>
    <w:rsid w:val="009D01FE"/>
    <w:rsid w:val="009D0457"/>
    <w:rsid w:val="009D0F7A"/>
    <w:rsid w:val="009D1272"/>
    <w:rsid w:val="009D2FEF"/>
    <w:rsid w:val="009D348D"/>
    <w:rsid w:val="009D359A"/>
    <w:rsid w:val="009D3602"/>
    <w:rsid w:val="009D3802"/>
    <w:rsid w:val="009D3987"/>
    <w:rsid w:val="009D4802"/>
    <w:rsid w:val="009D49A8"/>
    <w:rsid w:val="009D53BD"/>
    <w:rsid w:val="009D56EF"/>
    <w:rsid w:val="009D6175"/>
    <w:rsid w:val="009D633E"/>
    <w:rsid w:val="009D733B"/>
    <w:rsid w:val="009D7493"/>
    <w:rsid w:val="009D7771"/>
    <w:rsid w:val="009D7B88"/>
    <w:rsid w:val="009D7C07"/>
    <w:rsid w:val="009E04F5"/>
    <w:rsid w:val="009E05EC"/>
    <w:rsid w:val="009E0C5A"/>
    <w:rsid w:val="009E1133"/>
    <w:rsid w:val="009E18C5"/>
    <w:rsid w:val="009E1976"/>
    <w:rsid w:val="009E2681"/>
    <w:rsid w:val="009E2C2D"/>
    <w:rsid w:val="009E2EB5"/>
    <w:rsid w:val="009E326E"/>
    <w:rsid w:val="009E3D08"/>
    <w:rsid w:val="009E4205"/>
    <w:rsid w:val="009E4BC6"/>
    <w:rsid w:val="009E52D8"/>
    <w:rsid w:val="009E5ABC"/>
    <w:rsid w:val="009E5BE6"/>
    <w:rsid w:val="009E5FCC"/>
    <w:rsid w:val="009E6300"/>
    <w:rsid w:val="009E66AF"/>
    <w:rsid w:val="009E6B23"/>
    <w:rsid w:val="009E7115"/>
    <w:rsid w:val="009E7B57"/>
    <w:rsid w:val="009E7C5F"/>
    <w:rsid w:val="009F047A"/>
    <w:rsid w:val="009F0AE6"/>
    <w:rsid w:val="009F0F2B"/>
    <w:rsid w:val="009F1143"/>
    <w:rsid w:val="009F1669"/>
    <w:rsid w:val="009F17D0"/>
    <w:rsid w:val="009F19E2"/>
    <w:rsid w:val="009F1B97"/>
    <w:rsid w:val="009F1CF5"/>
    <w:rsid w:val="009F268D"/>
    <w:rsid w:val="009F2B73"/>
    <w:rsid w:val="009F3032"/>
    <w:rsid w:val="009F307E"/>
    <w:rsid w:val="009F3352"/>
    <w:rsid w:val="009F366B"/>
    <w:rsid w:val="009F39B5"/>
    <w:rsid w:val="009F39C0"/>
    <w:rsid w:val="009F3F49"/>
    <w:rsid w:val="009F4317"/>
    <w:rsid w:val="009F470B"/>
    <w:rsid w:val="009F4A84"/>
    <w:rsid w:val="009F4E87"/>
    <w:rsid w:val="009F502F"/>
    <w:rsid w:val="009F5444"/>
    <w:rsid w:val="009F573F"/>
    <w:rsid w:val="009F57F8"/>
    <w:rsid w:val="009F59BB"/>
    <w:rsid w:val="009F5AE9"/>
    <w:rsid w:val="009F5C21"/>
    <w:rsid w:val="009F65FF"/>
    <w:rsid w:val="009F67CF"/>
    <w:rsid w:val="009F6DCE"/>
    <w:rsid w:val="009F71FE"/>
    <w:rsid w:val="00A00293"/>
    <w:rsid w:val="00A009B2"/>
    <w:rsid w:val="00A01A42"/>
    <w:rsid w:val="00A020B6"/>
    <w:rsid w:val="00A022C1"/>
    <w:rsid w:val="00A02BB5"/>
    <w:rsid w:val="00A02D62"/>
    <w:rsid w:val="00A02E64"/>
    <w:rsid w:val="00A02FD8"/>
    <w:rsid w:val="00A03516"/>
    <w:rsid w:val="00A03905"/>
    <w:rsid w:val="00A03AD4"/>
    <w:rsid w:val="00A04124"/>
    <w:rsid w:val="00A045CE"/>
    <w:rsid w:val="00A04949"/>
    <w:rsid w:val="00A04AE2"/>
    <w:rsid w:val="00A04E66"/>
    <w:rsid w:val="00A051DB"/>
    <w:rsid w:val="00A05500"/>
    <w:rsid w:val="00A059D1"/>
    <w:rsid w:val="00A05C47"/>
    <w:rsid w:val="00A06642"/>
    <w:rsid w:val="00A067A8"/>
    <w:rsid w:val="00A069D5"/>
    <w:rsid w:val="00A07129"/>
    <w:rsid w:val="00A0790F"/>
    <w:rsid w:val="00A07ABF"/>
    <w:rsid w:val="00A10911"/>
    <w:rsid w:val="00A1096B"/>
    <w:rsid w:val="00A116AB"/>
    <w:rsid w:val="00A117B6"/>
    <w:rsid w:val="00A120B3"/>
    <w:rsid w:val="00A125DD"/>
    <w:rsid w:val="00A12D19"/>
    <w:rsid w:val="00A1310A"/>
    <w:rsid w:val="00A13A3A"/>
    <w:rsid w:val="00A13FDF"/>
    <w:rsid w:val="00A14470"/>
    <w:rsid w:val="00A14A97"/>
    <w:rsid w:val="00A14B6E"/>
    <w:rsid w:val="00A14E69"/>
    <w:rsid w:val="00A14FE4"/>
    <w:rsid w:val="00A15123"/>
    <w:rsid w:val="00A1581F"/>
    <w:rsid w:val="00A1585E"/>
    <w:rsid w:val="00A1690C"/>
    <w:rsid w:val="00A1709B"/>
    <w:rsid w:val="00A17203"/>
    <w:rsid w:val="00A17212"/>
    <w:rsid w:val="00A1763F"/>
    <w:rsid w:val="00A17A62"/>
    <w:rsid w:val="00A20580"/>
    <w:rsid w:val="00A2147C"/>
    <w:rsid w:val="00A21EE8"/>
    <w:rsid w:val="00A22DF0"/>
    <w:rsid w:val="00A22F8F"/>
    <w:rsid w:val="00A2365C"/>
    <w:rsid w:val="00A236B5"/>
    <w:rsid w:val="00A23F25"/>
    <w:rsid w:val="00A245F9"/>
    <w:rsid w:val="00A246C5"/>
    <w:rsid w:val="00A2473F"/>
    <w:rsid w:val="00A254CF"/>
    <w:rsid w:val="00A25B98"/>
    <w:rsid w:val="00A25FEA"/>
    <w:rsid w:val="00A26BDA"/>
    <w:rsid w:val="00A26C15"/>
    <w:rsid w:val="00A27175"/>
    <w:rsid w:val="00A2733A"/>
    <w:rsid w:val="00A279F8"/>
    <w:rsid w:val="00A309B3"/>
    <w:rsid w:val="00A30A04"/>
    <w:rsid w:val="00A30B9C"/>
    <w:rsid w:val="00A30D1E"/>
    <w:rsid w:val="00A310C9"/>
    <w:rsid w:val="00A310D4"/>
    <w:rsid w:val="00A31631"/>
    <w:rsid w:val="00A31B81"/>
    <w:rsid w:val="00A31BB1"/>
    <w:rsid w:val="00A31F39"/>
    <w:rsid w:val="00A32546"/>
    <w:rsid w:val="00A3276E"/>
    <w:rsid w:val="00A32BE7"/>
    <w:rsid w:val="00A3303D"/>
    <w:rsid w:val="00A33128"/>
    <w:rsid w:val="00A335E5"/>
    <w:rsid w:val="00A33DB4"/>
    <w:rsid w:val="00A33EE5"/>
    <w:rsid w:val="00A341A3"/>
    <w:rsid w:val="00A3470F"/>
    <w:rsid w:val="00A34AF6"/>
    <w:rsid w:val="00A35030"/>
    <w:rsid w:val="00A351A8"/>
    <w:rsid w:val="00A359AF"/>
    <w:rsid w:val="00A35C1A"/>
    <w:rsid w:val="00A35E1B"/>
    <w:rsid w:val="00A35E43"/>
    <w:rsid w:val="00A3693F"/>
    <w:rsid w:val="00A374C4"/>
    <w:rsid w:val="00A375C3"/>
    <w:rsid w:val="00A377BA"/>
    <w:rsid w:val="00A377FA"/>
    <w:rsid w:val="00A37DE6"/>
    <w:rsid w:val="00A402B6"/>
    <w:rsid w:val="00A40841"/>
    <w:rsid w:val="00A40ABA"/>
    <w:rsid w:val="00A4171E"/>
    <w:rsid w:val="00A41C66"/>
    <w:rsid w:val="00A4248B"/>
    <w:rsid w:val="00A42A90"/>
    <w:rsid w:val="00A42BEA"/>
    <w:rsid w:val="00A42F94"/>
    <w:rsid w:val="00A43071"/>
    <w:rsid w:val="00A43225"/>
    <w:rsid w:val="00A434CA"/>
    <w:rsid w:val="00A43B20"/>
    <w:rsid w:val="00A43E89"/>
    <w:rsid w:val="00A44237"/>
    <w:rsid w:val="00A4438B"/>
    <w:rsid w:val="00A452FD"/>
    <w:rsid w:val="00A45794"/>
    <w:rsid w:val="00A45EC1"/>
    <w:rsid w:val="00A46557"/>
    <w:rsid w:val="00A465FB"/>
    <w:rsid w:val="00A46B2E"/>
    <w:rsid w:val="00A46C40"/>
    <w:rsid w:val="00A46FCB"/>
    <w:rsid w:val="00A47594"/>
    <w:rsid w:val="00A47BAB"/>
    <w:rsid w:val="00A47C3F"/>
    <w:rsid w:val="00A47CD7"/>
    <w:rsid w:val="00A47E7D"/>
    <w:rsid w:val="00A5063D"/>
    <w:rsid w:val="00A509AA"/>
    <w:rsid w:val="00A50A73"/>
    <w:rsid w:val="00A50F29"/>
    <w:rsid w:val="00A51230"/>
    <w:rsid w:val="00A51D45"/>
    <w:rsid w:val="00A52064"/>
    <w:rsid w:val="00A52112"/>
    <w:rsid w:val="00A52181"/>
    <w:rsid w:val="00A52416"/>
    <w:rsid w:val="00A530D6"/>
    <w:rsid w:val="00A53C62"/>
    <w:rsid w:val="00A53CD2"/>
    <w:rsid w:val="00A53DAC"/>
    <w:rsid w:val="00A55B16"/>
    <w:rsid w:val="00A56217"/>
    <w:rsid w:val="00A56255"/>
    <w:rsid w:val="00A56625"/>
    <w:rsid w:val="00A569F3"/>
    <w:rsid w:val="00A56A25"/>
    <w:rsid w:val="00A57098"/>
    <w:rsid w:val="00A577BB"/>
    <w:rsid w:val="00A577D5"/>
    <w:rsid w:val="00A578C2"/>
    <w:rsid w:val="00A57E64"/>
    <w:rsid w:val="00A6008F"/>
    <w:rsid w:val="00A607E8"/>
    <w:rsid w:val="00A60E23"/>
    <w:rsid w:val="00A61184"/>
    <w:rsid w:val="00A61619"/>
    <w:rsid w:val="00A618FB"/>
    <w:rsid w:val="00A61ED4"/>
    <w:rsid w:val="00A6258F"/>
    <w:rsid w:val="00A62CA6"/>
    <w:rsid w:val="00A6327E"/>
    <w:rsid w:val="00A63908"/>
    <w:rsid w:val="00A63BEE"/>
    <w:rsid w:val="00A643D2"/>
    <w:rsid w:val="00A64DC8"/>
    <w:rsid w:val="00A64E97"/>
    <w:rsid w:val="00A64FD9"/>
    <w:rsid w:val="00A65219"/>
    <w:rsid w:val="00A654CB"/>
    <w:rsid w:val="00A65DCE"/>
    <w:rsid w:val="00A65F82"/>
    <w:rsid w:val="00A66013"/>
    <w:rsid w:val="00A6607A"/>
    <w:rsid w:val="00A661D4"/>
    <w:rsid w:val="00A66373"/>
    <w:rsid w:val="00A6652E"/>
    <w:rsid w:val="00A665D7"/>
    <w:rsid w:val="00A669BC"/>
    <w:rsid w:val="00A66D9E"/>
    <w:rsid w:val="00A6706F"/>
    <w:rsid w:val="00A6780E"/>
    <w:rsid w:val="00A71978"/>
    <w:rsid w:val="00A73337"/>
    <w:rsid w:val="00A738C9"/>
    <w:rsid w:val="00A7403A"/>
    <w:rsid w:val="00A74656"/>
    <w:rsid w:val="00A75656"/>
    <w:rsid w:val="00A76018"/>
    <w:rsid w:val="00A76612"/>
    <w:rsid w:val="00A7672E"/>
    <w:rsid w:val="00A76B99"/>
    <w:rsid w:val="00A76CF6"/>
    <w:rsid w:val="00A770C2"/>
    <w:rsid w:val="00A7797E"/>
    <w:rsid w:val="00A80441"/>
    <w:rsid w:val="00A80AC3"/>
    <w:rsid w:val="00A82C9E"/>
    <w:rsid w:val="00A83C44"/>
    <w:rsid w:val="00A8435E"/>
    <w:rsid w:val="00A84BB3"/>
    <w:rsid w:val="00A84D3E"/>
    <w:rsid w:val="00A85497"/>
    <w:rsid w:val="00A8677A"/>
    <w:rsid w:val="00A86D94"/>
    <w:rsid w:val="00A8795F"/>
    <w:rsid w:val="00A87A13"/>
    <w:rsid w:val="00A87A4E"/>
    <w:rsid w:val="00A87EA3"/>
    <w:rsid w:val="00A87FFC"/>
    <w:rsid w:val="00A902C3"/>
    <w:rsid w:val="00A90B04"/>
    <w:rsid w:val="00A91504"/>
    <w:rsid w:val="00A9161D"/>
    <w:rsid w:val="00A9205C"/>
    <w:rsid w:val="00A924A4"/>
    <w:rsid w:val="00A92516"/>
    <w:rsid w:val="00A9286B"/>
    <w:rsid w:val="00A92B7D"/>
    <w:rsid w:val="00A92FAB"/>
    <w:rsid w:val="00A93CA3"/>
    <w:rsid w:val="00A94102"/>
    <w:rsid w:val="00A944DD"/>
    <w:rsid w:val="00A955AF"/>
    <w:rsid w:val="00A9577F"/>
    <w:rsid w:val="00A95CC0"/>
    <w:rsid w:val="00A96496"/>
    <w:rsid w:val="00A96652"/>
    <w:rsid w:val="00A96780"/>
    <w:rsid w:val="00A96DB3"/>
    <w:rsid w:val="00A96F0A"/>
    <w:rsid w:val="00A97C33"/>
    <w:rsid w:val="00AA04BE"/>
    <w:rsid w:val="00AA07D8"/>
    <w:rsid w:val="00AA0B01"/>
    <w:rsid w:val="00AA0B11"/>
    <w:rsid w:val="00AA0C64"/>
    <w:rsid w:val="00AA0D96"/>
    <w:rsid w:val="00AA0DC2"/>
    <w:rsid w:val="00AA15B2"/>
    <w:rsid w:val="00AA197F"/>
    <w:rsid w:val="00AA205D"/>
    <w:rsid w:val="00AA23B4"/>
    <w:rsid w:val="00AA2CD3"/>
    <w:rsid w:val="00AA2EF0"/>
    <w:rsid w:val="00AA30CF"/>
    <w:rsid w:val="00AA35C9"/>
    <w:rsid w:val="00AA36E5"/>
    <w:rsid w:val="00AA39F8"/>
    <w:rsid w:val="00AA4D18"/>
    <w:rsid w:val="00AA5D97"/>
    <w:rsid w:val="00AA61B2"/>
    <w:rsid w:val="00AA6495"/>
    <w:rsid w:val="00AA6975"/>
    <w:rsid w:val="00AA6D31"/>
    <w:rsid w:val="00AA7133"/>
    <w:rsid w:val="00AA7591"/>
    <w:rsid w:val="00AA7734"/>
    <w:rsid w:val="00AA77D7"/>
    <w:rsid w:val="00AA7860"/>
    <w:rsid w:val="00AB0217"/>
    <w:rsid w:val="00AB0386"/>
    <w:rsid w:val="00AB04FC"/>
    <w:rsid w:val="00AB09AA"/>
    <w:rsid w:val="00AB1441"/>
    <w:rsid w:val="00AB1BE1"/>
    <w:rsid w:val="00AB268C"/>
    <w:rsid w:val="00AB316E"/>
    <w:rsid w:val="00AB35C0"/>
    <w:rsid w:val="00AB35CA"/>
    <w:rsid w:val="00AB397C"/>
    <w:rsid w:val="00AB3BAB"/>
    <w:rsid w:val="00AB3DB1"/>
    <w:rsid w:val="00AB3F64"/>
    <w:rsid w:val="00AB4A86"/>
    <w:rsid w:val="00AB4CD2"/>
    <w:rsid w:val="00AB5B99"/>
    <w:rsid w:val="00AB6DB2"/>
    <w:rsid w:val="00AB7721"/>
    <w:rsid w:val="00AC0923"/>
    <w:rsid w:val="00AC0AF2"/>
    <w:rsid w:val="00AC0F2B"/>
    <w:rsid w:val="00AC1110"/>
    <w:rsid w:val="00AC19E4"/>
    <w:rsid w:val="00AC22D8"/>
    <w:rsid w:val="00AC278A"/>
    <w:rsid w:val="00AC3186"/>
    <w:rsid w:val="00AC31B5"/>
    <w:rsid w:val="00AC40DC"/>
    <w:rsid w:val="00AC42E7"/>
    <w:rsid w:val="00AC44D2"/>
    <w:rsid w:val="00AC4A97"/>
    <w:rsid w:val="00AC4D63"/>
    <w:rsid w:val="00AC51B8"/>
    <w:rsid w:val="00AC5257"/>
    <w:rsid w:val="00AC59AF"/>
    <w:rsid w:val="00AC6002"/>
    <w:rsid w:val="00AC6411"/>
    <w:rsid w:val="00AC66AE"/>
    <w:rsid w:val="00AC6A0E"/>
    <w:rsid w:val="00AC7B92"/>
    <w:rsid w:val="00AC7BAC"/>
    <w:rsid w:val="00AC7C42"/>
    <w:rsid w:val="00AD037A"/>
    <w:rsid w:val="00AD08C4"/>
    <w:rsid w:val="00AD13D9"/>
    <w:rsid w:val="00AD172E"/>
    <w:rsid w:val="00AD1CE7"/>
    <w:rsid w:val="00AD2CC9"/>
    <w:rsid w:val="00AD2EBB"/>
    <w:rsid w:val="00AD4122"/>
    <w:rsid w:val="00AD4CB0"/>
    <w:rsid w:val="00AD4CED"/>
    <w:rsid w:val="00AD4F55"/>
    <w:rsid w:val="00AD55DE"/>
    <w:rsid w:val="00AD56DA"/>
    <w:rsid w:val="00AD5885"/>
    <w:rsid w:val="00AD5CCF"/>
    <w:rsid w:val="00AD5CD2"/>
    <w:rsid w:val="00AD608C"/>
    <w:rsid w:val="00AD61F4"/>
    <w:rsid w:val="00AD643D"/>
    <w:rsid w:val="00AD7FBE"/>
    <w:rsid w:val="00AE03E5"/>
    <w:rsid w:val="00AE0DAB"/>
    <w:rsid w:val="00AE1559"/>
    <w:rsid w:val="00AE1DC5"/>
    <w:rsid w:val="00AE2185"/>
    <w:rsid w:val="00AE2E19"/>
    <w:rsid w:val="00AE31C6"/>
    <w:rsid w:val="00AE3679"/>
    <w:rsid w:val="00AE370C"/>
    <w:rsid w:val="00AE3E5A"/>
    <w:rsid w:val="00AE3E5D"/>
    <w:rsid w:val="00AE442D"/>
    <w:rsid w:val="00AE44F0"/>
    <w:rsid w:val="00AE4B6B"/>
    <w:rsid w:val="00AE4FC5"/>
    <w:rsid w:val="00AE5348"/>
    <w:rsid w:val="00AE5546"/>
    <w:rsid w:val="00AE5BAA"/>
    <w:rsid w:val="00AE613A"/>
    <w:rsid w:val="00AE6243"/>
    <w:rsid w:val="00AE6244"/>
    <w:rsid w:val="00AE63FE"/>
    <w:rsid w:val="00AE6422"/>
    <w:rsid w:val="00AE705E"/>
    <w:rsid w:val="00AE75A2"/>
    <w:rsid w:val="00AE75C0"/>
    <w:rsid w:val="00AE7FDF"/>
    <w:rsid w:val="00AF013D"/>
    <w:rsid w:val="00AF077A"/>
    <w:rsid w:val="00AF1AE2"/>
    <w:rsid w:val="00AF1DBE"/>
    <w:rsid w:val="00AF2255"/>
    <w:rsid w:val="00AF2439"/>
    <w:rsid w:val="00AF27C4"/>
    <w:rsid w:val="00AF2888"/>
    <w:rsid w:val="00AF3070"/>
    <w:rsid w:val="00AF3199"/>
    <w:rsid w:val="00AF3897"/>
    <w:rsid w:val="00AF3AB2"/>
    <w:rsid w:val="00AF3CF3"/>
    <w:rsid w:val="00AF3F9D"/>
    <w:rsid w:val="00AF4C66"/>
    <w:rsid w:val="00AF4E2B"/>
    <w:rsid w:val="00AF5E77"/>
    <w:rsid w:val="00AF6027"/>
    <w:rsid w:val="00AF6081"/>
    <w:rsid w:val="00AF6198"/>
    <w:rsid w:val="00AF6B3A"/>
    <w:rsid w:val="00AF7267"/>
    <w:rsid w:val="00B00260"/>
    <w:rsid w:val="00B00D92"/>
    <w:rsid w:val="00B01245"/>
    <w:rsid w:val="00B01363"/>
    <w:rsid w:val="00B01DDF"/>
    <w:rsid w:val="00B01E3C"/>
    <w:rsid w:val="00B02535"/>
    <w:rsid w:val="00B030C8"/>
    <w:rsid w:val="00B033E3"/>
    <w:rsid w:val="00B04132"/>
    <w:rsid w:val="00B041F1"/>
    <w:rsid w:val="00B04736"/>
    <w:rsid w:val="00B04C28"/>
    <w:rsid w:val="00B055A8"/>
    <w:rsid w:val="00B059A8"/>
    <w:rsid w:val="00B05A6B"/>
    <w:rsid w:val="00B05B2E"/>
    <w:rsid w:val="00B05E59"/>
    <w:rsid w:val="00B067DE"/>
    <w:rsid w:val="00B06BAF"/>
    <w:rsid w:val="00B06C65"/>
    <w:rsid w:val="00B0722C"/>
    <w:rsid w:val="00B078FE"/>
    <w:rsid w:val="00B07B1B"/>
    <w:rsid w:val="00B107E3"/>
    <w:rsid w:val="00B10E20"/>
    <w:rsid w:val="00B1197D"/>
    <w:rsid w:val="00B11BB1"/>
    <w:rsid w:val="00B12043"/>
    <w:rsid w:val="00B120F6"/>
    <w:rsid w:val="00B1280B"/>
    <w:rsid w:val="00B12CC1"/>
    <w:rsid w:val="00B12EB2"/>
    <w:rsid w:val="00B1379A"/>
    <w:rsid w:val="00B139C1"/>
    <w:rsid w:val="00B13ABD"/>
    <w:rsid w:val="00B13BB0"/>
    <w:rsid w:val="00B14AED"/>
    <w:rsid w:val="00B14BEF"/>
    <w:rsid w:val="00B14DEF"/>
    <w:rsid w:val="00B15BF3"/>
    <w:rsid w:val="00B16061"/>
    <w:rsid w:val="00B16074"/>
    <w:rsid w:val="00B16370"/>
    <w:rsid w:val="00B164CE"/>
    <w:rsid w:val="00B16689"/>
    <w:rsid w:val="00B16699"/>
    <w:rsid w:val="00B17C08"/>
    <w:rsid w:val="00B17DD6"/>
    <w:rsid w:val="00B2026F"/>
    <w:rsid w:val="00B2041E"/>
    <w:rsid w:val="00B20B65"/>
    <w:rsid w:val="00B21088"/>
    <w:rsid w:val="00B213D8"/>
    <w:rsid w:val="00B21950"/>
    <w:rsid w:val="00B21B62"/>
    <w:rsid w:val="00B22636"/>
    <w:rsid w:val="00B23208"/>
    <w:rsid w:val="00B23814"/>
    <w:rsid w:val="00B23A3E"/>
    <w:rsid w:val="00B23B22"/>
    <w:rsid w:val="00B23D67"/>
    <w:rsid w:val="00B23DD0"/>
    <w:rsid w:val="00B24885"/>
    <w:rsid w:val="00B24965"/>
    <w:rsid w:val="00B249B1"/>
    <w:rsid w:val="00B24B9D"/>
    <w:rsid w:val="00B25A3F"/>
    <w:rsid w:val="00B25EE6"/>
    <w:rsid w:val="00B264A4"/>
    <w:rsid w:val="00B268BB"/>
    <w:rsid w:val="00B26C3B"/>
    <w:rsid w:val="00B27BBF"/>
    <w:rsid w:val="00B3049A"/>
    <w:rsid w:val="00B30B96"/>
    <w:rsid w:val="00B30C0C"/>
    <w:rsid w:val="00B311FD"/>
    <w:rsid w:val="00B31466"/>
    <w:rsid w:val="00B31D97"/>
    <w:rsid w:val="00B32330"/>
    <w:rsid w:val="00B32473"/>
    <w:rsid w:val="00B32EE0"/>
    <w:rsid w:val="00B33281"/>
    <w:rsid w:val="00B332B3"/>
    <w:rsid w:val="00B33784"/>
    <w:rsid w:val="00B33E69"/>
    <w:rsid w:val="00B34870"/>
    <w:rsid w:val="00B34EB0"/>
    <w:rsid w:val="00B34F3F"/>
    <w:rsid w:val="00B34F75"/>
    <w:rsid w:val="00B357E1"/>
    <w:rsid w:val="00B35BC2"/>
    <w:rsid w:val="00B36308"/>
    <w:rsid w:val="00B369C5"/>
    <w:rsid w:val="00B37582"/>
    <w:rsid w:val="00B37832"/>
    <w:rsid w:val="00B37C2F"/>
    <w:rsid w:val="00B37EAC"/>
    <w:rsid w:val="00B37FAC"/>
    <w:rsid w:val="00B400C6"/>
    <w:rsid w:val="00B40B21"/>
    <w:rsid w:val="00B41312"/>
    <w:rsid w:val="00B414FE"/>
    <w:rsid w:val="00B416FF"/>
    <w:rsid w:val="00B417EA"/>
    <w:rsid w:val="00B42498"/>
    <w:rsid w:val="00B42742"/>
    <w:rsid w:val="00B428C6"/>
    <w:rsid w:val="00B438C4"/>
    <w:rsid w:val="00B4470C"/>
    <w:rsid w:val="00B448E1"/>
    <w:rsid w:val="00B44E11"/>
    <w:rsid w:val="00B464A9"/>
    <w:rsid w:val="00B464C0"/>
    <w:rsid w:val="00B46AC2"/>
    <w:rsid w:val="00B4752F"/>
    <w:rsid w:val="00B50688"/>
    <w:rsid w:val="00B5068A"/>
    <w:rsid w:val="00B50789"/>
    <w:rsid w:val="00B50AAD"/>
    <w:rsid w:val="00B50EA6"/>
    <w:rsid w:val="00B51888"/>
    <w:rsid w:val="00B52BEE"/>
    <w:rsid w:val="00B53AB8"/>
    <w:rsid w:val="00B53EC3"/>
    <w:rsid w:val="00B5414D"/>
    <w:rsid w:val="00B541C4"/>
    <w:rsid w:val="00B548B7"/>
    <w:rsid w:val="00B549DF"/>
    <w:rsid w:val="00B54ABA"/>
    <w:rsid w:val="00B54DDA"/>
    <w:rsid w:val="00B55024"/>
    <w:rsid w:val="00B55649"/>
    <w:rsid w:val="00B55A28"/>
    <w:rsid w:val="00B55FE7"/>
    <w:rsid w:val="00B56CCA"/>
    <w:rsid w:val="00B57544"/>
    <w:rsid w:val="00B576D2"/>
    <w:rsid w:val="00B603E5"/>
    <w:rsid w:val="00B608A7"/>
    <w:rsid w:val="00B61594"/>
    <w:rsid w:val="00B61875"/>
    <w:rsid w:val="00B6209A"/>
    <w:rsid w:val="00B620DB"/>
    <w:rsid w:val="00B626FD"/>
    <w:rsid w:val="00B632CD"/>
    <w:rsid w:val="00B6357A"/>
    <w:rsid w:val="00B638C4"/>
    <w:rsid w:val="00B63A3D"/>
    <w:rsid w:val="00B6400D"/>
    <w:rsid w:val="00B6438B"/>
    <w:rsid w:val="00B647A9"/>
    <w:rsid w:val="00B64BF2"/>
    <w:rsid w:val="00B6504E"/>
    <w:rsid w:val="00B6509F"/>
    <w:rsid w:val="00B65541"/>
    <w:rsid w:val="00B65557"/>
    <w:rsid w:val="00B655FE"/>
    <w:rsid w:val="00B6565D"/>
    <w:rsid w:val="00B65A41"/>
    <w:rsid w:val="00B66537"/>
    <w:rsid w:val="00B6685A"/>
    <w:rsid w:val="00B675DB"/>
    <w:rsid w:val="00B6783B"/>
    <w:rsid w:val="00B67B23"/>
    <w:rsid w:val="00B67C11"/>
    <w:rsid w:val="00B67C87"/>
    <w:rsid w:val="00B67E7D"/>
    <w:rsid w:val="00B7070E"/>
    <w:rsid w:val="00B707D1"/>
    <w:rsid w:val="00B7095C"/>
    <w:rsid w:val="00B70F66"/>
    <w:rsid w:val="00B7118D"/>
    <w:rsid w:val="00B71393"/>
    <w:rsid w:val="00B72026"/>
    <w:rsid w:val="00B72360"/>
    <w:rsid w:val="00B728F2"/>
    <w:rsid w:val="00B72C7A"/>
    <w:rsid w:val="00B72F40"/>
    <w:rsid w:val="00B736D7"/>
    <w:rsid w:val="00B74005"/>
    <w:rsid w:val="00B742AE"/>
    <w:rsid w:val="00B74539"/>
    <w:rsid w:val="00B74F9F"/>
    <w:rsid w:val="00B75492"/>
    <w:rsid w:val="00B754B6"/>
    <w:rsid w:val="00B755CA"/>
    <w:rsid w:val="00B75784"/>
    <w:rsid w:val="00B759AB"/>
    <w:rsid w:val="00B75F3C"/>
    <w:rsid w:val="00B760FF"/>
    <w:rsid w:val="00B76642"/>
    <w:rsid w:val="00B76901"/>
    <w:rsid w:val="00B76BF6"/>
    <w:rsid w:val="00B7742A"/>
    <w:rsid w:val="00B810C7"/>
    <w:rsid w:val="00B81558"/>
    <w:rsid w:val="00B81B62"/>
    <w:rsid w:val="00B81C0E"/>
    <w:rsid w:val="00B81E0D"/>
    <w:rsid w:val="00B82641"/>
    <w:rsid w:val="00B82912"/>
    <w:rsid w:val="00B82A9D"/>
    <w:rsid w:val="00B82DAF"/>
    <w:rsid w:val="00B83025"/>
    <w:rsid w:val="00B83A4F"/>
    <w:rsid w:val="00B83D77"/>
    <w:rsid w:val="00B84672"/>
    <w:rsid w:val="00B84838"/>
    <w:rsid w:val="00B8518C"/>
    <w:rsid w:val="00B85442"/>
    <w:rsid w:val="00B85AB2"/>
    <w:rsid w:val="00B85BA4"/>
    <w:rsid w:val="00B85F65"/>
    <w:rsid w:val="00B86245"/>
    <w:rsid w:val="00B86D31"/>
    <w:rsid w:val="00B8758C"/>
    <w:rsid w:val="00B87A0F"/>
    <w:rsid w:val="00B87F43"/>
    <w:rsid w:val="00B90B8C"/>
    <w:rsid w:val="00B90C43"/>
    <w:rsid w:val="00B910CC"/>
    <w:rsid w:val="00B910FF"/>
    <w:rsid w:val="00B91B04"/>
    <w:rsid w:val="00B91B3C"/>
    <w:rsid w:val="00B920F3"/>
    <w:rsid w:val="00B922C6"/>
    <w:rsid w:val="00B92BFF"/>
    <w:rsid w:val="00B92CAC"/>
    <w:rsid w:val="00B9345D"/>
    <w:rsid w:val="00B93611"/>
    <w:rsid w:val="00B938CE"/>
    <w:rsid w:val="00B93A9F"/>
    <w:rsid w:val="00B93B33"/>
    <w:rsid w:val="00B9468B"/>
    <w:rsid w:val="00B94C1C"/>
    <w:rsid w:val="00B95774"/>
    <w:rsid w:val="00B95859"/>
    <w:rsid w:val="00B95E6D"/>
    <w:rsid w:val="00B95FAA"/>
    <w:rsid w:val="00B9647F"/>
    <w:rsid w:val="00B9712A"/>
    <w:rsid w:val="00B974AB"/>
    <w:rsid w:val="00BA0646"/>
    <w:rsid w:val="00BA121C"/>
    <w:rsid w:val="00BA15DC"/>
    <w:rsid w:val="00BA1916"/>
    <w:rsid w:val="00BA1FD1"/>
    <w:rsid w:val="00BA2A16"/>
    <w:rsid w:val="00BA2C1E"/>
    <w:rsid w:val="00BA2C2C"/>
    <w:rsid w:val="00BA2D04"/>
    <w:rsid w:val="00BA36EF"/>
    <w:rsid w:val="00BA36F9"/>
    <w:rsid w:val="00BA3AC1"/>
    <w:rsid w:val="00BA445C"/>
    <w:rsid w:val="00BA4D24"/>
    <w:rsid w:val="00BA5556"/>
    <w:rsid w:val="00BA5630"/>
    <w:rsid w:val="00BA586F"/>
    <w:rsid w:val="00BA6393"/>
    <w:rsid w:val="00BA6502"/>
    <w:rsid w:val="00BA66B5"/>
    <w:rsid w:val="00BA688B"/>
    <w:rsid w:val="00BA690A"/>
    <w:rsid w:val="00BA6D1B"/>
    <w:rsid w:val="00BA704A"/>
    <w:rsid w:val="00BA7502"/>
    <w:rsid w:val="00BA75AD"/>
    <w:rsid w:val="00BA7D6C"/>
    <w:rsid w:val="00BB0C25"/>
    <w:rsid w:val="00BB0DB4"/>
    <w:rsid w:val="00BB14DE"/>
    <w:rsid w:val="00BB158C"/>
    <w:rsid w:val="00BB1912"/>
    <w:rsid w:val="00BB1D66"/>
    <w:rsid w:val="00BB20FE"/>
    <w:rsid w:val="00BB2821"/>
    <w:rsid w:val="00BB2A43"/>
    <w:rsid w:val="00BB2CFA"/>
    <w:rsid w:val="00BB2ECF"/>
    <w:rsid w:val="00BB4D52"/>
    <w:rsid w:val="00BB5446"/>
    <w:rsid w:val="00BB5B95"/>
    <w:rsid w:val="00BB5DD9"/>
    <w:rsid w:val="00BB5DEE"/>
    <w:rsid w:val="00BB6B2F"/>
    <w:rsid w:val="00BB6BB2"/>
    <w:rsid w:val="00BB71A7"/>
    <w:rsid w:val="00BB7485"/>
    <w:rsid w:val="00BB7506"/>
    <w:rsid w:val="00BB7546"/>
    <w:rsid w:val="00BB7817"/>
    <w:rsid w:val="00BB7CEB"/>
    <w:rsid w:val="00BB7E05"/>
    <w:rsid w:val="00BC06EF"/>
    <w:rsid w:val="00BC0FED"/>
    <w:rsid w:val="00BC12EA"/>
    <w:rsid w:val="00BC1A91"/>
    <w:rsid w:val="00BC1E10"/>
    <w:rsid w:val="00BC21AF"/>
    <w:rsid w:val="00BC3C91"/>
    <w:rsid w:val="00BC3F63"/>
    <w:rsid w:val="00BC435C"/>
    <w:rsid w:val="00BC4A24"/>
    <w:rsid w:val="00BC5304"/>
    <w:rsid w:val="00BC585B"/>
    <w:rsid w:val="00BC5F40"/>
    <w:rsid w:val="00BC639C"/>
    <w:rsid w:val="00BC65AF"/>
    <w:rsid w:val="00BC6A84"/>
    <w:rsid w:val="00BC778D"/>
    <w:rsid w:val="00BC79F2"/>
    <w:rsid w:val="00BD0039"/>
    <w:rsid w:val="00BD05FF"/>
    <w:rsid w:val="00BD0ACC"/>
    <w:rsid w:val="00BD1308"/>
    <w:rsid w:val="00BD1401"/>
    <w:rsid w:val="00BD14B7"/>
    <w:rsid w:val="00BD1A59"/>
    <w:rsid w:val="00BD1D01"/>
    <w:rsid w:val="00BD1DC7"/>
    <w:rsid w:val="00BD2335"/>
    <w:rsid w:val="00BD2708"/>
    <w:rsid w:val="00BD293D"/>
    <w:rsid w:val="00BD2BCF"/>
    <w:rsid w:val="00BD2D88"/>
    <w:rsid w:val="00BD3543"/>
    <w:rsid w:val="00BD354A"/>
    <w:rsid w:val="00BD36D5"/>
    <w:rsid w:val="00BD3D43"/>
    <w:rsid w:val="00BD3EB0"/>
    <w:rsid w:val="00BD4257"/>
    <w:rsid w:val="00BD4309"/>
    <w:rsid w:val="00BD4C35"/>
    <w:rsid w:val="00BD4DB2"/>
    <w:rsid w:val="00BD50D8"/>
    <w:rsid w:val="00BD5389"/>
    <w:rsid w:val="00BD53DF"/>
    <w:rsid w:val="00BD5D32"/>
    <w:rsid w:val="00BD6253"/>
    <w:rsid w:val="00BD6829"/>
    <w:rsid w:val="00BD6914"/>
    <w:rsid w:val="00BD6DCD"/>
    <w:rsid w:val="00BD6FC6"/>
    <w:rsid w:val="00BD6FFF"/>
    <w:rsid w:val="00BD7035"/>
    <w:rsid w:val="00BD70AD"/>
    <w:rsid w:val="00BD7178"/>
    <w:rsid w:val="00BD74A4"/>
    <w:rsid w:val="00BD7791"/>
    <w:rsid w:val="00BD7CD7"/>
    <w:rsid w:val="00BE08CF"/>
    <w:rsid w:val="00BE0B77"/>
    <w:rsid w:val="00BE0BC9"/>
    <w:rsid w:val="00BE0C22"/>
    <w:rsid w:val="00BE192E"/>
    <w:rsid w:val="00BE22A9"/>
    <w:rsid w:val="00BE41E7"/>
    <w:rsid w:val="00BE453A"/>
    <w:rsid w:val="00BE4E09"/>
    <w:rsid w:val="00BE4EEA"/>
    <w:rsid w:val="00BE636F"/>
    <w:rsid w:val="00BE6E70"/>
    <w:rsid w:val="00BE73EB"/>
    <w:rsid w:val="00BE749A"/>
    <w:rsid w:val="00BE756A"/>
    <w:rsid w:val="00BE7B5B"/>
    <w:rsid w:val="00BE7FE3"/>
    <w:rsid w:val="00BF002D"/>
    <w:rsid w:val="00BF003A"/>
    <w:rsid w:val="00BF0957"/>
    <w:rsid w:val="00BF0D30"/>
    <w:rsid w:val="00BF0E08"/>
    <w:rsid w:val="00BF0F7A"/>
    <w:rsid w:val="00BF2230"/>
    <w:rsid w:val="00BF2E80"/>
    <w:rsid w:val="00BF309F"/>
    <w:rsid w:val="00BF36BF"/>
    <w:rsid w:val="00BF3C24"/>
    <w:rsid w:val="00BF3FAB"/>
    <w:rsid w:val="00BF4377"/>
    <w:rsid w:val="00BF44A4"/>
    <w:rsid w:val="00BF512E"/>
    <w:rsid w:val="00BF52DE"/>
    <w:rsid w:val="00BF5695"/>
    <w:rsid w:val="00BF5CF5"/>
    <w:rsid w:val="00BF5DC2"/>
    <w:rsid w:val="00BF5E98"/>
    <w:rsid w:val="00BF68F3"/>
    <w:rsid w:val="00BF6C94"/>
    <w:rsid w:val="00BF6D4E"/>
    <w:rsid w:val="00BF73F3"/>
    <w:rsid w:val="00BF74BF"/>
    <w:rsid w:val="00BF7867"/>
    <w:rsid w:val="00BF7B87"/>
    <w:rsid w:val="00C00263"/>
    <w:rsid w:val="00C00436"/>
    <w:rsid w:val="00C00501"/>
    <w:rsid w:val="00C00985"/>
    <w:rsid w:val="00C00BF0"/>
    <w:rsid w:val="00C00E7F"/>
    <w:rsid w:val="00C00F46"/>
    <w:rsid w:val="00C01776"/>
    <w:rsid w:val="00C01D10"/>
    <w:rsid w:val="00C01F71"/>
    <w:rsid w:val="00C02250"/>
    <w:rsid w:val="00C02474"/>
    <w:rsid w:val="00C025FF"/>
    <w:rsid w:val="00C02732"/>
    <w:rsid w:val="00C029ED"/>
    <w:rsid w:val="00C03146"/>
    <w:rsid w:val="00C03726"/>
    <w:rsid w:val="00C0444E"/>
    <w:rsid w:val="00C04A46"/>
    <w:rsid w:val="00C05161"/>
    <w:rsid w:val="00C05B6E"/>
    <w:rsid w:val="00C061B1"/>
    <w:rsid w:val="00C06BE9"/>
    <w:rsid w:val="00C06E43"/>
    <w:rsid w:val="00C074DA"/>
    <w:rsid w:val="00C07BF7"/>
    <w:rsid w:val="00C07DBF"/>
    <w:rsid w:val="00C104A7"/>
    <w:rsid w:val="00C1060B"/>
    <w:rsid w:val="00C10FD0"/>
    <w:rsid w:val="00C11425"/>
    <w:rsid w:val="00C118BB"/>
    <w:rsid w:val="00C11BD3"/>
    <w:rsid w:val="00C11E78"/>
    <w:rsid w:val="00C12B26"/>
    <w:rsid w:val="00C13A1A"/>
    <w:rsid w:val="00C13D79"/>
    <w:rsid w:val="00C14389"/>
    <w:rsid w:val="00C1456E"/>
    <w:rsid w:val="00C145C9"/>
    <w:rsid w:val="00C1485A"/>
    <w:rsid w:val="00C14AFC"/>
    <w:rsid w:val="00C158CC"/>
    <w:rsid w:val="00C1676B"/>
    <w:rsid w:val="00C16829"/>
    <w:rsid w:val="00C17095"/>
    <w:rsid w:val="00C171B9"/>
    <w:rsid w:val="00C177BC"/>
    <w:rsid w:val="00C17917"/>
    <w:rsid w:val="00C179CE"/>
    <w:rsid w:val="00C17A35"/>
    <w:rsid w:val="00C17D81"/>
    <w:rsid w:val="00C205A7"/>
    <w:rsid w:val="00C206AC"/>
    <w:rsid w:val="00C2094A"/>
    <w:rsid w:val="00C20C9E"/>
    <w:rsid w:val="00C21157"/>
    <w:rsid w:val="00C213B9"/>
    <w:rsid w:val="00C215ED"/>
    <w:rsid w:val="00C21896"/>
    <w:rsid w:val="00C21BA9"/>
    <w:rsid w:val="00C21DB9"/>
    <w:rsid w:val="00C21E62"/>
    <w:rsid w:val="00C2205F"/>
    <w:rsid w:val="00C22474"/>
    <w:rsid w:val="00C224C6"/>
    <w:rsid w:val="00C22752"/>
    <w:rsid w:val="00C22A91"/>
    <w:rsid w:val="00C22AFC"/>
    <w:rsid w:val="00C22DA4"/>
    <w:rsid w:val="00C2391C"/>
    <w:rsid w:val="00C2457C"/>
    <w:rsid w:val="00C254D0"/>
    <w:rsid w:val="00C25F1B"/>
    <w:rsid w:val="00C2612E"/>
    <w:rsid w:val="00C26C2B"/>
    <w:rsid w:val="00C26CF3"/>
    <w:rsid w:val="00C2733C"/>
    <w:rsid w:val="00C27612"/>
    <w:rsid w:val="00C279B6"/>
    <w:rsid w:val="00C27A92"/>
    <w:rsid w:val="00C30176"/>
    <w:rsid w:val="00C304B0"/>
    <w:rsid w:val="00C309DE"/>
    <w:rsid w:val="00C30A69"/>
    <w:rsid w:val="00C30E32"/>
    <w:rsid w:val="00C315E2"/>
    <w:rsid w:val="00C316D3"/>
    <w:rsid w:val="00C316DE"/>
    <w:rsid w:val="00C316FB"/>
    <w:rsid w:val="00C32B33"/>
    <w:rsid w:val="00C332CD"/>
    <w:rsid w:val="00C344FC"/>
    <w:rsid w:val="00C34EA4"/>
    <w:rsid w:val="00C34FDA"/>
    <w:rsid w:val="00C36064"/>
    <w:rsid w:val="00C366B9"/>
    <w:rsid w:val="00C3780A"/>
    <w:rsid w:val="00C37A08"/>
    <w:rsid w:val="00C37F4A"/>
    <w:rsid w:val="00C4018B"/>
    <w:rsid w:val="00C401E7"/>
    <w:rsid w:val="00C4039F"/>
    <w:rsid w:val="00C409F8"/>
    <w:rsid w:val="00C41370"/>
    <w:rsid w:val="00C416C7"/>
    <w:rsid w:val="00C4214F"/>
    <w:rsid w:val="00C42584"/>
    <w:rsid w:val="00C43E8B"/>
    <w:rsid w:val="00C4419B"/>
    <w:rsid w:val="00C4543E"/>
    <w:rsid w:val="00C455CD"/>
    <w:rsid w:val="00C45844"/>
    <w:rsid w:val="00C45F2F"/>
    <w:rsid w:val="00C466BB"/>
    <w:rsid w:val="00C4685B"/>
    <w:rsid w:val="00C46ACC"/>
    <w:rsid w:val="00C46C06"/>
    <w:rsid w:val="00C47143"/>
    <w:rsid w:val="00C47383"/>
    <w:rsid w:val="00C47A85"/>
    <w:rsid w:val="00C47BDA"/>
    <w:rsid w:val="00C5002C"/>
    <w:rsid w:val="00C50CE7"/>
    <w:rsid w:val="00C5145D"/>
    <w:rsid w:val="00C5150C"/>
    <w:rsid w:val="00C5215C"/>
    <w:rsid w:val="00C53A0E"/>
    <w:rsid w:val="00C53B7D"/>
    <w:rsid w:val="00C54523"/>
    <w:rsid w:val="00C54546"/>
    <w:rsid w:val="00C547E7"/>
    <w:rsid w:val="00C54907"/>
    <w:rsid w:val="00C54993"/>
    <w:rsid w:val="00C54EDC"/>
    <w:rsid w:val="00C55461"/>
    <w:rsid w:val="00C55C0F"/>
    <w:rsid w:val="00C560FA"/>
    <w:rsid w:val="00C56735"/>
    <w:rsid w:val="00C56974"/>
    <w:rsid w:val="00C56CCD"/>
    <w:rsid w:val="00C571D3"/>
    <w:rsid w:val="00C575E9"/>
    <w:rsid w:val="00C57965"/>
    <w:rsid w:val="00C57A54"/>
    <w:rsid w:val="00C57EEB"/>
    <w:rsid w:val="00C57F99"/>
    <w:rsid w:val="00C609D8"/>
    <w:rsid w:val="00C60E70"/>
    <w:rsid w:val="00C60ED0"/>
    <w:rsid w:val="00C6117A"/>
    <w:rsid w:val="00C61580"/>
    <w:rsid w:val="00C61789"/>
    <w:rsid w:val="00C624F7"/>
    <w:rsid w:val="00C62E55"/>
    <w:rsid w:val="00C634DA"/>
    <w:rsid w:val="00C63D90"/>
    <w:rsid w:val="00C644D0"/>
    <w:rsid w:val="00C6487B"/>
    <w:rsid w:val="00C65121"/>
    <w:rsid w:val="00C652C6"/>
    <w:rsid w:val="00C66C97"/>
    <w:rsid w:val="00C66E29"/>
    <w:rsid w:val="00C66E4A"/>
    <w:rsid w:val="00C6735B"/>
    <w:rsid w:val="00C67442"/>
    <w:rsid w:val="00C67832"/>
    <w:rsid w:val="00C67B68"/>
    <w:rsid w:val="00C67CD8"/>
    <w:rsid w:val="00C67E27"/>
    <w:rsid w:val="00C7012D"/>
    <w:rsid w:val="00C70344"/>
    <w:rsid w:val="00C7052A"/>
    <w:rsid w:val="00C705CA"/>
    <w:rsid w:val="00C71196"/>
    <w:rsid w:val="00C71C65"/>
    <w:rsid w:val="00C730B5"/>
    <w:rsid w:val="00C730BE"/>
    <w:rsid w:val="00C73545"/>
    <w:rsid w:val="00C73561"/>
    <w:rsid w:val="00C7413D"/>
    <w:rsid w:val="00C743D5"/>
    <w:rsid w:val="00C7441D"/>
    <w:rsid w:val="00C7487F"/>
    <w:rsid w:val="00C7545F"/>
    <w:rsid w:val="00C7593A"/>
    <w:rsid w:val="00C75D3B"/>
    <w:rsid w:val="00C75E20"/>
    <w:rsid w:val="00C7605A"/>
    <w:rsid w:val="00C7616A"/>
    <w:rsid w:val="00C76182"/>
    <w:rsid w:val="00C76C2D"/>
    <w:rsid w:val="00C76C39"/>
    <w:rsid w:val="00C80737"/>
    <w:rsid w:val="00C8143B"/>
    <w:rsid w:val="00C816ED"/>
    <w:rsid w:val="00C81798"/>
    <w:rsid w:val="00C8217B"/>
    <w:rsid w:val="00C828B2"/>
    <w:rsid w:val="00C830D7"/>
    <w:rsid w:val="00C831E2"/>
    <w:rsid w:val="00C83228"/>
    <w:rsid w:val="00C83313"/>
    <w:rsid w:val="00C837B2"/>
    <w:rsid w:val="00C83FE8"/>
    <w:rsid w:val="00C84AD7"/>
    <w:rsid w:val="00C85095"/>
    <w:rsid w:val="00C851F5"/>
    <w:rsid w:val="00C86B16"/>
    <w:rsid w:val="00C871D7"/>
    <w:rsid w:val="00C87BA2"/>
    <w:rsid w:val="00C90096"/>
    <w:rsid w:val="00C90AAB"/>
    <w:rsid w:val="00C90BA5"/>
    <w:rsid w:val="00C912B1"/>
    <w:rsid w:val="00C92661"/>
    <w:rsid w:val="00C926A6"/>
    <w:rsid w:val="00C92A22"/>
    <w:rsid w:val="00C92D02"/>
    <w:rsid w:val="00C93224"/>
    <w:rsid w:val="00C9338F"/>
    <w:rsid w:val="00C93504"/>
    <w:rsid w:val="00C9359A"/>
    <w:rsid w:val="00C9377D"/>
    <w:rsid w:val="00C93CFC"/>
    <w:rsid w:val="00C94252"/>
    <w:rsid w:val="00C94425"/>
    <w:rsid w:val="00C946BC"/>
    <w:rsid w:val="00C94716"/>
    <w:rsid w:val="00C949AF"/>
    <w:rsid w:val="00C96010"/>
    <w:rsid w:val="00C96785"/>
    <w:rsid w:val="00C96A1D"/>
    <w:rsid w:val="00C96C2E"/>
    <w:rsid w:val="00C9701B"/>
    <w:rsid w:val="00C9704A"/>
    <w:rsid w:val="00C97451"/>
    <w:rsid w:val="00C97B0D"/>
    <w:rsid w:val="00C97F4E"/>
    <w:rsid w:val="00CA00F4"/>
    <w:rsid w:val="00CA037E"/>
    <w:rsid w:val="00CA0C29"/>
    <w:rsid w:val="00CA108C"/>
    <w:rsid w:val="00CA2330"/>
    <w:rsid w:val="00CA275F"/>
    <w:rsid w:val="00CA30A1"/>
    <w:rsid w:val="00CA32FE"/>
    <w:rsid w:val="00CA34B0"/>
    <w:rsid w:val="00CA34E1"/>
    <w:rsid w:val="00CA3A6D"/>
    <w:rsid w:val="00CA3A71"/>
    <w:rsid w:val="00CA3D29"/>
    <w:rsid w:val="00CA469D"/>
    <w:rsid w:val="00CA4FE6"/>
    <w:rsid w:val="00CA5217"/>
    <w:rsid w:val="00CA60C5"/>
    <w:rsid w:val="00CA64F5"/>
    <w:rsid w:val="00CA6564"/>
    <w:rsid w:val="00CA6821"/>
    <w:rsid w:val="00CA6CAB"/>
    <w:rsid w:val="00CA6EA8"/>
    <w:rsid w:val="00CA701D"/>
    <w:rsid w:val="00CA72ED"/>
    <w:rsid w:val="00CA783D"/>
    <w:rsid w:val="00CA783E"/>
    <w:rsid w:val="00CA7AB2"/>
    <w:rsid w:val="00CB0A89"/>
    <w:rsid w:val="00CB0D1D"/>
    <w:rsid w:val="00CB16D9"/>
    <w:rsid w:val="00CB17AD"/>
    <w:rsid w:val="00CB19BE"/>
    <w:rsid w:val="00CB1C5D"/>
    <w:rsid w:val="00CB2757"/>
    <w:rsid w:val="00CB27FF"/>
    <w:rsid w:val="00CB31EE"/>
    <w:rsid w:val="00CB358C"/>
    <w:rsid w:val="00CB3751"/>
    <w:rsid w:val="00CB4BD3"/>
    <w:rsid w:val="00CB4FAC"/>
    <w:rsid w:val="00CB55A3"/>
    <w:rsid w:val="00CB5C02"/>
    <w:rsid w:val="00CB5E13"/>
    <w:rsid w:val="00CB5E71"/>
    <w:rsid w:val="00CB6102"/>
    <w:rsid w:val="00CB6774"/>
    <w:rsid w:val="00CB68A4"/>
    <w:rsid w:val="00CB6F55"/>
    <w:rsid w:val="00CB714E"/>
    <w:rsid w:val="00CB746C"/>
    <w:rsid w:val="00CB7497"/>
    <w:rsid w:val="00CB7B43"/>
    <w:rsid w:val="00CC0553"/>
    <w:rsid w:val="00CC14A3"/>
    <w:rsid w:val="00CC157E"/>
    <w:rsid w:val="00CC1591"/>
    <w:rsid w:val="00CC1A91"/>
    <w:rsid w:val="00CC1D83"/>
    <w:rsid w:val="00CC2A6C"/>
    <w:rsid w:val="00CC3E55"/>
    <w:rsid w:val="00CC3F10"/>
    <w:rsid w:val="00CC4838"/>
    <w:rsid w:val="00CC4E29"/>
    <w:rsid w:val="00CC517A"/>
    <w:rsid w:val="00CC5C84"/>
    <w:rsid w:val="00CC6AFE"/>
    <w:rsid w:val="00CC729B"/>
    <w:rsid w:val="00CC74BC"/>
    <w:rsid w:val="00CC766A"/>
    <w:rsid w:val="00CC7CE9"/>
    <w:rsid w:val="00CC7CFB"/>
    <w:rsid w:val="00CD059C"/>
    <w:rsid w:val="00CD0638"/>
    <w:rsid w:val="00CD0C5B"/>
    <w:rsid w:val="00CD0F48"/>
    <w:rsid w:val="00CD199C"/>
    <w:rsid w:val="00CD19C4"/>
    <w:rsid w:val="00CD1A5A"/>
    <w:rsid w:val="00CD2168"/>
    <w:rsid w:val="00CD227D"/>
    <w:rsid w:val="00CD2454"/>
    <w:rsid w:val="00CD39FD"/>
    <w:rsid w:val="00CD3F07"/>
    <w:rsid w:val="00CD3FB5"/>
    <w:rsid w:val="00CD45AB"/>
    <w:rsid w:val="00CD47FA"/>
    <w:rsid w:val="00CD4925"/>
    <w:rsid w:val="00CD51A9"/>
    <w:rsid w:val="00CD5E66"/>
    <w:rsid w:val="00CD5F5E"/>
    <w:rsid w:val="00CD63F1"/>
    <w:rsid w:val="00CD6B30"/>
    <w:rsid w:val="00CD6D51"/>
    <w:rsid w:val="00CD7283"/>
    <w:rsid w:val="00CD7716"/>
    <w:rsid w:val="00CD79FC"/>
    <w:rsid w:val="00CD7C2A"/>
    <w:rsid w:val="00CD7CDF"/>
    <w:rsid w:val="00CD7DCC"/>
    <w:rsid w:val="00CD7EBA"/>
    <w:rsid w:val="00CD7EBB"/>
    <w:rsid w:val="00CE06C2"/>
    <w:rsid w:val="00CE074D"/>
    <w:rsid w:val="00CE078C"/>
    <w:rsid w:val="00CE0CC7"/>
    <w:rsid w:val="00CE0DA9"/>
    <w:rsid w:val="00CE1996"/>
    <w:rsid w:val="00CE1E19"/>
    <w:rsid w:val="00CE1EA8"/>
    <w:rsid w:val="00CE233C"/>
    <w:rsid w:val="00CE24AE"/>
    <w:rsid w:val="00CE2866"/>
    <w:rsid w:val="00CE2A66"/>
    <w:rsid w:val="00CE3970"/>
    <w:rsid w:val="00CE3ECD"/>
    <w:rsid w:val="00CE3F7E"/>
    <w:rsid w:val="00CE4ABD"/>
    <w:rsid w:val="00CE4BCE"/>
    <w:rsid w:val="00CE54FF"/>
    <w:rsid w:val="00CE552B"/>
    <w:rsid w:val="00CE603C"/>
    <w:rsid w:val="00CE60E6"/>
    <w:rsid w:val="00CE67F7"/>
    <w:rsid w:val="00CE6DDC"/>
    <w:rsid w:val="00CE7241"/>
    <w:rsid w:val="00CE72DC"/>
    <w:rsid w:val="00CE7DC1"/>
    <w:rsid w:val="00CF0038"/>
    <w:rsid w:val="00CF0638"/>
    <w:rsid w:val="00CF0643"/>
    <w:rsid w:val="00CF0E68"/>
    <w:rsid w:val="00CF10CC"/>
    <w:rsid w:val="00CF14C3"/>
    <w:rsid w:val="00CF1A67"/>
    <w:rsid w:val="00CF262F"/>
    <w:rsid w:val="00CF2670"/>
    <w:rsid w:val="00CF27B0"/>
    <w:rsid w:val="00CF2C67"/>
    <w:rsid w:val="00CF3A9A"/>
    <w:rsid w:val="00CF5A41"/>
    <w:rsid w:val="00CF5BC5"/>
    <w:rsid w:val="00CF7366"/>
    <w:rsid w:val="00CF749D"/>
    <w:rsid w:val="00CF7700"/>
    <w:rsid w:val="00CF7D14"/>
    <w:rsid w:val="00CF7E92"/>
    <w:rsid w:val="00D001F2"/>
    <w:rsid w:val="00D0105F"/>
    <w:rsid w:val="00D01536"/>
    <w:rsid w:val="00D01611"/>
    <w:rsid w:val="00D018B0"/>
    <w:rsid w:val="00D01C49"/>
    <w:rsid w:val="00D02333"/>
    <w:rsid w:val="00D0331B"/>
    <w:rsid w:val="00D0397B"/>
    <w:rsid w:val="00D03B31"/>
    <w:rsid w:val="00D041F7"/>
    <w:rsid w:val="00D0422F"/>
    <w:rsid w:val="00D0433F"/>
    <w:rsid w:val="00D04836"/>
    <w:rsid w:val="00D04F05"/>
    <w:rsid w:val="00D0549F"/>
    <w:rsid w:val="00D057D3"/>
    <w:rsid w:val="00D057D6"/>
    <w:rsid w:val="00D0684E"/>
    <w:rsid w:val="00D06977"/>
    <w:rsid w:val="00D06B15"/>
    <w:rsid w:val="00D079AC"/>
    <w:rsid w:val="00D1041C"/>
    <w:rsid w:val="00D10C22"/>
    <w:rsid w:val="00D11206"/>
    <w:rsid w:val="00D11E74"/>
    <w:rsid w:val="00D12C1D"/>
    <w:rsid w:val="00D131D2"/>
    <w:rsid w:val="00D1322C"/>
    <w:rsid w:val="00D13463"/>
    <w:rsid w:val="00D13CD3"/>
    <w:rsid w:val="00D14743"/>
    <w:rsid w:val="00D147F9"/>
    <w:rsid w:val="00D14D47"/>
    <w:rsid w:val="00D15AE7"/>
    <w:rsid w:val="00D1619F"/>
    <w:rsid w:val="00D170E2"/>
    <w:rsid w:val="00D17369"/>
    <w:rsid w:val="00D2003D"/>
    <w:rsid w:val="00D200BE"/>
    <w:rsid w:val="00D2034D"/>
    <w:rsid w:val="00D2048B"/>
    <w:rsid w:val="00D2054C"/>
    <w:rsid w:val="00D21547"/>
    <w:rsid w:val="00D21AD0"/>
    <w:rsid w:val="00D2307F"/>
    <w:rsid w:val="00D242A0"/>
    <w:rsid w:val="00D249B9"/>
    <w:rsid w:val="00D24C45"/>
    <w:rsid w:val="00D2551E"/>
    <w:rsid w:val="00D25AAE"/>
    <w:rsid w:val="00D25D10"/>
    <w:rsid w:val="00D26098"/>
    <w:rsid w:val="00D26547"/>
    <w:rsid w:val="00D265DF"/>
    <w:rsid w:val="00D26B26"/>
    <w:rsid w:val="00D2701C"/>
    <w:rsid w:val="00D27E21"/>
    <w:rsid w:val="00D304C0"/>
    <w:rsid w:val="00D30517"/>
    <w:rsid w:val="00D30AD1"/>
    <w:rsid w:val="00D30FAE"/>
    <w:rsid w:val="00D31C23"/>
    <w:rsid w:val="00D32443"/>
    <w:rsid w:val="00D32594"/>
    <w:rsid w:val="00D333B0"/>
    <w:rsid w:val="00D33CC6"/>
    <w:rsid w:val="00D34077"/>
    <w:rsid w:val="00D345B0"/>
    <w:rsid w:val="00D35492"/>
    <w:rsid w:val="00D358CF"/>
    <w:rsid w:val="00D35F6F"/>
    <w:rsid w:val="00D363C2"/>
    <w:rsid w:val="00D36AA4"/>
    <w:rsid w:val="00D37F2E"/>
    <w:rsid w:val="00D403BA"/>
    <w:rsid w:val="00D40B73"/>
    <w:rsid w:val="00D40D84"/>
    <w:rsid w:val="00D41121"/>
    <w:rsid w:val="00D41393"/>
    <w:rsid w:val="00D41A94"/>
    <w:rsid w:val="00D426A9"/>
    <w:rsid w:val="00D428C3"/>
    <w:rsid w:val="00D432B4"/>
    <w:rsid w:val="00D43B0A"/>
    <w:rsid w:val="00D443DD"/>
    <w:rsid w:val="00D44A8F"/>
    <w:rsid w:val="00D45395"/>
    <w:rsid w:val="00D45D58"/>
    <w:rsid w:val="00D46585"/>
    <w:rsid w:val="00D4689E"/>
    <w:rsid w:val="00D479A7"/>
    <w:rsid w:val="00D47A31"/>
    <w:rsid w:val="00D47F8F"/>
    <w:rsid w:val="00D50942"/>
    <w:rsid w:val="00D50D0A"/>
    <w:rsid w:val="00D514DF"/>
    <w:rsid w:val="00D516C1"/>
    <w:rsid w:val="00D517CB"/>
    <w:rsid w:val="00D51A0A"/>
    <w:rsid w:val="00D51CA9"/>
    <w:rsid w:val="00D51EB3"/>
    <w:rsid w:val="00D51F5F"/>
    <w:rsid w:val="00D526FC"/>
    <w:rsid w:val="00D527C0"/>
    <w:rsid w:val="00D52840"/>
    <w:rsid w:val="00D52EAE"/>
    <w:rsid w:val="00D52EDB"/>
    <w:rsid w:val="00D533BF"/>
    <w:rsid w:val="00D53F23"/>
    <w:rsid w:val="00D54173"/>
    <w:rsid w:val="00D54263"/>
    <w:rsid w:val="00D54D22"/>
    <w:rsid w:val="00D54D85"/>
    <w:rsid w:val="00D550BE"/>
    <w:rsid w:val="00D5569A"/>
    <w:rsid w:val="00D55934"/>
    <w:rsid w:val="00D55A1C"/>
    <w:rsid w:val="00D55AC9"/>
    <w:rsid w:val="00D56451"/>
    <w:rsid w:val="00D572B3"/>
    <w:rsid w:val="00D57972"/>
    <w:rsid w:val="00D57EC5"/>
    <w:rsid w:val="00D57FB8"/>
    <w:rsid w:val="00D60075"/>
    <w:rsid w:val="00D60115"/>
    <w:rsid w:val="00D60773"/>
    <w:rsid w:val="00D6199A"/>
    <w:rsid w:val="00D61AE0"/>
    <w:rsid w:val="00D61E7B"/>
    <w:rsid w:val="00D620E3"/>
    <w:rsid w:val="00D6271F"/>
    <w:rsid w:val="00D62C90"/>
    <w:rsid w:val="00D62E82"/>
    <w:rsid w:val="00D638AB"/>
    <w:rsid w:val="00D63F2A"/>
    <w:rsid w:val="00D643E6"/>
    <w:rsid w:val="00D64738"/>
    <w:rsid w:val="00D65857"/>
    <w:rsid w:val="00D65AC8"/>
    <w:rsid w:val="00D65BF1"/>
    <w:rsid w:val="00D65E1E"/>
    <w:rsid w:val="00D65EB4"/>
    <w:rsid w:val="00D66051"/>
    <w:rsid w:val="00D661FD"/>
    <w:rsid w:val="00D66691"/>
    <w:rsid w:val="00D66EEB"/>
    <w:rsid w:val="00D6777F"/>
    <w:rsid w:val="00D67B18"/>
    <w:rsid w:val="00D7057E"/>
    <w:rsid w:val="00D70812"/>
    <w:rsid w:val="00D713D1"/>
    <w:rsid w:val="00D7144E"/>
    <w:rsid w:val="00D71450"/>
    <w:rsid w:val="00D715C1"/>
    <w:rsid w:val="00D717E9"/>
    <w:rsid w:val="00D71967"/>
    <w:rsid w:val="00D72C4F"/>
    <w:rsid w:val="00D72D0C"/>
    <w:rsid w:val="00D72D15"/>
    <w:rsid w:val="00D73672"/>
    <w:rsid w:val="00D73B35"/>
    <w:rsid w:val="00D73C00"/>
    <w:rsid w:val="00D73D3E"/>
    <w:rsid w:val="00D73D4F"/>
    <w:rsid w:val="00D73D57"/>
    <w:rsid w:val="00D73E0C"/>
    <w:rsid w:val="00D73F4E"/>
    <w:rsid w:val="00D7426A"/>
    <w:rsid w:val="00D746B9"/>
    <w:rsid w:val="00D74878"/>
    <w:rsid w:val="00D7498F"/>
    <w:rsid w:val="00D749FD"/>
    <w:rsid w:val="00D75122"/>
    <w:rsid w:val="00D756C3"/>
    <w:rsid w:val="00D75AB7"/>
    <w:rsid w:val="00D76161"/>
    <w:rsid w:val="00D76ABE"/>
    <w:rsid w:val="00D772F5"/>
    <w:rsid w:val="00D77829"/>
    <w:rsid w:val="00D801DF"/>
    <w:rsid w:val="00D803B5"/>
    <w:rsid w:val="00D804FB"/>
    <w:rsid w:val="00D807D1"/>
    <w:rsid w:val="00D80D56"/>
    <w:rsid w:val="00D8118B"/>
    <w:rsid w:val="00D81706"/>
    <w:rsid w:val="00D81AE0"/>
    <w:rsid w:val="00D82149"/>
    <w:rsid w:val="00D82388"/>
    <w:rsid w:val="00D82665"/>
    <w:rsid w:val="00D8288A"/>
    <w:rsid w:val="00D82C12"/>
    <w:rsid w:val="00D83BA8"/>
    <w:rsid w:val="00D83C1D"/>
    <w:rsid w:val="00D83E2E"/>
    <w:rsid w:val="00D84624"/>
    <w:rsid w:val="00D851EF"/>
    <w:rsid w:val="00D85F2A"/>
    <w:rsid w:val="00D86338"/>
    <w:rsid w:val="00D863E4"/>
    <w:rsid w:val="00D866DC"/>
    <w:rsid w:val="00D86A59"/>
    <w:rsid w:val="00D86AD7"/>
    <w:rsid w:val="00D8724D"/>
    <w:rsid w:val="00D8758F"/>
    <w:rsid w:val="00D87B16"/>
    <w:rsid w:val="00D9037E"/>
    <w:rsid w:val="00D90679"/>
    <w:rsid w:val="00D91191"/>
    <w:rsid w:val="00D91705"/>
    <w:rsid w:val="00D92A98"/>
    <w:rsid w:val="00D92FD8"/>
    <w:rsid w:val="00D9335B"/>
    <w:rsid w:val="00D9356F"/>
    <w:rsid w:val="00D93629"/>
    <w:rsid w:val="00D93DCB"/>
    <w:rsid w:val="00D94424"/>
    <w:rsid w:val="00D94525"/>
    <w:rsid w:val="00D94586"/>
    <w:rsid w:val="00D95069"/>
    <w:rsid w:val="00D950FD"/>
    <w:rsid w:val="00D9510F"/>
    <w:rsid w:val="00D95321"/>
    <w:rsid w:val="00D957AA"/>
    <w:rsid w:val="00D95967"/>
    <w:rsid w:val="00D95FFB"/>
    <w:rsid w:val="00D962E2"/>
    <w:rsid w:val="00D9679F"/>
    <w:rsid w:val="00D96838"/>
    <w:rsid w:val="00D96AC7"/>
    <w:rsid w:val="00D97491"/>
    <w:rsid w:val="00D975CD"/>
    <w:rsid w:val="00D97946"/>
    <w:rsid w:val="00DA046C"/>
    <w:rsid w:val="00DA09F8"/>
    <w:rsid w:val="00DA0CCC"/>
    <w:rsid w:val="00DA1551"/>
    <w:rsid w:val="00DA162F"/>
    <w:rsid w:val="00DA1891"/>
    <w:rsid w:val="00DA25D6"/>
    <w:rsid w:val="00DA2D0D"/>
    <w:rsid w:val="00DA2DF5"/>
    <w:rsid w:val="00DA2E36"/>
    <w:rsid w:val="00DA3608"/>
    <w:rsid w:val="00DA3806"/>
    <w:rsid w:val="00DA3B26"/>
    <w:rsid w:val="00DA3E7D"/>
    <w:rsid w:val="00DA4132"/>
    <w:rsid w:val="00DA4227"/>
    <w:rsid w:val="00DA56B7"/>
    <w:rsid w:val="00DA57E8"/>
    <w:rsid w:val="00DA5920"/>
    <w:rsid w:val="00DA5F0D"/>
    <w:rsid w:val="00DA6019"/>
    <w:rsid w:val="00DA66B0"/>
    <w:rsid w:val="00DA688B"/>
    <w:rsid w:val="00DA6C69"/>
    <w:rsid w:val="00DA7A03"/>
    <w:rsid w:val="00DA7A5C"/>
    <w:rsid w:val="00DB0514"/>
    <w:rsid w:val="00DB074B"/>
    <w:rsid w:val="00DB07E5"/>
    <w:rsid w:val="00DB23D8"/>
    <w:rsid w:val="00DB24A6"/>
    <w:rsid w:val="00DB24FA"/>
    <w:rsid w:val="00DB2925"/>
    <w:rsid w:val="00DB2F72"/>
    <w:rsid w:val="00DB4050"/>
    <w:rsid w:val="00DB40F3"/>
    <w:rsid w:val="00DB480B"/>
    <w:rsid w:val="00DB4AC8"/>
    <w:rsid w:val="00DB4C42"/>
    <w:rsid w:val="00DB4F04"/>
    <w:rsid w:val="00DB59EC"/>
    <w:rsid w:val="00DB7319"/>
    <w:rsid w:val="00DB77DA"/>
    <w:rsid w:val="00DB7F8C"/>
    <w:rsid w:val="00DC0027"/>
    <w:rsid w:val="00DC0082"/>
    <w:rsid w:val="00DC0255"/>
    <w:rsid w:val="00DC104F"/>
    <w:rsid w:val="00DC179C"/>
    <w:rsid w:val="00DC18CF"/>
    <w:rsid w:val="00DC1AF4"/>
    <w:rsid w:val="00DC1F1E"/>
    <w:rsid w:val="00DC205E"/>
    <w:rsid w:val="00DC2672"/>
    <w:rsid w:val="00DC39C3"/>
    <w:rsid w:val="00DC4375"/>
    <w:rsid w:val="00DC5382"/>
    <w:rsid w:val="00DC58AC"/>
    <w:rsid w:val="00DC5BDE"/>
    <w:rsid w:val="00DC636C"/>
    <w:rsid w:val="00DC639B"/>
    <w:rsid w:val="00DC65F3"/>
    <w:rsid w:val="00DC684C"/>
    <w:rsid w:val="00DC68EC"/>
    <w:rsid w:val="00DC74BF"/>
    <w:rsid w:val="00DC7626"/>
    <w:rsid w:val="00DC7F72"/>
    <w:rsid w:val="00DD0524"/>
    <w:rsid w:val="00DD05AA"/>
    <w:rsid w:val="00DD09DB"/>
    <w:rsid w:val="00DD0FC4"/>
    <w:rsid w:val="00DD1269"/>
    <w:rsid w:val="00DD1763"/>
    <w:rsid w:val="00DD188A"/>
    <w:rsid w:val="00DD1ACC"/>
    <w:rsid w:val="00DD1FE1"/>
    <w:rsid w:val="00DD220A"/>
    <w:rsid w:val="00DD22FB"/>
    <w:rsid w:val="00DD29A3"/>
    <w:rsid w:val="00DD2D09"/>
    <w:rsid w:val="00DD36BB"/>
    <w:rsid w:val="00DD390A"/>
    <w:rsid w:val="00DD3F9B"/>
    <w:rsid w:val="00DD40F9"/>
    <w:rsid w:val="00DD42CE"/>
    <w:rsid w:val="00DD4A84"/>
    <w:rsid w:val="00DD4EAC"/>
    <w:rsid w:val="00DD54AE"/>
    <w:rsid w:val="00DD6372"/>
    <w:rsid w:val="00DD6551"/>
    <w:rsid w:val="00DD6B01"/>
    <w:rsid w:val="00DD71DD"/>
    <w:rsid w:val="00DD740A"/>
    <w:rsid w:val="00DD7AFC"/>
    <w:rsid w:val="00DD7C61"/>
    <w:rsid w:val="00DE0264"/>
    <w:rsid w:val="00DE06ED"/>
    <w:rsid w:val="00DE0977"/>
    <w:rsid w:val="00DE0D10"/>
    <w:rsid w:val="00DE0F9F"/>
    <w:rsid w:val="00DE1AD2"/>
    <w:rsid w:val="00DE1B47"/>
    <w:rsid w:val="00DE1D13"/>
    <w:rsid w:val="00DE1FA1"/>
    <w:rsid w:val="00DE2887"/>
    <w:rsid w:val="00DE2B79"/>
    <w:rsid w:val="00DE3677"/>
    <w:rsid w:val="00DE3834"/>
    <w:rsid w:val="00DE3A4A"/>
    <w:rsid w:val="00DE3B28"/>
    <w:rsid w:val="00DE52D6"/>
    <w:rsid w:val="00DE5485"/>
    <w:rsid w:val="00DE5659"/>
    <w:rsid w:val="00DE58E5"/>
    <w:rsid w:val="00DE6A56"/>
    <w:rsid w:val="00DE6CF5"/>
    <w:rsid w:val="00DE6EDA"/>
    <w:rsid w:val="00DE715C"/>
    <w:rsid w:val="00DE735F"/>
    <w:rsid w:val="00DF04C1"/>
    <w:rsid w:val="00DF1150"/>
    <w:rsid w:val="00DF1DE0"/>
    <w:rsid w:val="00DF2390"/>
    <w:rsid w:val="00DF2867"/>
    <w:rsid w:val="00DF35BA"/>
    <w:rsid w:val="00DF396B"/>
    <w:rsid w:val="00DF3EFC"/>
    <w:rsid w:val="00DF5916"/>
    <w:rsid w:val="00DF59FD"/>
    <w:rsid w:val="00DF5EB4"/>
    <w:rsid w:val="00DF5F74"/>
    <w:rsid w:val="00DF61C0"/>
    <w:rsid w:val="00DF7B7C"/>
    <w:rsid w:val="00E00319"/>
    <w:rsid w:val="00E015DB"/>
    <w:rsid w:val="00E0187E"/>
    <w:rsid w:val="00E02039"/>
    <w:rsid w:val="00E026E7"/>
    <w:rsid w:val="00E02735"/>
    <w:rsid w:val="00E02915"/>
    <w:rsid w:val="00E02DFB"/>
    <w:rsid w:val="00E0328A"/>
    <w:rsid w:val="00E03903"/>
    <w:rsid w:val="00E03B7A"/>
    <w:rsid w:val="00E04568"/>
    <w:rsid w:val="00E04E50"/>
    <w:rsid w:val="00E04E69"/>
    <w:rsid w:val="00E054B8"/>
    <w:rsid w:val="00E05E3A"/>
    <w:rsid w:val="00E06848"/>
    <w:rsid w:val="00E07131"/>
    <w:rsid w:val="00E0750B"/>
    <w:rsid w:val="00E07D45"/>
    <w:rsid w:val="00E07D9F"/>
    <w:rsid w:val="00E07FCA"/>
    <w:rsid w:val="00E10395"/>
    <w:rsid w:val="00E107F7"/>
    <w:rsid w:val="00E10881"/>
    <w:rsid w:val="00E10F14"/>
    <w:rsid w:val="00E111F2"/>
    <w:rsid w:val="00E1145F"/>
    <w:rsid w:val="00E115E7"/>
    <w:rsid w:val="00E11DC7"/>
    <w:rsid w:val="00E11DD3"/>
    <w:rsid w:val="00E124F9"/>
    <w:rsid w:val="00E127F1"/>
    <w:rsid w:val="00E128E1"/>
    <w:rsid w:val="00E12CB4"/>
    <w:rsid w:val="00E13720"/>
    <w:rsid w:val="00E139AF"/>
    <w:rsid w:val="00E13FCB"/>
    <w:rsid w:val="00E1418D"/>
    <w:rsid w:val="00E14701"/>
    <w:rsid w:val="00E14B35"/>
    <w:rsid w:val="00E15942"/>
    <w:rsid w:val="00E16489"/>
    <w:rsid w:val="00E16A48"/>
    <w:rsid w:val="00E16F11"/>
    <w:rsid w:val="00E172CB"/>
    <w:rsid w:val="00E17600"/>
    <w:rsid w:val="00E1761A"/>
    <w:rsid w:val="00E1783C"/>
    <w:rsid w:val="00E179DC"/>
    <w:rsid w:val="00E17D8E"/>
    <w:rsid w:val="00E17F0F"/>
    <w:rsid w:val="00E17FBD"/>
    <w:rsid w:val="00E208D9"/>
    <w:rsid w:val="00E20BA4"/>
    <w:rsid w:val="00E20CE2"/>
    <w:rsid w:val="00E21F7F"/>
    <w:rsid w:val="00E221CE"/>
    <w:rsid w:val="00E22CF6"/>
    <w:rsid w:val="00E23802"/>
    <w:rsid w:val="00E23E08"/>
    <w:rsid w:val="00E24879"/>
    <w:rsid w:val="00E24E4A"/>
    <w:rsid w:val="00E252B5"/>
    <w:rsid w:val="00E255C7"/>
    <w:rsid w:val="00E25ACE"/>
    <w:rsid w:val="00E25D64"/>
    <w:rsid w:val="00E25FCE"/>
    <w:rsid w:val="00E26177"/>
    <w:rsid w:val="00E2633F"/>
    <w:rsid w:val="00E26FB7"/>
    <w:rsid w:val="00E27B67"/>
    <w:rsid w:val="00E27EB1"/>
    <w:rsid w:val="00E30153"/>
    <w:rsid w:val="00E303BE"/>
    <w:rsid w:val="00E30D62"/>
    <w:rsid w:val="00E3180C"/>
    <w:rsid w:val="00E31CF1"/>
    <w:rsid w:val="00E32E9A"/>
    <w:rsid w:val="00E33AE8"/>
    <w:rsid w:val="00E33DC1"/>
    <w:rsid w:val="00E33DC9"/>
    <w:rsid w:val="00E34076"/>
    <w:rsid w:val="00E35427"/>
    <w:rsid w:val="00E354F7"/>
    <w:rsid w:val="00E359C3"/>
    <w:rsid w:val="00E3638B"/>
    <w:rsid w:val="00E366B6"/>
    <w:rsid w:val="00E3694B"/>
    <w:rsid w:val="00E36CF7"/>
    <w:rsid w:val="00E3708E"/>
    <w:rsid w:val="00E40902"/>
    <w:rsid w:val="00E40F2A"/>
    <w:rsid w:val="00E4121D"/>
    <w:rsid w:val="00E4158A"/>
    <w:rsid w:val="00E418C7"/>
    <w:rsid w:val="00E4196F"/>
    <w:rsid w:val="00E41F07"/>
    <w:rsid w:val="00E420B6"/>
    <w:rsid w:val="00E421BA"/>
    <w:rsid w:val="00E42966"/>
    <w:rsid w:val="00E43017"/>
    <w:rsid w:val="00E43033"/>
    <w:rsid w:val="00E430BB"/>
    <w:rsid w:val="00E43132"/>
    <w:rsid w:val="00E43996"/>
    <w:rsid w:val="00E445DB"/>
    <w:rsid w:val="00E446F1"/>
    <w:rsid w:val="00E448F4"/>
    <w:rsid w:val="00E44905"/>
    <w:rsid w:val="00E44914"/>
    <w:rsid w:val="00E44FE3"/>
    <w:rsid w:val="00E4508E"/>
    <w:rsid w:val="00E45392"/>
    <w:rsid w:val="00E4630E"/>
    <w:rsid w:val="00E46EA4"/>
    <w:rsid w:val="00E47344"/>
    <w:rsid w:val="00E479D8"/>
    <w:rsid w:val="00E47B50"/>
    <w:rsid w:val="00E47C40"/>
    <w:rsid w:val="00E47F79"/>
    <w:rsid w:val="00E50413"/>
    <w:rsid w:val="00E5097C"/>
    <w:rsid w:val="00E50EB1"/>
    <w:rsid w:val="00E5263B"/>
    <w:rsid w:val="00E52765"/>
    <w:rsid w:val="00E5302A"/>
    <w:rsid w:val="00E53031"/>
    <w:rsid w:val="00E53090"/>
    <w:rsid w:val="00E53B91"/>
    <w:rsid w:val="00E53E6A"/>
    <w:rsid w:val="00E5409D"/>
    <w:rsid w:val="00E548C4"/>
    <w:rsid w:val="00E54F1A"/>
    <w:rsid w:val="00E5517C"/>
    <w:rsid w:val="00E551F7"/>
    <w:rsid w:val="00E5581C"/>
    <w:rsid w:val="00E57D36"/>
    <w:rsid w:val="00E60BF0"/>
    <w:rsid w:val="00E60DED"/>
    <w:rsid w:val="00E61405"/>
    <w:rsid w:val="00E61A63"/>
    <w:rsid w:val="00E62D6C"/>
    <w:rsid w:val="00E63A77"/>
    <w:rsid w:val="00E63C82"/>
    <w:rsid w:val="00E64B42"/>
    <w:rsid w:val="00E64FA0"/>
    <w:rsid w:val="00E65156"/>
    <w:rsid w:val="00E6553D"/>
    <w:rsid w:val="00E65820"/>
    <w:rsid w:val="00E65EC7"/>
    <w:rsid w:val="00E65FE8"/>
    <w:rsid w:val="00E66334"/>
    <w:rsid w:val="00E66693"/>
    <w:rsid w:val="00E66ABA"/>
    <w:rsid w:val="00E66B78"/>
    <w:rsid w:val="00E700C7"/>
    <w:rsid w:val="00E70CDD"/>
    <w:rsid w:val="00E70E9B"/>
    <w:rsid w:val="00E715D5"/>
    <w:rsid w:val="00E71975"/>
    <w:rsid w:val="00E71BEB"/>
    <w:rsid w:val="00E72131"/>
    <w:rsid w:val="00E72286"/>
    <w:rsid w:val="00E725BD"/>
    <w:rsid w:val="00E73125"/>
    <w:rsid w:val="00E7332A"/>
    <w:rsid w:val="00E7356C"/>
    <w:rsid w:val="00E73719"/>
    <w:rsid w:val="00E73B50"/>
    <w:rsid w:val="00E73DB8"/>
    <w:rsid w:val="00E74855"/>
    <w:rsid w:val="00E74902"/>
    <w:rsid w:val="00E74A5E"/>
    <w:rsid w:val="00E74E3A"/>
    <w:rsid w:val="00E7550E"/>
    <w:rsid w:val="00E7630F"/>
    <w:rsid w:val="00E765C9"/>
    <w:rsid w:val="00E76690"/>
    <w:rsid w:val="00E76D2B"/>
    <w:rsid w:val="00E77251"/>
    <w:rsid w:val="00E7749C"/>
    <w:rsid w:val="00E77A22"/>
    <w:rsid w:val="00E77AE3"/>
    <w:rsid w:val="00E77D92"/>
    <w:rsid w:val="00E803C6"/>
    <w:rsid w:val="00E803E4"/>
    <w:rsid w:val="00E81874"/>
    <w:rsid w:val="00E823B7"/>
    <w:rsid w:val="00E82B99"/>
    <w:rsid w:val="00E82FD0"/>
    <w:rsid w:val="00E830DC"/>
    <w:rsid w:val="00E838A4"/>
    <w:rsid w:val="00E83B47"/>
    <w:rsid w:val="00E840D0"/>
    <w:rsid w:val="00E84248"/>
    <w:rsid w:val="00E8459E"/>
    <w:rsid w:val="00E847F3"/>
    <w:rsid w:val="00E84D3D"/>
    <w:rsid w:val="00E855A0"/>
    <w:rsid w:val="00E8587E"/>
    <w:rsid w:val="00E86299"/>
    <w:rsid w:val="00E866CE"/>
    <w:rsid w:val="00E86F00"/>
    <w:rsid w:val="00E875F3"/>
    <w:rsid w:val="00E901FF"/>
    <w:rsid w:val="00E90366"/>
    <w:rsid w:val="00E907F4"/>
    <w:rsid w:val="00E908BC"/>
    <w:rsid w:val="00E90DF9"/>
    <w:rsid w:val="00E91199"/>
    <w:rsid w:val="00E916DE"/>
    <w:rsid w:val="00E91797"/>
    <w:rsid w:val="00E919A8"/>
    <w:rsid w:val="00E92793"/>
    <w:rsid w:val="00E927E1"/>
    <w:rsid w:val="00E93048"/>
    <w:rsid w:val="00E9306E"/>
    <w:rsid w:val="00E93CF7"/>
    <w:rsid w:val="00E9434F"/>
    <w:rsid w:val="00E944C8"/>
    <w:rsid w:val="00E967AA"/>
    <w:rsid w:val="00E9686E"/>
    <w:rsid w:val="00E96BA6"/>
    <w:rsid w:val="00E96DAD"/>
    <w:rsid w:val="00E96FA2"/>
    <w:rsid w:val="00E970B7"/>
    <w:rsid w:val="00E97967"/>
    <w:rsid w:val="00EA053F"/>
    <w:rsid w:val="00EA065D"/>
    <w:rsid w:val="00EA068B"/>
    <w:rsid w:val="00EA06BE"/>
    <w:rsid w:val="00EA07DD"/>
    <w:rsid w:val="00EA0CF5"/>
    <w:rsid w:val="00EA2699"/>
    <w:rsid w:val="00EA2EAA"/>
    <w:rsid w:val="00EA2FED"/>
    <w:rsid w:val="00EA3886"/>
    <w:rsid w:val="00EA3B4E"/>
    <w:rsid w:val="00EA3CC2"/>
    <w:rsid w:val="00EA42AF"/>
    <w:rsid w:val="00EA4323"/>
    <w:rsid w:val="00EA45ED"/>
    <w:rsid w:val="00EA5075"/>
    <w:rsid w:val="00EA50DC"/>
    <w:rsid w:val="00EA587C"/>
    <w:rsid w:val="00EA5AAA"/>
    <w:rsid w:val="00EA5C26"/>
    <w:rsid w:val="00EA5C63"/>
    <w:rsid w:val="00EA6498"/>
    <w:rsid w:val="00EA66EA"/>
    <w:rsid w:val="00EA6818"/>
    <w:rsid w:val="00EA685E"/>
    <w:rsid w:val="00EA68BF"/>
    <w:rsid w:val="00EA6C05"/>
    <w:rsid w:val="00EA7E70"/>
    <w:rsid w:val="00EB004F"/>
    <w:rsid w:val="00EB0130"/>
    <w:rsid w:val="00EB15E8"/>
    <w:rsid w:val="00EB22BC"/>
    <w:rsid w:val="00EB2DAC"/>
    <w:rsid w:val="00EB2DF8"/>
    <w:rsid w:val="00EB3762"/>
    <w:rsid w:val="00EB3CBF"/>
    <w:rsid w:val="00EB4526"/>
    <w:rsid w:val="00EB45F3"/>
    <w:rsid w:val="00EB4672"/>
    <w:rsid w:val="00EB46DA"/>
    <w:rsid w:val="00EB4752"/>
    <w:rsid w:val="00EB4BAB"/>
    <w:rsid w:val="00EB505E"/>
    <w:rsid w:val="00EB5353"/>
    <w:rsid w:val="00EB5CA4"/>
    <w:rsid w:val="00EB6622"/>
    <w:rsid w:val="00EB6ED7"/>
    <w:rsid w:val="00EB70A4"/>
    <w:rsid w:val="00EB7305"/>
    <w:rsid w:val="00EB75EE"/>
    <w:rsid w:val="00EB7744"/>
    <w:rsid w:val="00EC072A"/>
    <w:rsid w:val="00EC074D"/>
    <w:rsid w:val="00EC1875"/>
    <w:rsid w:val="00EC1C13"/>
    <w:rsid w:val="00EC2B5F"/>
    <w:rsid w:val="00EC31C8"/>
    <w:rsid w:val="00EC3853"/>
    <w:rsid w:val="00EC3C76"/>
    <w:rsid w:val="00EC3C94"/>
    <w:rsid w:val="00EC3CC9"/>
    <w:rsid w:val="00EC3D0D"/>
    <w:rsid w:val="00EC3DF3"/>
    <w:rsid w:val="00EC435D"/>
    <w:rsid w:val="00EC45BD"/>
    <w:rsid w:val="00EC4D59"/>
    <w:rsid w:val="00EC508A"/>
    <w:rsid w:val="00EC547B"/>
    <w:rsid w:val="00EC5779"/>
    <w:rsid w:val="00EC5BBE"/>
    <w:rsid w:val="00EC601E"/>
    <w:rsid w:val="00EC60EF"/>
    <w:rsid w:val="00EC6115"/>
    <w:rsid w:val="00EC71BC"/>
    <w:rsid w:val="00EC7267"/>
    <w:rsid w:val="00EC77F5"/>
    <w:rsid w:val="00ED03A4"/>
    <w:rsid w:val="00ED0C6C"/>
    <w:rsid w:val="00ED171A"/>
    <w:rsid w:val="00ED1DE3"/>
    <w:rsid w:val="00ED2032"/>
    <w:rsid w:val="00ED24A0"/>
    <w:rsid w:val="00ED26C3"/>
    <w:rsid w:val="00ED26E8"/>
    <w:rsid w:val="00ED27A1"/>
    <w:rsid w:val="00ED32AE"/>
    <w:rsid w:val="00ED3691"/>
    <w:rsid w:val="00ED3DE9"/>
    <w:rsid w:val="00ED465D"/>
    <w:rsid w:val="00ED558F"/>
    <w:rsid w:val="00ED5640"/>
    <w:rsid w:val="00ED5C98"/>
    <w:rsid w:val="00ED6878"/>
    <w:rsid w:val="00ED7E7C"/>
    <w:rsid w:val="00ED7EDD"/>
    <w:rsid w:val="00EE0085"/>
    <w:rsid w:val="00EE0CBB"/>
    <w:rsid w:val="00EE15C0"/>
    <w:rsid w:val="00EE307F"/>
    <w:rsid w:val="00EE48A7"/>
    <w:rsid w:val="00EE4EDF"/>
    <w:rsid w:val="00EE57C9"/>
    <w:rsid w:val="00EE5DF4"/>
    <w:rsid w:val="00EE6F77"/>
    <w:rsid w:val="00EE6FCA"/>
    <w:rsid w:val="00EE7A62"/>
    <w:rsid w:val="00EF045F"/>
    <w:rsid w:val="00EF0BB1"/>
    <w:rsid w:val="00EF0DDF"/>
    <w:rsid w:val="00EF0F75"/>
    <w:rsid w:val="00EF1923"/>
    <w:rsid w:val="00EF2175"/>
    <w:rsid w:val="00EF26C2"/>
    <w:rsid w:val="00EF2C12"/>
    <w:rsid w:val="00EF2E93"/>
    <w:rsid w:val="00EF3041"/>
    <w:rsid w:val="00EF48A1"/>
    <w:rsid w:val="00EF4ED6"/>
    <w:rsid w:val="00EF572A"/>
    <w:rsid w:val="00EF5AE6"/>
    <w:rsid w:val="00EF5F7C"/>
    <w:rsid w:val="00EF67FA"/>
    <w:rsid w:val="00EF68BC"/>
    <w:rsid w:val="00EF740B"/>
    <w:rsid w:val="00EF7A29"/>
    <w:rsid w:val="00F0077B"/>
    <w:rsid w:val="00F00F0D"/>
    <w:rsid w:val="00F00F87"/>
    <w:rsid w:val="00F01714"/>
    <w:rsid w:val="00F01780"/>
    <w:rsid w:val="00F02756"/>
    <w:rsid w:val="00F028CA"/>
    <w:rsid w:val="00F03227"/>
    <w:rsid w:val="00F03306"/>
    <w:rsid w:val="00F0382A"/>
    <w:rsid w:val="00F03E8D"/>
    <w:rsid w:val="00F03EC6"/>
    <w:rsid w:val="00F03EEB"/>
    <w:rsid w:val="00F0480C"/>
    <w:rsid w:val="00F04B67"/>
    <w:rsid w:val="00F04F0E"/>
    <w:rsid w:val="00F056A9"/>
    <w:rsid w:val="00F05C0B"/>
    <w:rsid w:val="00F05C2F"/>
    <w:rsid w:val="00F05C9D"/>
    <w:rsid w:val="00F05FD8"/>
    <w:rsid w:val="00F06407"/>
    <w:rsid w:val="00F06909"/>
    <w:rsid w:val="00F06C06"/>
    <w:rsid w:val="00F06FAF"/>
    <w:rsid w:val="00F07233"/>
    <w:rsid w:val="00F07337"/>
    <w:rsid w:val="00F07819"/>
    <w:rsid w:val="00F0781F"/>
    <w:rsid w:val="00F079AA"/>
    <w:rsid w:val="00F10142"/>
    <w:rsid w:val="00F10351"/>
    <w:rsid w:val="00F10C04"/>
    <w:rsid w:val="00F11BE9"/>
    <w:rsid w:val="00F11C92"/>
    <w:rsid w:val="00F11EC2"/>
    <w:rsid w:val="00F12602"/>
    <w:rsid w:val="00F12742"/>
    <w:rsid w:val="00F12E3F"/>
    <w:rsid w:val="00F12EC7"/>
    <w:rsid w:val="00F13273"/>
    <w:rsid w:val="00F135D6"/>
    <w:rsid w:val="00F136BB"/>
    <w:rsid w:val="00F13C50"/>
    <w:rsid w:val="00F13D9F"/>
    <w:rsid w:val="00F14378"/>
    <w:rsid w:val="00F1461B"/>
    <w:rsid w:val="00F14A81"/>
    <w:rsid w:val="00F14AC3"/>
    <w:rsid w:val="00F15232"/>
    <w:rsid w:val="00F15269"/>
    <w:rsid w:val="00F15415"/>
    <w:rsid w:val="00F158CD"/>
    <w:rsid w:val="00F15ABC"/>
    <w:rsid w:val="00F160E8"/>
    <w:rsid w:val="00F1699F"/>
    <w:rsid w:val="00F1730D"/>
    <w:rsid w:val="00F173CA"/>
    <w:rsid w:val="00F1754E"/>
    <w:rsid w:val="00F17684"/>
    <w:rsid w:val="00F17702"/>
    <w:rsid w:val="00F17BE7"/>
    <w:rsid w:val="00F20977"/>
    <w:rsid w:val="00F20C68"/>
    <w:rsid w:val="00F213CB"/>
    <w:rsid w:val="00F21566"/>
    <w:rsid w:val="00F219EE"/>
    <w:rsid w:val="00F21B21"/>
    <w:rsid w:val="00F21B9C"/>
    <w:rsid w:val="00F223DE"/>
    <w:rsid w:val="00F22680"/>
    <w:rsid w:val="00F229C6"/>
    <w:rsid w:val="00F22C7D"/>
    <w:rsid w:val="00F23297"/>
    <w:rsid w:val="00F23637"/>
    <w:rsid w:val="00F237F2"/>
    <w:rsid w:val="00F23BED"/>
    <w:rsid w:val="00F240B7"/>
    <w:rsid w:val="00F241AA"/>
    <w:rsid w:val="00F245A2"/>
    <w:rsid w:val="00F2511F"/>
    <w:rsid w:val="00F25197"/>
    <w:rsid w:val="00F25906"/>
    <w:rsid w:val="00F25B64"/>
    <w:rsid w:val="00F27509"/>
    <w:rsid w:val="00F275C7"/>
    <w:rsid w:val="00F279A2"/>
    <w:rsid w:val="00F27E0F"/>
    <w:rsid w:val="00F27F0C"/>
    <w:rsid w:val="00F31AC8"/>
    <w:rsid w:val="00F329E9"/>
    <w:rsid w:val="00F330A1"/>
    <w:rsid w:val="00F33116"/>
    <w:rsid w:val="00F3315B"/>
    <w:rsid w:val="00F3326A"/>
    <w:rsid w:val="00F332F1"/>
    <w:rsid w:val="00F3407A"/>
    <w:rsid w:val="00F34227"/>
    <w:rsid w:val="00F343C0"/>
    <w:rsid w:val="00F3550A"/>
    <w:rsid w:val="00F35801"/>
    <w:rsid w:val="00F35D4A"/>
    <w:rsid w:val="00F363C3"/>
    <w:rsid w:val="00F365ED"/>
    <w:rsid w:val="00F36D55"/>
    <w:rsid w:val="00F3719E"/>
    <w:rsid w:val="00F377AE"/>
    <w:rsid w:val="00F377CB"/>
    <w:rsid w:val="00F4032B"/>
    <w:rsid w:val="00F40AAF"/>
    <w:rsid w:val="00F40E8F"/>
    <w:rsid w:val="00F41A7B"/>
    <w:rsid w:val="00F41CB7"/>
    <w:rsid w:val="00F41E6E"/>
    <w:rsid w:val="00F425DE"/>
    <w:rsid w:val="00F430FD"/>
    <w:rsid w:val="00F4358B"/>
    <w:rsid w:val="00F43A1B"/>
    <w:rsid w:val="00F43EAA"/>
    <w:rsid w:val="00F44337"/>
    <w:rsid w:val="00F452BA"/>
    <w:rsid w:val="00F455F5"/>
    <w:rsid w:val="00F45869"/>
    <w:rsid w:val="00F45971"/>
    <w:rsid w:val="00F46FDC"/>
    <w:rsid w:val="00F47915"/>
    <w:rsid w:val="00F47FB2"/>
    <w:rsid w:val="00F50505"/>
    <w:rsid w:val="00F50670"/>
    <w:rsid w:val="00F508A7"/>
    <w:rsid w:val="00F50923"/>
    <w:rsid w:val="00F50BF7"/>
    <w:rsid w:val="00F50E31"/>
    <w:rsid w:val="00F51484"/>
    <w:rsid w:val="00F51B20"/>
    <w:rsid w:val="00F51B2A"/>
    <w:rsid w:val="00F51DDE"/>
    <w:rsid w:val="00F52905"/>
    <w:rsid w:val="00F536E6"/>
    <w:rsid w:val="00F53956"/>
    <w:rsid w:val="00F53F40"/>
    <w:rsid w:val="00F54327"/>
    <w:rsid w:val="00F548DC"/>
    <w:rsid w:val="00F557BE"/>
    <w:rsid w:val="00F5589F"/>
    <w:rsid w:val="00F55DE7"/>
    <w:rsid w:val="00F55FE2"/>
    <w:rsid w:val="00F5636F"/>
    <w:rsid w:val="00F56921"/>
    <w:rsid w:val="00F56A10"/>
    <w:rsid w:val="00F605C8"/>
    <w:rsid w:val="00F60727"/>
    <w:rsid w:val="00F607F2"/>
    <w:rsid w:val="00F60B8C"/>
    <w:rsid w:val="00F60C20"/>
    <w:rsid w:val="00F60C72"/>
    <w:rsid w:val="00F61737"/>
    <w:rsid w:val="00F62118"/>
    <w:rsid w:val="00F624BF"/>
    <w:rsid w:val="00F624F0"/>
    <w:rsid w:val="00F62950"/>
    <w:rsid w:val="00F6303B"/>
    <w:rsid w:val="00F63048"/>
    <w:rsid w:val="00F639C5"/>
    <w:rsid w:val="00F63BED"/>
    <w:rsid w:val="00F64286"/>
    <w:rsid w:val="00F64E6A"/>
    <w:rsid w:val="00F655D1"/>
    <w:rsid w:val="00F6580D"/>
    <w:rsid w:val="00F65F23"/>
    <w:rsid w:val="00F663FA"/>
    <w:rsid w:val="00F6772F"/>
    <w:rsid w:val="00F6774C"/>
    <w:rsid w:val="00F67D58"/>
    <w:rsid w:val="00F700E2"/>
    <w:rsid w:val="00F7038C"/>
    <w:rsid w:val="00F7049D"/>
    <w:rsid w:val="00F71023"/>
    <w:rsid w:val="00F719FF"/>
    <w:rsid w:val="00F729F8"/>
    <w:rsid w:val="00F72E21"/>
    <w:rsid w:val="00F7319D"/>
    <w:rsid w:val="00F7324D"/>
    <w:rsid w:val="00F7381E"/>
    <w:rsid w:val="00F74651"/>
    <w:rsid w:val="00F746FE"/>
    <w:rsid w:val="00F74B31"/>
    <w:rsid w:val="00F74EFA"/>
    <w:rsid w:val="00F74EFF"/>
    <w:rsid w:val="00F74F06"/>
    <w:rsid w:val="00F7502E"/>
    <w:rsid w:val="00F76786"/>
    <w:rsid w:val="00F7699F"/>
    <w:rsid w:val="00F76AB6"/>
    <w:rsid w:val="00F76F12"/>
    <w:rsid w:val="00F7704F"/>
    <w:rsid w:val="00F77CD8"/>
    <w:rsid w:val="00F77EEF"/>
    <w:rsid w:val="00F803BC"/>
    <w:rsid w:val="00F80D3A"/>
    <w:rsid w:val="00F80E9A"/>
    <w:rsid w:val="00F8161F"/>
    <w:rsid w:val="00F81631"/>
    <w:rsid w:val="00F8209A"/>
    <w:rsid w:val="00F822EB"/>
    <w:rsid w:val="00F82682"/>
    <w:rsid w:val="00F82A96"/>
    <w:rsid w:val="00F82E99"/>
    <w:rsid w:val="00F8350E"/>
    <w:rsid w:val="00F839AD"/>
    <w:rsid w:val="00F83A4E"/>
    <w:rsid w:val="00F83AC2"/>
    <w:rsid w:val="00F83F59"/>
    <w:rsid w:val="00F846BF"/>
    <w:rsid w:val="00F84926"/>
    <w:rsid w:val="00F84ACB"/>
    <w:rsid w:val="00F851EC"/>
    <w:rsid w:val="00F856E8"/>
    <w:rsid w:val="00F862FC"/>
    <w:rsid w:val="00F864B1"/>
    <w:rsid w:val="00F8718D"/>
    <w:rsid w:val="00F87F44"/>
    <w:rsid w:val="00F91702"/>
    <w:rsid w:val="00F91EEE"/>
    <w:rsid w:val="00F925BF"/>
    <w:rsid w:val="00F93171"/>
    <w:rsid w:val="00F9391F"/>
    <w:rsid w:val="00F94753"/>
    <w:rsid w:val="00F94F5F"/>
    <w:rsid w:val="00F955E3"/>
    <w:rsid w:val="00F9572B"/>
    <w:rsid w:val="00F95A07"/>
    <w:rsid w:val="00F95FC0"/>
    <w:rsid w:val="00F9617B"/>
    <w:rsid w:val="00F96642"/>
    <w:rsid w:val="00F96A49"/>
    <w:rsid w:val="00F971AF"/>
    <w:rsid w:val="00F9728A"/>
    <w:rsid w:val="00F97701"/>
    <w:rsid w:val="00F97997"/>
    <w:rsid w:val="00F97AF8"/>
    <w:rsid w:val="00F97E53"/>
    <w:rsid w:val="00FA03F1"/>
    <w:rsid w:val="00FA04D4"/>
    <w:rsid w:val="00FA0D25"/>
    <w:rsid w:val="00FA1145"/>
    <w:rsid w:val="00FA1FAE"/>
    <w:rsid w:val="00FA23B2"/>
    <w:rsid w:val="00FA2419"/>
    <w:rsid w:val="00FA2BA0"/>
    <w:rsid w:val="00FA36AF"/>
    <w:rsid w:val="00FA36BE"/>
    <w:rsid w:val="00FA3A25"/>
    <w:rsid w:val="00FA3A83"/>
    <w:rsid w:val="00FA3FAF"/>
    <w:rsid w:val="00FA4199"/>
    <w:rsid w:val="00FA41BD"/>
    <w:rsid w:val="00FA496F"/>
    <w:rsid w:val="00FA55A4"/>
    <w:rsid w:val="00FA55C9"/>
    <w:rsid w:val="00FA5B19"/>
    <w:rsid w:val="00FA5FBF"/>
    <w:rsid w:val="00FA6817"/>
    <w:rsid w:val="00FA6EFE"/>
    <w:rsid w:val="00FB02D8"/>
    <w:rsid w:val="00FB07C4"/>
    <w:rsid w:val="00FB0824"/>
    <w:rsid w:val="00FB0DD2"/>
    <w:rsid w:val="00FB1805"/>
    <w:rsid w:val="00FB18BD"/>
    <w:rsid w:val="00FB1918"/>
    <w:rsid w:val="00FB1AC7"/>
    <w:rsid w:val="00FB33B3"/>
    <w:rsid w:val="00FB3FF1"/>
    <w:rsid w:val="00FB462D"/>
    <w:rsid w:val="00FB48CD"/>
    <w:rsid w:val="00FB5C21"/>
    <w:rsid w:val="00FB5C30"/>
    <w:rsid w:val="00FB6284"/>
    <w:rsid w:val="00FB6352"/>
    <w:rsid w:val="00FB710D"/>
    <w:rsid w:val="00FB74D2"/>
    <w:rsid w:val="00FB7750"/>
    <w:rsid w:val="00FB79B0"/>
    <w:rsid w:val="00FB7EF0"/>
    <w:rsid w:val="00FC053F"/>
    <w:rsid w:val="00FC0D19"/>
    <w:rsid w:val="00FC295B"/>
    <w:rsid w:val="00FC342F"/>
    <w:rsid w:val="00FC39A1"/>
    <w:rsid w:val="00FC3E7C"/>
    <w:rsid w:val="00FC494F"/>
    <w:rsid w:val="00FC4A68"/>
    <w:rsid w:val="00FC4FAF"/>
    <w:rsid w:val="00FC533D"/>
    <w:rsid w:val="00FC539F"/>
    <w:rsid w:val="00FC675E"/>
    <w:rsid w:val="00FC7384"/>
    <w:rsid w:val="00FC7480"/>
    <w:rsid w:val="00FC7A07"/>
    <w:rsid w:val="00FC7C92"/>
    <w:rsid w:val="00FD024F"/>
    <w:rsid w:val="00FD0EFC"/>
    <w:rsid w:val="00FD14FE"/>
    <w:rsid w:val="00FD19DE"/>
    <w:rsid w:val="00FD1C66"/>
    <w:rsid w:val="00FD1E0A"/>
    <w:rsid w:val="00FD27C9"/>
    <w:rsid w:val="00FD391D"/>
    <w:rsid w:val="00FD3DDB"/>
    <w:rsid w:val="00FD430B"/>
    <w:rsid w:val="00FD4403"/>
    <w:rsid w:val="00FD5242"/>
    <w:rsid w:val="00FD52CB"/>
    <w:rsid w:val="00FD5AA8"/>
    <w:rsid w:val="00FD5AB4"/>
    <w:rsid w:val="00FD638A"/>
    <w:rsid w:val="00FD64D1"/>
    <w:rsid w:val="00FD6A26"/>
    <w:rsid w:val="00FD7123"/>
    <w:rsid w:val="00FD7A86"/>
    <w:rsid w:val="00FD7FF9"/>
    <w:rsid w:val="00FE0781"/>
    <w:rsid w:val="00FE0E87"/>
    <w:rsid w:val="00FE0EF5"/>
    <w:rsid w:val="00FE1282"/>
    <w:rsid w:val="00FE1D68"/>
    <w:rsid w:val="00FE209D"/>
    <w:rsid w:val="00FE2971"/>
    <w:rsid w:val="00FE3185"/>
    <w:rsid w:val="00FE37E9"/>
    <w:rsid w:val="00FE3F3D"/>
    <w:rsid w:val="00FE43CD"/>
    <w:rsid w:val="00FE4694"/>
    <w:rsid w:val="00FE4E2C"/>
    <w:rsid w:val="00FE4ED1"/>
    <w:rsid w:val="00FE50CC"/>
    <w:rsid w:val="00FE5975"/>
    <w:rsid w:val="00FE5987"/>
    <w:rsid w:val="00FE5AB2"/>
    <w:rsid w:val="00FE6156"/>
    <w:rsid w:val="00FE65D8"/>
    <w:rsid w:val="00FE65FF"/>
    <w:rsid w:val="00FE6C12"/>
    <w:rsid w:val="00FE6CEC"/>
    <w:rsid w:val="00FE6DD0"/>
    <w:rsid w:val="00FE6E2D"/>
    <w:rsid w:val="00FE703A"/>
    <w:rsid w:val="00FF05DE"/>
    <w:rsid w:val="00FF10E9"/>
    <w:rsid w:val="00FF1550"/>
    <w:rsid w:val="00FF168C"/>
    <w:rsid w:val="00FF1712"/>
    <w:rsid w:val="00FF1779"/>
    <w:rsid w:val="00FF19D1"/>
    <w:rsid w:val="00FF1DA7"/>
    <w:rsid w:val="00FF2053"/>
    <w:rsid w:val="00FF2E0E"/>
    <w:rsid w:val="00FF2FDB"/>
    <w:rsid w:val="00FF32BC"/>
    <w:rsid w:val="00FF3542"/>
    <w:rsid w:val="00FF364A"/>
    <w:rsid w:val="00FF36B6"/>
    <w:rsid w:val="00FF36E8"/>
    <w:rsid w:val="00FF400E"/>
    <w:rsid w:val="00FF4554"/>
    <w:rsid w:val="00FF4A6C"/>
    <w:rsid w:val="00FF4E3F"/>
    <w:rsid w:val="00FF5372"/>
    <w:rsid w:val="00FF573A"/>
    <w:rsid w:val="00FF5817"/>
    <w:rsid w:val="00FF5CBD"/>
    <w:rsid w:val="00FF6388"/>
    <w:rsid w:val="00FF638F"/>
    <w:rsid w:val="00FF702B"/>
    <w:rsid w:val="00FF7584"/>
    <w:rsid w:val="00FF7590"/>
    <w:rsid w:val="00FF75B5"/>
    <w:rsid w:val="00FF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22E86545"/>
  <w15:docId w15:val="{6B15AD79-EE95-4941-8A4E-DDA2D591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BB"/>
    <w:pPr>
      <w:spacing w:after="200" w:line="276" w:lineRule="auto"/>
    </w:pPr>
    <w:rPr>
      <w:sz w:val="22"/>
      <w:szCs w:val="22"/>
      <w:lang w:eastAsia="en-US"/>
    </w:rPr>
  </w:style>
  <w:style w:type="paragraph" w:styleId="Heading2">
    <w:name w:val="heading 2"/>
    <w:basedOn w:val="Normal"/>
    <w:next w:val="Normal"/>
    <w:link w:val="Heading2Char"/>
    <w:semiHidden/>
    <w:unhideWhenUsed/>
    <w:qFormat/>
    <w:locked/>
    <w:rsid w:val="00CF5A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locked/>
    <w:rsid w:val="00FD430B"/>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1,Use Case List Paragraph,Recommendatio,F5 List Paragraph,List Paragraph2,MAIN CONTENT,List Paragraph12,Dot pt,List Paragraph1,Colorful List - Accent 11,No Spacing1,List Paragraph Char Char Char,Indicator Text,Numbered Para 1"/>
    <w:basedOn w:val="Normal"/>
    <w:link w:val="ListParagraphChar"/>
    <w:uiPriority w:val="34"/>
    <w:qFormat/>
    <w:rsid w:val="00873442"/>
    <w:pPr>
      <w:ind w:left="720"/>
      <w:contextualSpacing/>
    </w:pPr>
  </w:style>
  <w:style w:type="paragraph" w:styleId="Header">
    <w:name w:val="header"/>
    <w:basedOn w:val="Normal"/>
    <w:link w:val="HeaderChar"/>
    <w:uiPriority w:val="99"/>
    <w:rsid w:val="007547A5"/>
    <w:pPr>
      <w:tabs>
        <w:tab w:val="center" w:pos="4513"/>
        <w:tab w:val="right" w:pos="9026"/>
      </w:tabs>
      <w:spacing w:after="0" w:line="240" w:lineRule="auto"/>
    </w:pPr>
  </w:style>
  <w:style w:type="character" w:customStyle="1" w:styleId="HeaderChar">
    <w:name w:val="Header Char"/>
    <w:link w:val="Header"/>
    <w:uiPriority w:val="99"/>
    <w:locked/>
    <w:rsid w:val="007547A5"/>
    <w:rPr>
      <w:rFonts w:cs="Times New Roman"/>
    </w:rPr>
  </w:style>
  <w:style w:type="paragraph" w:styleId="Footer">
    <w:name w:val="footer"/>
    <w:basedOn w:val="Normal"/>
    <w:link w:val="FooterChar"/>
    <w:uiPriority w:val="99"/>
    <w:rsid w:val="007547A5"/>
    <w:pPr>
      <w:tabs>
        <w:tab w:val="center" w:pos="4513"/>
        <w:tab w:val="right" w:pos="9026"/>
      </w:tabs>
      <w:spacing w:after="0" w:line="240" w:lineRule="auto"/>
    </w:pPr>
  </w:style>
  <w:style w:type="character" w:customStyle="1" w:styleId="FooterChar">
    <w:name w:val="Footer Char"/>
    <w:link w:val="Footer"/>
    <w:uiPriority w:val="99"/>
    <w:locked/>
    <w:rsid w:val="007547A5"/>
    <w:rPr>
      <w:rFonts w:cs="Times New Roman"/>
    </w:rPr>
  </w:style>
  <w:style w:type="paragraph" w:styleId="BodyTextIndent">
    <w:name w:val="Body Text Indent"/>
    <w:basedOn w:val="Normal"/>
    <w:link w:val="BodyTextIndentChar"/>
    <w:uiPriority w:val="99"/>
    <w:rsid w:val="005A06EB"/>
    <w:pPr>
      <w:spacing w:after="0" w:line="240" w:lineRule="auto"/>
      <w:ind w:left="1440"/>
      <w:jc w:val="both"/>
    </w:pPr>
    <w:rPr>
      <w:rFonts w:ascii="Arial" w:eastAsia="Times New Roman" w:hAnsi="Arial"/>
      <w:szCs w:val="24"/>
    </w:rPr>
  </w:style>
  <w:style w:type="character" w:customStyle="1" w:styleId="BodyTextIndentChar">
    <w:name w:val="Body Text Indent Char"/>
    <w:link w:val="BodyTextIndent"/>
    <w:uiPriority w:val="99"/>
    <w:locked/>
    <w:rsid w:val="005A06EB"/>
    <w:rPr>
      <w:rFonts w:ascii="Arial" w:hAnsi="Arial" w:cs="Times New Roman"/>
      <w:sz w:val="24"/>
      <w:szCs w:val="24"/>
    </w:rPr>
  </w:style>
  <w:style w:type="character" w:styleId="Hyperlink">
    <w:name w:val="Hyperlink"/>
    <w:uiPriority w:val="99"/>
    <w:rsid w:val="009911C2"/>
    <w:rPr>
      <w:rFonts w:cs="Times New Roman"/>
      <w:color w:val="0000FF"/>
      <w:u w:val="single"/>
    </w:rPr>
  </w:style>
  <w:style w:type="character" w:styleId="FollowedHyperlink">
    <w:name w:val="FollowedHyperlink"/>
    <w:uiPriority w:val="99"/>
    <w:semiHidden/>
    <w:rsid w:val="009911C2"/>
    <w:rPr>
      <w:rFonts w:cs="Times New Roman"/>
      <w:color w:val="800080"/>
      <w:u w:val="single"/>
    </w:rPr>
  </w:style>
  <w:style w:type="paragraph" w:styleId="BalloonText">
    <w:name w:val="Balloon Text"/>
    <w:basedOn w:val="Normal"/>
    <w:link w:val="BalloonTextChar"/>
    <w:uiPriority w:val="99"/>
    <w:semiHidden/>
    <w:rsid w:val="00FA5B19"/>
    <w:pPr>
      <w:spacing w:after="0" w:line="240" w:lineRule="auto"/>
    </w:pPr>
    <w:rPr>
      <w:rFonts w:ascii="Arial" w:hAnsi="Arial" w:cs="Arial"/>
      <w:sz w:val="16"/>
      <w:szCs w:val="16"/>
    </w:rPr>
  </w:style>
  <w:style w:type="character" w:customStyle="1" w:styleId="BalloonTextChar">
    <w:name w:val="Balloon Text Char"/>
    <w:link w:val="BalloonText"/>
    <w:uiPriority w:val="99"/>
    <w:semiHidden/>
    <w:locked/>
    <w:rsid w:val="00FA5B19"/>
    <w:rPr>
      <w:rFonts w:ascii="Arial" w:hAnsi="Arial" w:cs="Arial"/>
      <w:sz w:val="16"/>
      <w:szCs w:val="16"/>
    </w:rPr>
  </w:style>
  <w:style w:type="character" w:styleId="CommentReference">
    <w:name w:val="annotation reference"/>
    <w:uiPriority w:val="99"/>
    <w:semiHidden/>
    <w:rsid w:val="00105426"/>
    <w:rPr>
      <w:rFonts w:cs="Times New Roman"/>
      <w:sz w:val="16"/>
      <w:szCs w:val="16"/>
    </w:rPr>
  </w:style>
  <w:style w:type="paragraph" w:styleId="CommentText">
    <w:name w:val="annotation text"/>
    <w:basedOn w:val="Normal"/>
    <w:link w:val="CommentTextChar"/>
    <w:uiPriority w:val="99"/>
    <w:semiHidden/>
    <w:rsid w:val="00105426"/>
    <w:pPr>
      <w:spacing w:line="240" w:lineRule="auto"/>
    </w:pPr>
    <w:rPr>
      <w:sz w:val="20"/>
      <w:szCs w:val="20"/>
    </w:rPr>
  </w:style>
  <w:style w:type="character" w:customStyle="1" w:styleId="CommentTextChar">
    <w:name w:val="Comment Text Char"/>
    <w:link w:val="CommentText"/>
    <w:uiPriority w:val="99"/>
    <w:semiHidden/>
    <w:locked/>
    <w:rsid w:val="00105426"/>
    <w:rPr>
      <w:rFonts w:cs="Times New Roman"/>
      <w:sz w:val="20"/>
      <w:szCs w:val="20"/>
    </w:rPr>
  </w:style>
  <w:style w:type="paragraph" w:styleId="CommentSubject">
    <w:name w:val="annotation subject"/>
    <w:basedOn w:val="CommentText"/>
    <w:next w:val="CommentText"/>
    <w:link w:val="CommentSubjectChar"/>
    <w:uiPriority w:val="99"/>
    <w:semiHidden/>
    <w:rsid w:val="00105426"/>
    <w:rPr>
      <w:b/>
      <w:bCs/>
    </w:rPr>
  </w:style>
  <w:style w:type="character" w:customStyle="1" w:styleId="CommentSubjectChar">
    <w:name w:val="Comment Subject Char"/>
    <w:link w:val="CommentSubject"/>
    <w:uiPriority w:val="99"/>
    <w:semiHidden/>
    <w:locked/>
    <w:rsid w:val="00105426"/>
    <w:rPr>
      <w:rFonts w:cs="Times New Roman"/>
      <w:b/>
      <w:bCs/>
      <w:sz w:val="20"/>
      <w:szCs w:val="20"/>
    </w:rPr>
  </w:style>
  <w:style w:type="character" w:customStyle="1" w:styleId="st1">
    <w:name w:val="st1"/>
    <w:uiPriority w:val="99"/>
    <w:rsid w:val="00676837"/>
    <w:rPr>
      <w:rFonts w:cs="Times New Roman"/>
    </w:rPr>
  </w:style>
  <w:style w:type="paragraph" w:styleId="FootnoteText">
    <w:name w:val="footnote text"/>
    <w:basedOn w:val="Normal"/>
    <w:link w:val="FootnoteTextChar"/>
    <w:uiPriority w:val="99"/>
    <w:semiHidden/>
    <w:rsid w:val="00BF309F"/>
    <w:pPr>
      <w:spacing w:after="0" w:line="240" w:lineRule="auto"/>
    </w:pPr>
    <w:rPr>
      <w:sz w:val="20"/>
      <w:szCs w:val="20"/>
    </w:rPr>
  </w:style>
  <w:style w:type="character" w:customStyle="1" w:styleId="FootnoteTextChar">
    <w:name w:val="Footnote Text Char"/>
    <w:link w:val="FootnoteText"/>
    <w:uiPriority w:val="99"/>
    <w:semiHidden/>
    <w:locked/>
    <w:rsid w:val="00BF309F"/>
    <w:rPr>
      <w:rFonts w:cs="Times New Roman"/>
      <w:sz w:val="20"/>
      <w:szCs w:val="20"/>
    </w:rPr>
  </w:style>
  <w:style w:type="character" w:styleId="FootnoteReference">
    <w:name w:val="footnote reference"/>
    <w:uiPriority w:val="99"/>
    <w:semiHidden/>
    <w:rsid w:val="00BF309F"/>
    <w:rPr>
      <w:rFonts w:cs="Times New Roman"/>
      <w:vertAlign w:val="superscript"/>
    </w:rPr>
  </w:style>
  <w:style w:type="paragraph" w:customStyle="1" w:styleId="Default">
    <w:name w:val="Default"/>
    <w:rsid w:val="00B10E2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C3D0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1">
    <w:name w:val="Body 1"/>
    <w:rsid w:val="006A7070"/>
    <w:pPr>
      <w:outlineLvl w:val="0"/>
    </w:pPr>
    <w:rPr>
      <w:rFonts w:ascii="Times New Roman" w:eastAsia="Arial Unicode MS" w:hAnsi="Times New Roman"/>
      <w:color w:val="000000"/>
      <w:sz w:val="24"/>
      <w:u w:color="000000"/>
    </w:rPr>
  </w:style>
  <w:style w:type="paragraph" w:styleId="NoSpacing">
    <w:name w:val="No Spacing"/>
    <w:basedOn w:val="Normal"/>
    <w:uiPriority w:val="1"/>
    <w:qFormat/>
    <w:rsid w:val="0001366C"/>
    <w:pPr>
      <w:spacing w:after="0" w:line="240" w:lineRule="auto"/>
    </w:pPr>
    <w:rPr>
      <w:rFonts w:eastAsiaTheme="minorHAnsi"/>
    </w:rPr>
  </w:style>
  <w:style w:type="paragraph" w:styleId="Revision">
    <w:name w:val="Revision"/>
    <w:hidden/>
    <w:uiPriority w:val="99"/>
    <w:semiHidden/>
    <w:rsid w:val="009C784B"/>
    <w:rPr>
      <w:sz w:val="22"/>
      <w:szCs w:val="22"/>
      <w:lang w:eastAsia="en-US"/>
    </w:rPr>
  </w:style>
  <w:style w:type="paragraph" w:styleId="PlainText">
    <w:name w:val="Plain Text"/>
    <w:basedOn w:val="Normal"/>
    <w:link w:val="PlainTextChar"/>
    <w:uiPriority w:val="99"/>
    <w:unhideWhenUsed/>
    <w:rsid w:val="00CE72D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E72DC"/>
    <w:rPr>
      <w:rFonts w:ascii="Consolas" w:eastAsia="Times New Roman" w:hAnsi="Consolas"/>
      <w:sz w:val="21"/>
      <w:szCs w:val="21"/>
      <w:lang w:eastAsia="en-US"/>
    </w:rPr>
  </w:style>
  <w:style w:type="character" w:customStyle="1" w:styleId="ListParagraphChar">
    <w:name w:val="List Paragraph Char"/>
    <w:aliases w:val="lp1 Char,Bullet 1 Char,Use Case List Paragraph Char,Recommendatio Char,F5 List Paragraph Char,List Paragraph2 Char,MAIN CONTENT Char,List Paragraph12 Char,Dot pt Char,List Paragraph1 Char,Colorful List - Accent 11 Char"/>
    <w:basedOn w:val="DefaultParagraphFont"/>
    <w:link w:val="ListParagraph"/>
    <w:uiPriority w:val="34"/>
    <w:rsid w:val="00624691"/>
    <w:rPr>
      <w:sz w:val="22"/>
      <w:szCs w:val="22"/>
      <w:lang w:eastAsia="en-US"/>
    </w:rPr>
  </w:style>
  <w:style w:type="character" w:customStyle="1" w:styleId="Heading3Char">
    <w:name w:val="Heading 3 Char"/>
    <w:basedOn w:val="DefaultParagraphFont"/>
    <w:link w:val="Heading3"/>
    <w:uiPriority w:val="9"/>
    <w:rsid w:val="00FD430B"/>
    <w:rPr>
      <w:rFonts w:ascii="Times New Roman" w:eastAsia="Times New Roman" w:hAnsi="Times New Roman"/>
      <w:b/>
      <w:bCs/>
      <w:sz w:val="27"/>
      <w:szCs w:val="27"/>
    </w:rPr>
  </w:style>
  <w:style w:type="character" w:customStyle="1" w:styleId="Heading2Char">
    <w:name w:val="Heading 2 Char"/>
    <w:basedOn w:val="DefaultParagraphFont"/>
    <w:link w:val="Heading2"/>
    <w:semiHidden/>
    <w:rsid w:val="00CF5A4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135">
      <w:bodyDiv w:val="1"/>
      <w:marLeft w:val="0"/>
      <w:marRight w:val="0"/>
      <w:marTop w:val="0"/>
      <w:marBottom w:val="0"/>
      <w:divBdr>
        <w:top w:val="none" w:sz="0" w:space="0" w:color="auto"/>
        <w:left w:val="none" w:sz="0" w:space="0" w:color="auto"/>
        <w:bottom w:val="none" w:sz="0" w:space="0" w:color="auto"/>
        <w:right w:val="none" w:sz="0" w:space="0" w:color="auto"/>
      </w:divBdr>
    </w:div>
    <w:div w:id="46421597">
      <w:bodyDiv w:val="1"/>
      <w:marLeft w:val="0"/>
      <w:marRight w:val="0"/>
      <w:marTop w:val="0"/>
      <w:marBottom w:val="0"/>
      <w:divBdr>
        <w:top w:val="none" w:sz="0" w:space="0" w:color="auto"/>
        <w:left w:val="none" w:sz="0" w:space="0" w:color="auto"/>
        <w:bottom w:val="none" w:sz="0" w:space="0" w:color="auto"/>
        <w:right w:val="none" w:sz="0" w:space="0" w:color="auto"/>
      </w:divBdr>
    </w:div>
    <w:div w:id="79525755">
      <w:bodyDiv w:val="1"/>
      <w:marLeft w:val="0"/>
      <w:marRight w:val="0"/>
      <w:marTop w:val="0"/>
      <w:marBottom w:val="0"/>
      <w:divBdr>
        <w:top w:val="none" w:sz="0" w:space="0" w:color="auto"/>
        <w:left w:val="none" w:sz="0" w:space="0" w:color="auto"/>
        <w:bottom w:val="none" w:sz="0" w:space="0" w:color="auto"/>
        <w:right w:val="none" w:sz="0" w:space="0" w:color="auto"/>
      </w:divBdr>
    </w:div>
    <w:div w:id="117142874">
      <w:bodyDiv w:val="1"/>
      <w:marLeft w:val="0"/>
      <w:marRight w:val="0"/>
      <w:marTop w:val="0"/>
      <w:marBottom w:val="0"/>
      <w:divBdr>
        <w:top w:val="none" w:sz="0" w:space="0" w:color="auto"/>
        <w:left w:val="none" w:sz="0" w:space="0" w:color="auto"/>
        <w:bottom w:val="none" w:sz="0" w:space="0" w:color="auto"/>
        <w:right w:val="none" w:sz="0" w:space="0" w:color="auto"/>
      </w:divBdr>
    </w:div>
    <w:div w:id="118842793">
      <w:bodyDiv w:val="1"/>
      <w:marLeft w:val="0"/>
      <w:marRight w:val="0"/>
      <w:marTop w:val="0"/>
      <w:marBottom w:val="0"/>
      <w:divBdr>
        <w:top w:val="none" w:sz="0" w:space="0" w:color="auto"/>
        <w:left w:val="none" w:sz="0" w:space="0" w:color="auto"/>
        <w:bottom w:val="none" w:sz="0" w:space="0" w:color="auto"/>
        <w:right w:val="none" w:sz="0" w:space="0" w:color="auto"/>
      </w:divBdr>
    </w:div>
    <w:div w:id="159007928">
      <w:bodyDiv w:val="1"/>
      <w:marLeft w:val="0"/>
      <w:marRight w:val="0"/>
      <w:marTop w:val="0"/>
      <w:marBottom w:val="0"/>
      <w:divBdr>
        <w:top w:val="none" w:sz="0" w:space="0" w:color="auto"/>
        <w:left w:val="none" w:sz="0" w:space="0" w:color="auto"/>
        <w:bottom w:val="none" w:sz="0" w:space="0" w:color="auto"/>
        <w:right w:val="none" w:sz="0" w:space="0" w:color="auto"/>
      </w:divBdr>
    </w:div>
    <w:div w:id="205221331">
      <w:bodyDiv w:val="1"/>
      <w:marLeft w:val="0"/>
      <w:marRight w:val="0"/>
      <w:marTop w:val="0"/>
      <w:marBottom w:val="0"/>
      <w:divBdr>
        <w:top w:val="none" w:sz="0" w:space="0" w:color="auto"/>
        <w:left w:val="none" w:sz="0" w:space="0" w:color="auto"/>
        <w:bottom w:val="none" w:sz="0" w:space="0" w:color="auto"/>
        <w:right w:val="none" w:sz="0" w:space="0" w:color="auto"/>
      </w:divBdr>
    </w:div>
    <w:div w:id="205484286">
      <w:bodyDiv w:val="1"/>
      <w:marLeft w:val="0"/>
      <w:marRight w:val="0"/>
      <w:marTop w:val="0"/>
      <w:marBottom w:val="0"/>
      <w:divBdr>
        <w:top w:val="none" w:sz="0" w:space="0" w:color="auto"/>
        <w:left w:val="none" w:sz="0" w:space="0" w:color="auto"/>
        <w:bottom w:val="none" w:sz="0" w:space="0" w:color="auto"/>
        <w:right w:val="none" w:sz="0" w:space="0" w:color="auto"/>
      </w:divBdr>
    </w:div>
    <w:div w:id="238901956">
      <w:bodyDiv w:val="1"/>
      <w:marLeft w:val="0"/>
      <w:marRight w:val="0"/>
      <w:marTop w:val="0"/>
      <w:marBottom w:val="0"/>
      <w:divBdr>
        <w:top w:val="none" w:sz="0" w:space="0" w:color="auto"/>
        <w:left w:val="none" w:sz="0" w:space="0" w:color="auto"/>
        <w:bottom w:val="none" w:sz="0" w:space="0" w:color="auto"/>
        <w:right w:val="none" w:sz="0" w:space="0" w:color="auto"/>
      </w:divBdr>
    </w:div>
    <w:div w:id="306328577">
      <w:bodyDiv w:val="1"/>
      <w:marLeft w:val="0"/>
      <w:marRight w:val="0"/>
      <w:marTop w:val="0"/>
      <w:marBottom w:val="0"/>
      <w:divBdr>
        <w:top w:val="none" w:sz="0" w:space="0" w:color="auto"/>
        <w:left w:val="none" w:sz="0" w:space="0" w:color="auto"/>
        <w:bottom w:val="none" w:sz="0" w:space="0" w:color="auto"/>
        <w:right w:val="none" w:sz="0" w:space="0" w:color="auto"/>
      </w:divBdr>
    </w:div>
    <w:div w:id="306931935">
      <w:bodyDiv w:val="1"/>
      <w:marLeft w:val="0"/>
      <w:marRight w:val="0"/>
      <w:marTop w:val="0"/>
      <w:marBottom w:val="0"/>
      <w:divBdr>
        <w:top w:val="none" w:sz="0" w:space="0" w:color="auto"/>
        <w:left w:val="none" w:sz="0" w:space="0" w:color="auto"/>
        <w:bottom w:val="none" w:sz="0" w:space="0" w:color="auto"/>
        <w:right w:val="none" w:sz="0" w:space="0" w:color="auto"/>
      </w:divBdr>
    </w:div>
    <w:div w:id="371610885">
      <w:bodyDiv w:val="1"/>
      <w:marLeft w:val="0"/>
      <w:marRight w:val="0"/>
      <w:marTop w:val="0"/>
      <w:marBottom w:val="0"/>
      <w:divBdr>
        <w:top w:val="none" w:sz="0" w:space="0" w:color="auto"/>
        <w:left w:val="none" w:sz="0" w:space="0" w:color="auto"/>
        <w:bottom w:val="none" w:sz="0" w:space="0" w:color="auto"/>
        <w:right w:val="none" w:sz="0" w:space="0" w:color="auto"/>
      </w:divBdr>
    </w:div>
    <w:div w:id="394164133">
      <w:bodyDiv w:val="1"/>
      <w:marLeft w:val="0"/>
      <w:marRight w:val="0"/>
      <w:marTop w:val="0"/>
      <w:marBottom w:val="0"/>
      <w:divBdr>
        <w:top w:val="none" w:sz="0" w:space="0" w:color="auto"/>
        <w:left w:val="none" w:sz="0" w:space="0" w:color="auto"/>
        <w:bottom w:val="none" w:sz="0" w:space="0" w:color="auto"/>
        <w:right w:val="none" w:sz="0" w:space="0" w:color="auto"/>
      </w:divBdr>
      <w:divsChild>
        <w:div w:id="759445945">
          <w:marLeft w:val="446"/>
          <w:marRight w:val="0"/>
          <w:marTop w:val="0"/>
          <w:marBottom w:val="0"/>
          <w:divBdr>
            <w:top w:val="none" w:sz="0" w:space="0" w:color="auto"/>
            <w:left w:val="none" w:sz="0" w:space="0" w:color="auto"/>
            <w:bottom w:val="none" w:sz="0" w:space="0" w:color="auto"/>
            <w:right w:val="none" w:sz="0" w:space="0" w:color="auto"/>
          </w:divBdr>
        </w:div>
      </w:divsChild>
    </w:div>
    <w:div w:id="396244234">
      <w:bodyDiv w:val="1"/>
      <w:marLeft w:val="0"/>
      <w:marRight w:val="0"/>
      <w:marTop w:val="0"/>
      <w:marBottom w:val="0"/>
      <w:divBdr>
        <w:top w:val="none" w:sz="0" w:space="0" w:color="auto"/>
        <w:left w:val="none" w:sz="0" w:space="0" w:color="auto"/>
        <w:bottom w:val="none" w:sz="0" w:space="0" w:color="auto"/>
        <w:right w:val="none" w:sz="0" w:space="0" w:color="auto"/>
      </w:divBdr>
    </w:div>
    <w:div w:id="410935610">
      <w:bodyDiv w:val="1"/>
      <w:marLeft w:val="0"/>
      <w:marRight w:val="0"/>
      <w:marTop w:val="0"/>
      <w:marBottom w:val="0"/>
      <w:divBdr>
        <w:top w:val="none" w:sz="0" w:space="0" w:color="auto"/>
        <w:left w:val="none" w:sz="0" w:space="0" w:color="auto"/>
        <w:bottom w:val="none" w:sz="0" w:space="0" w:color="auto"/>
        <w:right w:val="none" w:sz="0" w:space="0" w:color="auto"/>
      </w:divBdr>
    </w:div>
    <w:div w:id="505635185">
      <w:bodyDiv w:val="1"/>
      <w:marLeft w:val="0"/>
      <w:marRight w:val="0"/>
      <w:marTop w:val="0"/>
      <w:marBottom w:val="0"/>
      <w:divBdr>
        <w:top w:val="none" w:sz="0" w:space="0" w:color="auto"/>
        <w:left w:val="none" w:sz="0" w:space="0" w:color="auto"/>
        <w:bottom w:val="none" w:sz="0" w:space="0" w:color="auto"/>
        <w:right w:val="none" w:sz="0" w:space="0" w:color="auto"/>
      </w:divBdr>
    </w:div>
    <w:div w:id="550651644">
      <w:bodyDiv w:val="1"/>
      <w:marLeft w:val="0"/>
      <w:marRight w:val="0"/>
      <w:marTop w:val="0"/>
      <w:marBottom w:val="0"/>
      <w:divBdr>
        <w:top w:val="none" w:sz="0" w:space="0" w:color="auto"/>
        <w:left w:val="none" w:sz="0" w:space="0" w:color="auto"/>
        <w:bottom w:val="none" w:sz="0" w:space="0" w:color="auto"/>
        <w:right w:val="none" w:sz="0" w:space="0" w:color="auto"/>
      </w:divBdr>
    </w:div>
    <w:div w:id="634332882">
      <w:bodyDiv w:val="1"/>
      <w:marLeft w:val="0"/>
      <w:marRight w:val="0"/>
      <w:marTop w:val="0"/>
      <w:marBottom w:val="0"/>
      <w:divBdr>
        <w:top w:val="none" w:sz="0" w:space="0" w:color="auto"/>
        <w:left w:val="none" w:sz="0" w:space="0" w:color="auto"/>
        <w:bottom w:val="none" w:sz="0" w:space="0" w:color="auto"/>
        <w:right w:val="none" w:sz="0" w:space="0" w:color="auto"/>
      </w:divBdr>
      <w:divsChild>
        <w:div w:id="233396681">
          <w:marLeft w:val="547"/>
          <w:marRight w:val="0"/>
          <w:marTop w:val="0"/>
          <w:marBottom w:val="120"/>
          <w:divBdr>
            <w:top w:val="none" w:sz="0" w:space="0" w:color="auto"/>
            <w:left w:val="none" w:sz="0" w:space="0" w:color="auto"/>
            <w:bottom w:val="none" w:sz="0" w:space="0" w:color="auto"/>
            <w:right w:val="none" w:sz="0" w:space="0" w:color="auto"/>
          </w:divBdr>
        </w:div>
      </w:divsChild>
    </w:div>
    <w:div w:id="690649374">
      <w:bodyDiv w:val="1"/>
      <w:marLeft w:val="0"/>
      <w:marRight w:val="0"/>
      <w:marTop w:val="0"/>
      <w:marBottom w:val="0"/>
      <w:divBdr>
        <w:top w:val="none" w:sz="0" w:space="0" w:color="auto"/>
        <w:left w:val="none" w:sz="0" w:space="0" w:color="auto"/>
        <w:bottom w:val="none" w:sz="0" w:space="0" w:color="auto"/>
        <w:right w:val="none" w:sz="0" w:space="0" w:color="auto"/>
      </w:divBdr>
    </w:div>
    <w:div w:id="694308334">
      <w:bodyDiv w:val="1"/>
      <w:marLeft w:val="0"/>
      <w:marRight w:val="0"/>
      <w:marTop w:val="0"/>
      <w:marBottom w:val="0"/>
      <w:divBdr>
        <w:top w:val="none" w:sz="0" w:space="0" w:color="auto"/>
        <w:left w:val="none" w:sz="0" w:space="0" w:color="auto"/>
        <w:bottom w:val="none" w:sz="0" w:space="0" w:color="auto"/>
        <w:right w:val="none" w:sz="0" w:space="0" w:color="auto"/>
      </w:divBdr>
    </w:div>
    <w:div w:id="833183032">
      <w:bodyDiv w:val="1"/>
      <w:marLeft w:val="0"/>
      <w:marRight w:val="0"/>
      <w:marTop w:val="0"/>
      <w:marBottom w:val="0"/>
      <w:divBdr>
        <w:top w:val="none" w:sz="0" w:space="0" w:color="auto"/>
        <w:left w:val="none" w:sz="0" w:space="0" w:color="auto"/>
        <w:bottom w:val="none" w:sz="0" w:space="0" w:color="auto"/>
        <w:right w:val="none" w:sz="0" w:space="0" w:color="auto"/>
      </w:divBdr>
    </w:div>
    <w:div w:id="841897199">
      <w:bodyDiv w:val="1"/>
      <w:marLeft w:val="0"/>
      <w:marRight w:val="0"/>
      <w:marTop w:val="0"/>
      <w:marBottom w:val="0"/>
      <w:divBdr>
        <w:top w:val="none" w:sz="0" w:space="0" w:color="auto"/>
        <w:left w:val="none" w:sz="0" w:space="0" w:color="auto"/>
        <w:bottom w:val="none" w:sz="0" w:space="0" w:color="auto"/>
        <w:right w:val="none" w:sz="0" w:space="0" w:color="auto"/>
      </w:divBdr>
    </w:div>
    <w:div w:id="843782623">
      <w:bodyDiv w:val="1"/>
      <w:marLeft w:val="0"/>
      <w:marRight w:val="0"/>
      <w:marTop w:val="0"/>
      <w:marBottom w:val="0"/>
      <w:divBdr>
        <w:top w:val="none" w:sz="0" w:space="0" w:color="auto"/>
        <w:left w:val="none" w:sz="0" w:space="0" w:color="auto"/>
        <w:bottom w:val="none" w:sz="0" w:space="0" w:color="auto"/>
        <w:right w:val="none" w:sz="0" w:space="0" w:color="auto"/>
      </w:divBdr>
      <w:divsChild>
        <w:div w:id="956716863">
          <w:marLeft w:val="720"/>
          <w:marRight w:val="0"/>
          <w:marTop w:val="120"/>
          <w:marBottom w:val="120"/>
          <w:divBdr>
            <w:top w:val="none" w:sz="0" w:space="0" w:color="auto"/>
            <w:left w:val="none" w:sz="0" w:space="0" w:color="auto"/>
            <w:bottom w:val="none" w:sz="0" w:space="0" w:color="auto"/>
            <w:right w:val="none" w:sz="0" w:space="0" w:color="auto"/>
          </w:divBdr>
        </w:div>
      </w:divsChild>
    </w:div>
    <w:div w:id="854463251">
      <w:bodyDiv w:val="1"/>
      <w:marLeft w:val="0"/>
      <w:marRight w:val="0"/>
      <w:marTop w:val="0"/>
      <w:marBottom w:val="0"/>
      <w:divBdr>
        <w:top w:val="none" w:sz="0" w:space="0" w:color="auto"/>
        <w:left w:val="none" w:sz="0" w:space="0" w:color="auto"/>
        <w:bottom w:val="none" w:sz="0" w:space="0" w:color="auto"/>
        <w:right w:val="none" w:sz="0" w:space="0" w:color="auto"/>
      </w:divBdr>
    </w:div>
    <w:div w:id="994723458">
      <w:bodyDiv w:val="1"/>
      <w:marLeft w:val="0"/>
      <w:marRight w:val="0"/>
      <w:marTop w:val="0"/>
      <w:marBottom w:val="0"/>
      <w:divBdr>
        <w:top w:val="none" w:sz="0" w:space="0" w:color="auto"/>
        <w:left w:val="none" w:sz="0" w:space="0" w:color="auto"/>
        <w:bottom w:val="none" w:sz="0" w:space="0" w:color="auto"/>
        <w:right w:val="none" w:sz="0" w:space="0" w:color="auto"/>
      </w:divBdr>
    </w:div>
    <w:div w:id="1003166891">
      <w:bodyDiv w:val="1"/>
      <w:marLeft w:val="0"/>
      <w:marRight w:val="0"/>
      <w:marTop w:val="0"/>
      <w:marBottom w:val="0"/>
      <w:divBdr>
        <w:top w:val="none" w:sz="0" w:space="0" w:color="auto"/>
        <w:left w:val="none" w:sz="0" w:space="0" w:color="auto"/>
        <w:bottom w:val="none" w:sz="0" w:space="0" w:color="auto"/>
        <w:right w:val="none" w:sz="0" w:space="0" w:color="auto"/>
      </w:divBdr>
      <w:divsChild>
        <w:div w:id="1551451452">
          <w:marLeft w:val="0"/>
          <w:marRight w:val="0"/>
          <w:marTop w:val="0"/>
          <w:marBottom w:val="0"/>
          <w:divBdr>
            <w:top w:val="none" w:sz="0" w:space="0" w:color="auto"/>
            <w:left w:val="none" w:sz="0" w:space="0" w:color="auto"/>
            <w:bottom w:val="none" w:sz="0" w:space="0" w:color="auto"/>
            <w:right w:val="none" w:sz="0" w:space="0" w:color="auto"/>
          </w:divBdr>
          <w:divsChild>
            <w:div w:id="1658612953">
              <w:marLeft w:val="0"/>
              <w:marRight w:val="0"/>
              <w:marTop w:val="0"/>
              <w:marBottom w:val="0"/>
              <w:divBdr>
                <w:top w:val="none" w:sz="0" w:space="0" w:color="auto"/>
                <w:left w:val="none" w:sz="0" w:space="0" w:color="auto"/>
                <w:bottom w:val="none" w:sz="0" w:space="0" w:color="auto"/>
                <w:right w:val="none" w:sz="0" w:space="0" w:color="auto"/>
              </w:divBdr>
              <w:divsChild>
                <w:div w:id="63916250">
                  <w:marLeft w:val="0"/>
                  <w:marRight w:val="0"/>
                  <w:marTop w:val="0"/>
                  <w:marBottom w:val="0"/>
                  <w:divBdr>
                    <w:top w:val="none" w:sz="0" w:space="0" w:color="auto"/>
                    <w:left w:val="none" w:sz="0" w:space="0" w:color="auto"/>
                    <w:bottom w:val="none" w:sz="0" w:space="0" w:color="auto"/>
                    <w:right w:val="none" w:sz="0" w:space="0" w:color="auto"/>
                  </w:divBdr>
                  <w:divsChild>
                    <w:div w:id="587665135">
                      <w:marLeft w:val="0"/>
                      <w:marRight w:val="0"/>
                      <w:marTop w:val="0"/>
                      <w:marBottom w:val="0"/>
                      <w:divBdr>
                        <w:top w:val="none" w:sz="0" w:space="0" w:color="auto"/>
                        <w:left w:val="none" w:sz="0" w:space="0" w:color="auto"/>
                        <w:bottom w:val="none" w:sz="0" w:space="0" w:color="auto"/>
                        <w:right w:val="none" w:sz="0" w:space="0" w:color="auto"/>
                      </w:divBdr>
                      <w:divsChild>
                        <w:div w:id="8090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09198">
      <w:bodyDiv w:val="1"/>
      <w:marLeft w:val="0"/>
      <w:marRight w:val="0"/>
      <w:marTop w:val="0"/>
      <w:marBottom w:val="0"/>
      <w:divBdr>
        <w:top w:val="none" w:sz="0" w:space="0" w:color="auto"/>
        <w:left w:val="none" w:sz="0" w:space="0" w:color="auto"/>
        <w:bottom w:val="none" w:sz="0" w:space="0" w:color="auto"/>
        <w:right w:val="none" w:sz="0" w:space="0" w:color="auto"/>
      </w:divBdr>
    </w:div>
    <w:div w:id="1122000855">
      <w:bodyDiv w:val="1"/>
      <w:marLeft w:val="0"/>
      <w:marRight w:val="0"/>
      <w:marTop w:val="0"/>
      <w:marBottom w:val="0"/>
      <w:divBdr>
        <w:top w:val="none" w:sz="0" w:space="0" w:color="auto"/>
        <w:left w:val="none" w:sz="0" w:space="0" w:color="auto"/>
        <w:bottom w:val="none" w:sz="0" w:space="0" w:color="auto"/>
        <w:right w:val="none" w:sz="0" w:space="0" w:color="auto"/>
      </w:divBdr>
    </w:div>
    <w:div w:id="1138570115">
      <w:bodyDiv w:val="1"/>
      <w:marLeft w:val="0"/>
      <w:marRight w:val="0"/>
      <w:marTop w:val="0"/>
      <w:marBottom w:val="0"/>
      <w:divBdr>
        <w:top w:val="none" w:sz="0" w:space="0" w:color="auto"/>
        <w:left w:val="none" w:sz="0" w:space="0" w:color="auto"/>
        <w:bottom w:val="none" w:sz="0" w:space="0" w:color="auto"/>
        <w:right w:val="none" w:sz="0" w:space="0" w:color="auto"/>
      </w:divBdr>
    </w:div>
    <w:div w:id="1208638931">
      <w:bodyDiv w:val="1"/>
      <w:marLeft w:val="0"/>
      <w:marRight w:val="0"/>
      <w:marTop w:val="0"/>
      <w:marBottom w:val="0"/>
      <w:divBdr>
        <w:top w:val="none" w:sz="0" w:space="0" w:color="auto"/>
        <w:left w:val="none" w:sz="0" w:space="0" w:color="auto"/>
        <w:bottom w:val="none" w:sz="0" w:space="0" w:color="auto"/>
        <w:right w:val="none" w:sz="0" w:space="0" w:color="auto"/>
      </w:divBdr>
    </w:div>
    <w:div w:id="1220047568">
      <w:bodyDiv w:val="1"/>
      <w:marLeft w:val="0"/>
      <w:marRight w:val="0"/>
      <w:marTop w:val="0"/>
      <w:marBottom w:val="0"/>
      <w:divBdr>
        <w:top w:val="none" w:sz="0" w:space="0" w:color="auto"/>
        <w:left w:val="none" w:sz="0" w:space="0" w:color="auto"/>
        <w:bottom w:val="none" w:sz="0" w:space="0" w:color="auto"/>
        <w:right w:val="none" w:sz="0" w:space="0" w:color="auto"/>
      </w:divBdr>
    </w:div>
    <w:div w:id="1325276142">
      <w:bodyDiv w:val="1"/>
      <w:marLeft w:val="0"/>
      <w:marRight w:val="0"/>
      <w:marTop w:val="0"/>
      <w:marBottom w:val="0"/>
      <w:divBdr>
        <w:top w:val="none" w:sz="0" w:space="0" w:color="auto"/>
        <w:left w:val="none" w:sz="0" w:space="0" w:color="auto"/>
        <w:bottom w:val="none" w:sz="0" w:space="0" w:color="auto"/>
        <w:right w:val="none" w:sz="0" w:space="0" w:color="auto"/>
      </w:divBdr>
    </w:div>
    <w:div w:id="1344164157">
      <w:marLeft w:val="0"/>
      <w:marRight w:val="0"/>
      <w:marTop w:val="0"/>
      <w:marBottom w:val="0"/>
      <w:divBdr>
        <w:top w:val="none" w:sz="0" w:space="0" w:color="auto"/>
        <w:left w:val="none" w:sz="0" w:space="0" w:color="auto"/>
        <w:bottom w:val="none" w:sz="0" w:space="0" w:color="auto"/>
        <w:right w:val="none" w:sz="0" w:space="0" w:color="auto"/>
      </w:divBdr>
    </w:div>
    <w:div w:id="1344164158">
      <w:marLeft w:val="0"/>
      <w:marRight w:val="0"/>
      <w:marTop w:val="0"/>
      <w:marBottom w:val="0"/>
      <w:divBdr>
        <w:top w:val="none" w:sz="0" w:space="0" w:color="auto"/>
        <w:left w:val="none" w:sz="0" w:space="0" w:color="auto"/>
        <w:bottom w:val="none" w:sz="0" w:space="0" w:color="auto"/>
        <w:right w:val="none" w:sz="0" w:space="0" w:color="auto"/>
      </w:divBdr>
    </w:div>
    <w:div w:id="1347056641">
      <w:bodyDiv w:val="1"/>
      <w:marLeft w:val="0"/>
      <w:marRight w:val="0"/>
      <w:marTop w:val="0"/>
      <w:marBottom w:val="0"/>
      <w:divBdr>
        <w:top w:val="none" w:sz="0" w:space="0" w:color="auto"/>
        <w:left w:val="none" w:sz="0" w:space="0" w:color="auto"/>
        <w:bottom w:val="none" w:sz="0" w:space="0" w:color="auto"/>
        <w:right w:val="none" w:sz="0" w:space="0" w:color="auto"/>
      </w:divBdr>
    </w:div>
    <w:div w:id="1348017175">
      <w:bodyDiv w:val="1"/>
      <w:marLeft w:val="0"/>
      <w:marRight w:val="0"/>
      <w:marTop w:val="0"/>
      <w:marBottom w:val="0"/>
      <w:divBdr>
        <w:top w:val="none" w:sz="0" w:space="0" w:color="auto"/>
        <w:left w:val="none" w:sz="0" w:space="0" w:color="auto"/>
        <w:bottom w:val="none" w:sz="0" w:space="0" w:color="auto"/>
        <w:right w:val="none" w:sz="0" w:space="0" w:color="auto"/>
      </w:divBdr>
    </w:div>
    <w:div w:id="1357387270">
      <w:bodyDiv w:val="1"/>
      <w:marLeft w:val="0"/>
      <w:marRight w:val="0"/>
      <w:marTop w:val="0"/>
      <w:marBottom w:val="0"/>
      <w:divBdr>
        <w:top w:val="none" w:sz="0" w:space="0" w:color="auto"/>
        <w:left w:val="none" w:sz="0" w:space="0" w:color="auto"/>
        <w:bottom w:val="none" w:sz="0" w:space="0" w:color="auto"/>
        <w:right w:val="none" w:sz="0" w:space="0" w:color="auto"/>
      </w:divBdr>
    </w:div>
    <w:div w:id="1412777890">
      <w:bodyDiv w:val="1"/>
      <w:marLeft w:val="0"/>
      <w:marRight w:val="0"/>
      <w:marTop w:val="0"/>
      <w:marBottom w:val="0"/>
      <w:divBdr>
        <w:top w:val="none" w:sz="0" w:space="0" w:color="auto"/>
        <w:left w:val="none" w:sz="0" w:space="0" w:color="auto"/>
        <w:bottom w:val="none" w:sz="0" w:space="0" w:color="auto"/>
        <w:right w:val="none" w:sz="0" w:space="0" w:color="auto"/>
      </w:divBdr>
      <w:divsChild>
        <w:div w:id="1409383711">
          <w:marLeft w:val="1166"/>
          <w:marRight w:val="0"/>
          <w:marTop w:val="0"/>
          <w:marBottom w:val="120"/>
          <w:divBdr>
            <w:top w:val="none" w:sz="0" w:space="0" w:color="auto"/>
            <w:left w:val="none" w:sz="0" w:space="0" w:color="auto"/>
            <w:bottom w:val="none" w:sz="0" w:space="0" w:color="auto"/>
            <w:right w:val="none" w:sz="0" w:space="0" w:color="auto"/>
          </w:divBdr>
        </w:div>
        <w:div w:id="1561402539">
          <w:marLeft w:val="1166"/>
          <w:marRight w:val="0"/>
          <w:marTop w:val="0"/>
          <w:marBottom w:val="120"/>
          <w:divBdr>
            <w:top w:val="none" w:sz="0" w:space="0" w:color="auto"/>
            <w:left w:val="none" w:sz="0" w:space="0" w:color="auto"/>
            <w:bottom w:val="none" w:sz="0" w:space="0" w:color="auto"/>
            <w:right w:val="none" w:sz="0" w:space="0" w:color="auto"/>
          </w:divBdr>
        </w:div>
      </w:divsChild>
    </w:div>
    <w:div w:id="1452747755">
      <w:bodyDiv w:val="1"/>
      <w:marLeft w:val="0"/>
      <w:marRight w:val="0"/>
      <w:marTop w:val="0"/>
      <w:marBottom w:val="0"/>
      <w:divBdr>
        <w:top w:val="none" w:sz="0" w:space="0" w:color="auto"/>
        <w:left w:val="none" w:sz="0" w:space="0" w:color="auto"/>
        <w:bottom w:val="none" w:sz="0" w:space="0" w:color="auto"/>
        <w:right w:val="none" w:sz="0" w:space="0" w:color="auto"/>
      </w:divBdr>
    </w:div>
    <w:div w:id="1505514713">
      <w:bodyDiv w:val="1"/>
      <w:marLeft w:val="0"/>
      <w:marRight w:val="0"/>
      <w:marTop w:val="0"/>
      <w:marBottom w:val="0"/>
      <w:divBdr>
        <w:top w:val="none" w:sz="0" w:space="0" w:color="auto"/>
        <w:left w:val="none" w:sz="0" w:space="0" w:color="auto"/>
        <w:bottom w:val="none" w:sz="0" w:space="0" w:color="auto"/>
        <w:right w:val="none" w:sz="0" w:space="0" w:color="auto"/>
      </w:divBdr>
    </w:div>
    <w:div w:id="1522932765">
      <w:bodyDiv w:val="1"/>
      <w:marLeft w:val="0"/>
      <w:marRight w:val="0"/>
      <w:marTop w:val="0"/>
      <w:marBottom w:val="0"/>
      <w:divBdr>
        <w:top w:val="none" w:sz="0" w:space="0" w:color="auto"/>
        <w:left w:val="none" w:sz="0" w:space="0" w:color="auto"/>
        <w:bottom w:val="none" w:sz="0" w:space="0" w:color="auto"/>
        <w:right w:val="none" w:sz="0" w:space="0" w:color="auto"/>
      </w:divBdr>
    </w:div>
    <w:div w:id="1532837591">
      <w:bodyDiv w:val="1"/>
      <w:marLeft w:val="0"/>
      <w:marRight w:val="0"/>
      <w:marTop w:val="0"/>
      <w:marBottom w:val="0"/>
      <w:divBdr>
        <w:top w:val="none" w:sz="0" w:space="0" w:color="auto"/>
        <w:left w:val="none" w:sz="0" w:space="0" w:color="auto"/>
        <w:bottom w:val="none" w:sz="0" w:space="0" w:color="auto"/>
        <w:right w:val="none" w:sz="0" w:space="0" w:color="auto"/>
      </w:divBdr>
    </w:div>
    <w:div w:id="1534995492">
      <w:bodyDiv w:val="1"/>
      <w:marLeft w:val="0"/>
      <w:marRight w:val="0"/>
      <w:marTop w:val="0"/>
      <w:marBottom w:val="0"/>
      <w:divBdr>
        <w:top w:val="none" w:sz="0" w:space="0" w:color="auto"/>
        <w:left w:val="none" w:sz="0" w:space="0" w:color="auto"/>
        <w:bottom w:val="none" w:sz="0" w:space="0" w:color="auto"/>
        <w:right w:val="none" w:sz="0" w:space="0" w:color="auto"/>
      </w:divBdr>
    </w:div>
    <w:div w:id="1567834169">
      <w:bodyDiv w:val="1"/>
      <w:marLeft w:val="0"/>
      <w:marRight w:val="0"/>
      <w:marTop w:val="0"/>
      <w:marBottom w:val="0"/>
      <w:divBdr>
        <w:top w:val="none" w:sz="0" w:space="0" w:color="auto"/>
        <w:left w:val="none" w:sz="0" w:space="0" w:color="auto"/>
        <w:bottom w:val="none" w:sz="0" w:space="0" w:color="auto"/>
        <w:right w:val="none" w:sz="0" w:space="0" w:color="auto"/>
      </w:divBdr>
    </w:div>
    <w:div w:id="1600871630">
      <w:bodyDiv w:val="1"/>
      <w:marLeft w:val="0"/>
      <w:marRight w:val="0"/>
      <w:marTop w:val="0"/>
      <w:marBottom w:val="0"/>
      <w:divBdr>
        <w:top w:val="none" w:sz="0" w:space="0" w:color="auto"/>
        <w:left w:val="none" w:sz="0" w:space="0" w:color="auto"/>
        <w:bottom w:val="none" w:sz="0" w:space="0" w:color="auto"/>
        <w:right w:val="none" w:sz="0" w:space="0" w:color="auto"/>
      </w:divBdr>
    </w:div>
    <w:div w:id="1818572104">
      <w:bodyDiv w:val="1"/>
      <w:marLeft w:val="0"/>
      <w:marRight w:val="0"/>
      <w:marTop w:val="0"/>
      <w:marBottom w:val="0"/>
      <w:divBdr>
        <w:top w:val="none" w:sz="0" w:space="0" w:color="auto"/>
        <w:left w:val="none" w:sz="0" w:space="0" w:color="auto"/>
        <w:bottom w:val="none" w:sz="0" w:space="0" w:color="auto"/>
        <w:right w:val="none" w:sz="0" w:space="0" w:color="auto"/>
      </w:divBdr>
    </w:div>
    <w:div w:id="1887835988">
      <w:bodyDiv w:val="1"/>
      <w:marLeft w:val="0"/>
      <w:marRight w:val="0"/>
      <w:marTop w:val="0"/>
      <w:marBottom w:val="0"/>
      <w:divBdr>
        <w:top w:val="none" w:sz="0" w:space="0" w:color="auto"/>
        <w:left w:val="none" w:sz="0" w:space="0" w:color="auto"/>
        <w:bottom w:val="none" w:sz="0" w:space="0" w:color="auto"/>
        <w:right w:val="none" w:sz="0" w:space="0" w:color="auto"/>
      </w:divBdr>
      <w:divsChild>
        <w:div w:id="1755937523">
          <w:marLeft w:val="547"/>
          <w:marRight w:val="0"/>
          <w:marTop w:val="0"/>
          <w:marBottom w:val="0"/>
          <w:divBdr>
            <w:top w:val="none" w:sz="0" w:space="0" w:color="auto"/>
            <w:left w:val="none" w:sz="0" w:space="0" w:color="auto"/>
            <w:bottom w:val="none" w:sz="0" w:space="0" w:color="auto"/>
            <w:right w:val="none" w:sz="0" w:space="0" w:color="auto"/>
          </w:divBdr>
        </w:div>
      </w:divsChild>
    </w:div>
    <w:div w:id="1894583426">
      <w:bodyDiv w:val="1"/>
      <w:marLeft w:val="0"/>
      <w:marRight w:val="0"/>
      <w:marTop w:val="0"/>
      <w:marBottom w:val="0"/>
      <w:divBdr>
        <w:top w:val="none" w:sz="0" w:space="0" w:color="auto"/>
        <w:left w:val="none" w:sz="0" w:space="0" w:color="auto"/>
        <w:bottom w:val="none" w:sz="0" w:space="0" w:color="auto"/>
        <w:right w:val="none" w:sz="0" w:space="0" w:color="auto"/>
      </w:divBdr>
    </w:div>
    <w:div w:id="1928221806">
      <w:bodyDiv w:val="1"/>
      <w:marLeft w:val="0"/>
      <w:marRight w:val="0"/>
      <w:marTop w:val="0"/>
      <w:marBottom w:val="0"/>
      <w:divBdr>
        <w:top w:val="none" w:sz="0" w:space="0" w:color="auto"/>
        <w:left w:val="none" w:sz="0" w:space="0" w:color="auto"/>
        <w:bottom w:val="none" w:sz="0" w:space="0" w:color="auto"/>
        <w:right w:val="none" w:sz="0" w:space="0" w:color="auto"/>
      </w:divBdr>
    </w:div>
    <w:div w:id="1966619034">
      <w:bodyDiv w:val="1"/>
      <w:marLeft w:val="0"/>
      <w:marRight w:val="0"/>
      <w:marTop w:val="0"/>
      <w:marBottom w:val="0"/>
      <w:divBdr>
        <w:top w:val="none" w:sz="0" w:space="0" w:color="auto"/>
        <w:left w:val="none" w:sz="0" w:space="0" w:color="auto"/>
        <w:bottom w:val="none" w:sz="0" w:space="0" w:color="auto"/>
        <w:right w:val="none" w:sz="0" w:space="0" w:color="auto"/>
      </w:divBdr>
      <w:divsChild>
        <w:div w:id="437288174">
          <w:marLeft w:val="547"/>
          <w:marRight w:val="0"/>
          <w:marTop w:val="240"/>
          <w:marBottom w:val="0"/>
          <w:divBdr>
            <w:top w:val="none" w:sz="0" w:space="0" w:color="auto"/>
            <w:left w:val="none" w:sz="0" w:space="0" w:color="auto"/>
            <w:bottom w:val="none" w:sz="0" w:space="0" w:color="auto"/>
            <w:right w:val="none" w:sz="0" w:space="0" w:color="auto"/>
          </w:divBdr>
        </w:div>
      </w:divsChild>
    </w:div>
    <w:div w:id="1969628072">
      <w:bodyDiv w:val="1"/>
      <w:marLeft w:val="0"/>
      <w:marRight w:val="0"/>
      <w:marTop w:val="0"/>
      <w:marBottom w:val="0"/>
      <w:divBdr>
        <w:top w:val="none" w:sz="0" w:space="0" w:color="auto"/>
        <w:left w:val="none" w:sz="0" w:space="0" w:color="auto"/>
        <w:bottom w:val="none" w:sz="0" w:space="0" w:color="auto"/>
        <w:right w:val="none" w:sz="0" w:space="0" w:color="auto"/>
      </w:divBdr>
    </w:div>
    <w:div w:id="2106225635">
      <w:bodyDiv w:val="1"/>
      <w:marLeft w:val="0"/>
      <w:marRight w:val="0"/>
      <w:marTop w:val="0"/>
      <w:marBottom w:val="0"/>
      <w:divBdr>
        <w:top w:val="none" w:sz="0" w:space="0" w:color="auto"/>
        <w:left w:val="none" w:sz="0" w:space="0" w:color="auto"/>
        <w:bottom w:val="none" w:sz="0" w:space="0" w:color="auto"/>
        <w:right w:val="none" w:sz="0" w:space="0" w:color="auto"/>
      </w:divBdr>
    </w:div>
    <w:div w:id="2108424271">
      <w:bodyDiv w:val="1"/>
      <w:marLeft w:val="0"/>
      <w:marRight w:val="0"/>
      <w:marTop w:val="0"/>
      <w:marBottom w:val="0"/>
      <w:divBdr>
        <w:top w:val="none" w:sz="0" w:space="0" w:color="auto"/>
        <w:left w:val="none" w:sz="0" w:space="0" w:color="auto"/>
        <w:bottom w:val="none" w:sz="0" w:space="0" w:color="auto"/>
        <w:right w:val="none" w:sz="0" w:space="0" w:color="auto"/>
      </w:divBdr>
    </w:div>
    <w:div w:id="211347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cf585704f28c5f689db51cae03352153">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717a48b010c71d1fbb0be7fb2be56602"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1DFC4-F4B0-4B19-97BC-0FCA3B4C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BAAA1-391F-4E92-852C-2CF3BDC03F38}">
  <ds:schemaRefs>
    <ds:schemaRef ds:uri="http://schemas.openxmlformats.org/officeDocument/2006/bibliography"/>
  </ds:schemaRefs>
</ds:datastoreItem>
</file>

<file path=customXml/itemProps3.xml><?xml version="1.0" encoding="utf-8"?>
<ds:datastoreItem xmlns:ds="http://schemas.openxmlformats.org/officeDocument/2006/customXml" ds:itemID="{88940AB1-35F6-437A-A360-B7D6168E41E7}">
  <ds:schemaRefs>
    <ds:schemaRef ds:uri="http://schemas.microsoft.com/office/2006/metadata/properties"/>
    <ds:schemaRef ds:uri="http://www.w3.org/XML/1998/namespace"/>
    <ds:schemaRef ds:uri="http://purl.org/dc/elements/1.1/"/>
    <ds:schemaRef ds:uri="861374fa-46ae-4859-acf9-337d9d35654b"/>
    <ds:schemaRef ds:uri="http://purl.org/dc/terms/"/>
    <ds:schemaRef ds:uri="http://schemas.microsoft.com/office/2006/documentManagement/types"/>
    <ds:schemaRef ds:uri="bcf48347-58aa-4d62-91d1-b7aa5d8fd5d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CC4EE59-C1EF-4471-9D3D-443BF29C3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10621</Characters>
  <Application>Microsoft Office Word</Application>
  <DocSecurity>0</DocSecurity>
  <Lines>230</Lines>
  <Paragraphs>92</Paragraphs>
  <ScaleCrop>false</ScaleCrop>
  <HeadingPairs>
    <vt:vector size="2" baseType="variant">
      <vt:variant>
        <vt:lpstr>Title</vt:lpstr>
      </vt:variant>
      <vt:variant>
        <vt:i4>1</vt:i4>
      </vt:variant>
    </vt:vector>
  </HeadingPairs>
  <TitlesOfParts>
    <vt:vector size="1" baseType="lpstr">
      <vt:lpstr>MINUTES OF UNIVERSITY COURT</vt:lpstr>
    </vt:vector>
  </TitlesOfParts>
  <Company>University of Strathclyde</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UNIVERSITY COURT</dc:title>
  <dc:subject/>
  <dc:creator>IT Services</dc:creator>
  <cp:keywords/>
  <dc:description/>
  <cp:lastModifiedBy>Chris Mochan</cp:lastModifiedBy>
  <cp:revision>2</cp:revision>
  <cp:lastPrinted>2016-07-13T09:46:00Z</cp:lastPrinted>
  <dcterms:created xsi:type="dcterms:W3CDTF">2024-04-25T08:10:00Z</dcterms:created>
  <dcterms:modified xsi:type="dcterms:W3CDTF">2024-04-25T08:10:00Z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y fmtid="{D5CDD505-2E9C-101B-9397-08002B2CF9AE}" pid="3" name="Committee Name">
    <vt:lpwstr>Court</vt:lpwstr>
  </property>
  <property fmtid="{D5CDD505-2E9C-101B-9397-08002B2CF9AE}" pid="4" name="Committee Meeting Date">
    <vt:lpwstr>2012-06-26T00:00:00Z</vt:lpwstr>
  </property>
  <property fmtid="{D5CDD505-2E9C-101B-9397-08002B2CF9AE}" pid="5" name="Committee Document Type">
    <vt:lpwstr>Minute</vt:lpwstr>
  </property>
</Properties>
</file>